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49D5" w14:textId="1028BF08" w:rsidR="00DF4922" w:rsidRPr="00DF4922" w:rsidRDefault="00DF4922" w:rsidP="00D9103F">
      <w:pPr>
        <w:jc w:val="both"/>
      </w:pPr>
      <w:r w:rsidRPr="00DF4922">
        <w:rPr>
          <w:b/>
          <w:bCs/>
        </w:rPr>
        <w:t>Título proyecto:</w:t>
      </w:r>
      <w:r w:rsidRPr="00DF4922">
        <w:t xml:space="preserve"> </w:t>
      </w:r>
      <w:r>
        <w:t>“PLAN DE SOSTENIBILIDAD TURÍSTICA EN DESTINO SEVILLA ESPACIO</w:t>
      </w:r>
      <w:r>
        <w:t xml:space="preserve"> </w:t>
      </w:r>
      <w:r>
        <w:t>CENTRAL</w:t>
      </w:r>
      <w:r>
        <w:t xml:space="preserve">”. Eje 1. </w:t>
      </w:r>
      <w:r>
        <w:t>Transición</w:t>
      </w:r>
      <w:r>
        <w:t xml:space="preserve"> </w:t>
      </w:r>
      <w:r>
        <w:t>verde y sostenible</w:t>
      </w:r>
      <w:r>
        <w:t xml:space="preserve">. </w:t>
      </w:r>
      <w:r>
        <w:t>Actuación 2. Recogida selectiva puerta a puerta en Sector HORECA</w:t>
      </w:r>
      <w:r>
        <w:t xml:space="preserve"> </w:t>
      </w:r>
      <w:r>
        <w:t>en "Sevilla Espacio Central".</w:t>
      </w:r>
    </w:p>
    <w:p w14:paraId="0A7B420E" w14:textId="70D536DB" w:rsidR="00DF4922" w:rsidRPr="00DF4922" w:rsidRDefault="00DF4922" w:rsidP="00D9103F">
      <w:pPr>
        <w:jc w:val="both"/>
      </w:pPr>
      <w:r w:rsidRPr="00DF4922">
        <w:rPr>
          <w:b/>
          <w:bCs/>
        </w:rPr>
        <w:t>Fondo: </w:t>
      </w:r>
      <w:r w:rsidR="00D9103F">
        <w:t>ORDEN DE 10 DE JUNIO DE 2022, POR LA QUE SE APRUEBAN LAS BASES REGULADORAS PARA LA</w:t>
      </w:r>
      <w:r w:rsidR="00D9103F">
        <w:t xml:space="preserve"> </w:t>
      </w:r>
      <w:r w:rsidR="00D9103F">
        <w:t>CONCESIÓN DE SUBVENCIONES, EN RÉGIMEN DE CONCURRENCIA NO COMPETITIVA, A ENTIDADES</w:t>
      </w:r>
      <w:r w:rsidR="00D9103F">
        <w:t xml:space="preserve"> </w:t>
      </w:r>
      <w:r w:rsidR="00D9103F">
        <w:t>LOCALES PARA LA EJECUCIÓN DE LOS PLANES DE SOSTENIBILIDAD TURÍSTICA EN DESTINO, DENTRO DEL</w:t>
      </w:r>
      <w:r w:rsidR="00D9103F">
        <w:t xml:space="preserve"> </w:t>
      </w:r>
      <w:r w:rsidR="00D9103F">
        <w:t>PLAN TERRITORIAL DE SOSTENIBILIDAD TURÍSTICA EN DESTINOS DE ANDALUCÍA 2021, EN EL MARCO</w:t>
      </w:r>
      <w:r w:rsidR="00D9103F">
        <w:t xml:space="preserve"> </w:t>
      </w:r>
      <w:r w:rsidR="00D9103F">
        <w:t>DEL</w:t>
      </w:r>
      <w:r w:rsidR="00D9103F">
        <w:t xml:space="preserve"> </w:t>
      </w:r>
      <w:r w:rsidR="00D9103F">
        <w:t>PLAN DE RECUPERACIÓN, TRANSFORMACIÓN Y RESILIENCIA (C14.I1.2); Y SE EFECTÚA SU</w:t>
      </w:r>
      <w:r w:rsidR="00D9103F">
        <w:t xml:space="preserve"> </w:t>
      </w:r>
      <w:r w:rsidR="00D9103F">
        <w:t>CONVOCATORIA.</w:t>
      </w:r>
    </w:p>
    <w:p w14:paraId="35A1C61D" w14:textId="7F610AE4" w:rsidR="00DF4922" w:rsidRPr="00DF4922" w:rsidRDefault="00DF4922" w:rsidP="00D9103F">
      <w:pPr>
        <w:jc w:val="both"/>
      </w:pPr>
      <w:r w:rsidRPr="00DF4922">
        <w:rPr>
          <w:b/>
          <w:bCs/>
        </w:rPr>
        <w:t xml:space="preserve">Código interno: </w:t>
      </w:r>
      <w:r w:rsidRPr="00DF4922">
        <w:t>L_NG</w:t>
      </w:r>
      <w:r>
        <w:t>TURISMO2022</w:t>
      </w:r>
    </w:p>
    <w:p w14:paraId="1A3A14C3" w14:textId="49A8B5E1" w:rsidR="00DF4922" w:rsidRPr="00DF4922" w:rsidRDefault="00DF4922" w:rsidP="00D9103F">
      <w:pPr>
        <w:jc w:val="both"/>
      </w:pPr>
      <w:r w:rsidRPr="00DF4922">
        <w:rPr>
          <w:b/>
          <w:bCs/>
        </w:rPr>
        <w:t xml:space="preserve">Fecha Resolución de </w:t>
      </w:r>
      <w:r w:rsidR="00D9103F">
        <w:rPr>
          <w:b/>
          <w:bCs/>
        </w:rPr>
        <w:t>Consejería de Turismo, Cultura y deporte de la Junta de Andalucía</w:t>
      </w:r>
      <w:r w:rsidRPr="00DF4922">
        <w:rPr>
          <w:b/>
          <w:bCs/>
        </w:rPr>
        <w:t xml:space="preserve">: </w:t>
      </w:r>
      <w:r w:rsidR="00D9103F">
        <w:t>14/09/2022</w:t>
      </w:r>
    </w:p>
    <w:p w14:paraId="413B4898" w14:textId="0DDAABFC" w:rsidR="00DF4922" w:rsidRPr="00DF4922" w:rsidRDefault="00DF4922" w:rsidP="00D9103F">
      <w:pPr>
        <w:jc w:val="both"/>
      </w:pPr>
      <w:r w:rsidRPr="00DF4922">
        <w:rPr>
          <w:b/>
          <w:bCs/>
        </w:rPr>
        <w:t xml:space="preserve">Fecha convenio con Ayuntamiento de Sevilla: </w:t>
      </w:r>
      <w:r w:rsidR="00D9103F">
        <w:t>15</w:t>
      </w:r>
      <w:r w:rsidRPr="00DF4922">
        <w:t>/</w:t>
      </w:r>
      <w:r w:rsidR="00D9103F">
        <w:t>06</w:t>
      </w:r>
      <w:r w:rsidRPr="00DF4922">
        <w:t>/202</w:t>
      </w:r>
      <w:r w:rsidR="00D9103F">
        <w:t>3</w:t>
      </w:r>
      <w:r w:rsidRPr="00DF4922">
        <w:t>.</w:t>
      </w:r>
    </w:p>
    <w:p w14:paraId="1A5CBB33" w14:textId="77777777" w:rsidR="00DF4922" w:rsidRPr="00DF4922" w:rsidRDefault="00DF4922" w:rsidP="00D9103F">
      <w:pPr>
        <w:jc w:val="both"/>
      </w:pPr>
      <w:r w:rsidRPr="00DF4922">
        <w:rPr>
          <w:b/>
          <w:bCs/>
        </w:rPr>
        <w:t>Fecha finalización: </w:t>
      </w:r>
      <w:r w:rsidRPr="00DF4922">
        <w:t>31/12/2024</w:t>
      </w:r>
    </w:p>
    <w:p w14:paraId="256CF6E1" w14:textId="5191161C" w:rsidR="00DF4922" w:rsidRPr="00DF4922" w:rsidRDefault="00DF4922" w:rsidP="00D9103F">
      <w:pPr>
        <w:jc w:val="both"/>
      </w:pPr>
      <w:r w:rsidRPr="00DF4922">
        <w:rPr>
          <w:b/>
          <w:bCs/>
        </w:rPr>
        <w:t>Actuaciones llevadas a cabo por LIPASAM</w:t>
      </w:r>
      <w:r w:rsidRPr="00DF4922">
        <w:t>.</w:t>
      </w:r>
    </w:p>
    <w:p w14:paraId="6047EB61" w14:textId="2DA0D79F" w:rsidR="00DF4922" w:rsidRDefault="00DF4922" w:rsidP="00D9103F">
      <w:pPr>
        <w:jc w:val="both"/>
      </w:pPr>
      <w:r w:rsidRPr="00DF4922">
        <w:rPr>
          <w:b/>
          <w:bCs/>
        </w:rPr>
        <w:t xml:space="preserve">Actuación 2: </w:t>
      </w:r>
      <w:r w:rsidR="00D9103F" w:rsidRPr="00D9103F">
        <w:rPr>
          <w:b/>
          <w:bCs/>
        </w:rPr>
        <w:t>Recogida selectiva puerta a puerta en Sector HORECA en "Sevilla Espacio Central"</w:t>
      </w:r>
      <w:r w:rsidR="00D9103F">
        <w:rPr>
          <w:b/>
          <w:bCs/>
        </w:rPr>
        <w:t xml:space="preserve">. </w:t>
      </w:r>
      <w:r w:rsidR="00D9103F">
        <w:t>“Suministro de dos unidades nuevas de</w:t>
      </w:r>
      <w:r w:rsidR="00D9103F">
        <w:t xml:space="preserve"> </w:t>
      </w:r>
      <w:r w:rsidR="00D9103F">
        <w:t>vehículo eléctrico mini- recolector/compactador contenerizados por el sistema de carga trasera</w:t>
      </w:r>
      <w:r w:rsidR="00D9103F">
        <w:t>”.</w:t>
      </w:r>
    </w:p>
    <w:p w14:paraId="3532386C" w14:textId="77777777" w:rsidR="00DF4922" w:rsidRPr="00DF4922" w:rsidRDefault="00DF4922" w:rsidP="00DF4922"/>
    <w:p w14:paraId="421DD9AE" w14:textId="4DA28B4C" w:rsidR="00DF4922" w:rsidRPr="00DF4922" w:rsidRDefault="0000110D" w:rsidP="00DF4922">
      <w:r>
        <w:rPr>
          <w:noProof/>
        </w:rPr>
        <w:drawing>
          <wp:inline distT="0" distB="0" distL="0" distR="0" wp14:anchorId="77548360" wp14:editId="6FC6B0C2">
            <wp:extent cx="5934075" cy="390525"/>
            <wp:effectExtent l="0" t="0" r="9525" b="9525"/>
            <wp:docPr id="14786570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23C1" w14:textId="77777777" w:rsidR="005F12DB" w:rsidRDefault="005F12DB"/>
    <w:sectPr w:rsidR="005F12DB" w:rsidSect="00AD3AF9">
      <w:headerReference w:type="default" r:id="rId7"/>
      <w:pgSz w:w="11906" w:h="16838"/>
      <w:pgMar w:top="3119" w:right="1274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4924A" w14:textId="77777777" w:rsidR="006505E7" w:rsidRDefault="006505E7" w:rsidP="00370360">
      <w:pPr>
        <w:spacing w:after="0" w:line="240" w:lineRule="auto"/>
      </w:pPr>
      <w:r>
        <w:separator/>
      </w:r>
    </w:p>
  </w:endnote>
  <w:endnote w:type="continuationSeparator" w:id="0">
    <w:p w14:paraId="06F34E9B" w14:textId="77777777" w:rsidR="006505E7" w:rsidRDefault="006505E7" w:rsidP="0037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83D2B" w14:textId="77777777" w:rsidR="006505E7" w:rsidRDefault="006505E7" w:rsidP="00370360">
      <w:pPr>
        <w:spacing w:after="0" w:line="240" w:lineRule="auto"/>
      </w:pPr>
      <w:r>
        <w:separator/>
      </w:r>
    </w:p>
  </w:footnote>
  <w:footnote w:type="continuationSeparator" w:id="0">
    <w:p w14:paraId="14664E80" w14:textId="77777777" w:rsidR="006505E7" w:rsidRDefault="006505E7" w:rsidP="0037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78C9" w14:textId="77777777" w:rsidR="00370360" w:rsidRDefault="00370360" w:rsidP="0037036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419D6BA" wp14:editId="7E4F6D71">
          <wp:simplePos x="0" y="0"/>
          <wp:positionH relativeFrom="margin">
            <wp:align>left</wp:align>
          </wp:positionH>
          <wp:positionV relativeFrom="paragraph">
            <wp:posOffset>288036</wp:posOffset>
          </wp:positionV>
          <wp:extent cx="1898853" cy="353187"/>
          <wp:effectExtent l="0" t="0" r="6350" b="8890"/>
          <wp:wrapNone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IPA-AY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853" cy="3531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22"/>
    <w:rsid w:val="0000110D"/>
    <w:rsid w:val="000804F5"/>
    <w:rsid w:val="002100CF"/>
    <w:rsid w:val="00370360"/>
    <w:rsid w:val="005F12DB"/>
    <w:rsid w:val="006505E7"/>
    <w:rsid w:val="00AD3AF9"/>
    <w:rsid w:val="00D9103F"/>
    <w:rsid w:val="00DF4922"/>
    <w:rsid w:val="00E1302F"/>
    <w:rsid w:val="00F2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99B04"/>
  <w15:chartTrackingRefBased/>
  <w15:docId w15:val="{95DD3881-887F-4AB6-AE3C-291916AD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4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4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492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4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492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4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4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4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4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0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0360"/>
  </w:style>
  <w:style w:type="paragraph" w:styleId="Piedepgina">
    <w:name w:val="footer"/>
    <w:basedOn w:val="Normal"/>
    <w:link w:val="PiedepginaCar"/>
    <w:uiPriority w:val="99"/>
    <w:unhideWhenUsed/>
    <w:rsid w:val="003703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0360"/>
  </w:style>
  <w:style w:type="character" w:customStyle="1" w:styleId="Ttulo1Car">
    <w:name w:val="Título 1 Car"/>
    <w:basedOn w:val="Fuentedeprrafopredeter"/>
    <w:link w:val="Ttulo1"/>
    <w:uiPriority w:val="9"/>
    <w:rsid w:val="00DF49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49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49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492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492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49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49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49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49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4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4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4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4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4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49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49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492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49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492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49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C7E484F78E0C468C36D26C4293A2B0" ma:contentTypeVersion="16" ma:contentTypeDescription="Crear nuevo documento." ma:contentTypeScope="" ma:versionID="7941b3cbaf7cb74c0c72d804f8769862">
  <xsd:schema xmlns:xsd="http://www.w3.org/2001/XMLSchema" xmlns:xs="http://www.w3.org/2001/XMLSchema" xmlns:p="http://schemas.microsoft.com/office/2006/metadata/properties" xmlns:ns2="412d9768-bea0-4433-bc3e-841e8a432918" xmlns:ns3="cdda1137-bb2b-4648-ab7c-e83e5ec42318" targetNamespace="http://schemas.microsoft.com/office/2006/metadata/properties" ma:root="true" ma:fieldsID="e3272c535abc6560758e7552d8c5a114" ns2:_="" ns3:_="">
    <xsd:import namespace="412d9768-bea0-4433-bc3e-841e8a432918"/>
    <xsd:import namespace="cdda1137-bb2b-4648-ab7c-e83e5ec42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d9768-bea0-4433-bc3e-841e8a432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6deada07-56e3-4e12-9b9e-d05b29a6de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Estado de aprobación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a1137-bb2b-4648-ab7c-e83e5ec4231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cf96d6-46ec-4c55-aa63-5b7e2ec60dfe}" ma:internalName="TaxCatchAll" ma:showField="CatchAllData" ma:web="cdda1137-bb2b-4648-ab7c-e83e5ec42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da1137-bb2b-4648-ab7c-e83e5ec42318" xsi:nil="true"/>
    <_Flow_SignoffStatus xmlns="412d9768-bea0-4433-bc3e-841e8a432918" xsi:nil="true"/>
    <lcf76f155ced4ddcb4097134ff3c332f xmlns="412d9768-bea0-4433-bc3e-841e8a4329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DCB2F3-B9B7-4E15-92F2-FAF1724B6B29}"/>
</file>

<file path=customXml/itemProps2.xml><?xml version="1.0" encoding="utf-8"?>
<ds:datastoreItem xmlns:ds="http://schemas.openxmlformats.org/officeDocument/2006/customXml" ds:itemID="{5DC05FF4-4458-4221-91D2-070C228D0D68}"/>
</file>

<file path=customXml/itemProps3.xml><?xml version="1.0" encoding="utf-8"?>
<ds:datastoreItem xmlns:ds="http://schemas.openxmlformats.org/officeDocument/2006/customXml" ds:itemID="{AE8FC5EB-BE0E-4710-A3E8-B0C55405A9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Cruces Gonzalez</dc:creator>
  <cp:keywords/>
  <dc:description/>
  <cp:lastModifiedBy>Pedro Cruces Gonzalez</cp:lastModifiedBy>
  <cp:revision>1</cp:revision>
  <dcterms:created xsi:type="dcterms:W3CDTF">2026-10-14T12:00:00Z</dcterms:created>
  <dcterms:modified xsi:type="dcterms:W3CDTF">2026-10-15T06:52:00Z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0x010100A8C7E484F78E0C468C36D26C4293A2B0</vt:lpwstr>
  </property>
</Properties>
</file>