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DE" w:rsidRPr="004F0DDE" w:rsidRDefault="0029010A" w:rsidP="00207E13">
      <w:pPr>
        <w:spacing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222222"/>
          <w:sz w:val="20"/>
          <w:szCs w:val="20"/>
          <w:lang w:eastAsia="es-ES"/>
        </w:rPr>
      </w:pPr>
      <w:r w:rsidRPr="00592663">
        <w:rPr>
          <w:rFonts w:ascii="Arial" w:hAnsi="Arial" w:cs="Arial"/>
        </w:rPr>
        <w:t>E</w:t>
      </w:r>
      <w:r w:rsidR="008A5A7A" w:rsidRPr="00592663">
        <w:rPr>
          <w:rFonts w:ascii="Arial" w:hAnsi="Arial" w:cs="Arial"/>
        </w:rPr>
        <w:t xml:space="preserve">l </w:t>
      </w:r>
      <w:r w:rsidR="00453311" w:rsidRPr="00592663">
        <w:rPr>
          <w:rFonts w:ascii="Arial" w:hAnsi="Arial" w:cs="Arial"/>
        </w:rPr>
        <w:t xml:space="preserve">vigente </w:t>
      </w:r>
      <w:r w:rsidR="008A5A7A" w:rsidRPr="00592663">
        <w:rPr>
          <w:rFonts w:ascii="Arial" w:hAnsi="Arial" w:cs="Arial"/>
        </w:rPr>
        <w:t>Código Penal</w:t>
      </w:r>
      <w:r w:rsidR="003442A7" w:rsidRPr="00592663">
        <w:rPr>
          <w:rFonts w:ascii="Arial" w:hAnsi="Arial" w:cs="Arial"/>
        </w:rPr>
        <w:t xml:space="preserve"> español</w:t>
      </w:r>
      <w:r w:rsidRPr="00592663">
        <w:rPr>
          <w:rFonts w:ascii="Arial" w:hAnsi="Arial" w:cs="Arial"/>
        </w:rPr>
        <w:t xml:space="preserve"> establece que</w:t>
      </w:r>
      <w:r w:rsidR="008A5A7A" w:rsidRPr="00592663">
        <w:rPr>
          <w:rFonts w:ascii="Arial" w:hAnsi="Arial" w:cs="Arial"/>
        </w:rPr>
        <w:t xml:space="preserve"> las empresas pueden ser</w:t>
      </w:r>
      <w:r w:rsidR="008A5A7A" w:rsidRPr="00592663">
        <w:rPr>
          <w:rFonts w:ascii="Arial" w:hAnsi="Arial" w:cs="Arial"/>
          <w:lang w:val="es-ES_tradnl"/>
        </w:rPr>
        <w:t xml:space="preserve"> responsabl</w:t>
      </w:r>
      <w:r w:rsidR="005915E8" w:rsidRPr="00592663">
        <w:rPr>
          <w:rFonts w:ascii="Arial" w:hAnsi="Arial" w:cs="Arial"/>
          <w:lang w:val="es-ES_tradnl"/>
        </w:rPr>
        <w:t xml:space="preserve">es penales de </w:t>
      </w:r>
      <w:r w:rsidR="003442A7" w:rsidRPr="00592663">
        <w:rPr>
          <w:rFonts w:ascii="Arial" w:hAnsi="Arial" w:cs="Arial"/>
          <w:lang w:val="es-ES_tradnl"/>
        </w:rPr>
        <w:t xml:space="preserve">algunos </w:t>
      </w:r>
      <w:r w:rsidR="005915E8" w:rsidRPr="00592663">
        <w:rPr>
          <w:rFonts w:ascii="Arial" w:hAnsi="Arial" w:cs="Arial"/>
          <w:lang w:val="es-ES_tradnl"/>
        </w:rPr>
        <w:t xml:space="preserve">delitos cometidos por </w:t>
      </w:r>
      <w:r w:rsidR="002341AB" w:rsidRPr="00592663">
        <w:rPr>
          <w:rFonts w:ascii="Arial" w:hAnsi="Arial" w:cs="Arial"/>
          <w:lang w:val="es-ES_tradnl"/>
        </w:rPr>
        <w:t>su</w:t>
      </w:r>
      <w:r w:rsidR="00146F71" w:rsidRPr="00592663">
        <w:rPr>
          <w:rFonts w:ascii="Arial" w:hAnsi="Arial" w:cs="Arial"/>
          <w:lang w:val="es-ES_tradnl"/>
        </w:rPr>
        <w:t xml:space="preserve">s </w:t>
      </w:r>
      <w:r w:rsidR="00D11AC2" w:rsidRPr="00592663">
        <w:rPr>
          <w:rFonts w:ascii="Arial" w:hAnsi="Arial" w:cs="Arial"/>
          <w:lang w:val="es-ES_tradnl"/>
        </w:rPr>
        <w:t>empleados y empleada</w:t>
      </w:r>
      <w:r w:rsidR="005915E8" w:rsidRPr="00592663">
        <w:rPr>
          <w:rFonts w:ascii="Arial" w:hAnsi="Arial" w:cs="Arial"/>
          <w:lang w:val="es-ES_tradnl"/>
        </w:rPr>
        <w:t>s</w:t>
      </w:r>
      <w:r w:rsidR="003442A7" w:rsidRPr="00592663">
        <w:rPr>
          <w:rFonts w:ascii="Arial" w:hAnsi="Arial" w:cs="Arial"/>
          <w:lang w:val="es-ES_tradnl"/>
        </w:rPr>
        <w:t xml:space="preserve"> en el ejercicio de </w:t>
      </w:r>
      <w:r w:rsidR="003442A7" w:rsidRPr="00207E13">
        <w:rPr>
          <w:rFonts w:ascii="Arial" w:hAnsi="Arial" w:cs="Arial"/>
        </w:rPr>
        <w:t>actividad</w:t>
      </w:r>
      <w:r w:rsidR="00180ED3" w:rsidRPr="00207E13">
        <w:rPr>
          <w:rFonts w:ascii="Arial" w:hAnsi="Arial" w:cs="Arial"/>
        </w:rPr>
        <w:t>es propias de la empresa</w:t>
      </w:r>
      <w:r w:rsidR="003442A7" w:rsidRPr="00207E13">
        <w:rPr>
          <w:rFonts w:ascii="Arial" w:hAnsi="Arial" w:cs="Arial"/>
        </w:rPr>
        <w:t xml:space="preserve">, estableciendo igualmente que </w:t>
      </w:r>
      <w:r w:rsidR="004F0DDE" w:rsidRPr="004F0DDE">
        <w:rPr>
          <w:rFonts w:ascii="Arial" w:hAnsi="Arial" w:cs="Arial"/>
        </w:rPr>
        <w:t>quedará exenta de responsabilidad si se cumplen las siguientes condiciones:</w:t>
      </w:r>
    </w:p>
    <w:p w:rsidR="004F0DDE" w:rsidRPr="004F0DDE" w:rsidRDefault="004530B3" w:rsidP="00207E13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lang w:eastAsia="es-ES"/>
        </w:rPr>
      </w:pPr>
      <w:r>
        <w:rPr>
          <w:rFonts w:ascii="Arial" w:eastAsia="Times New Roman" w:hAnsi="Arial" w:cs="Arial"/>
          <w:bCs/>
          <w:color w:val="222222"/>
          <w:lang w:eastAsia="es-ES"/>
        </w:rPr>
        <w:t>q</w:t>
      </w:r>
      <w:r w:rsidR="00207E13" w:rsidRPr="00207E13">
        <w:rPr>
          <w:rFonts w:ascii="Arial" w:eastAsia="Times New Roman" w:hAnsi="Arial" w:cs="Arial"/>
          <w:bCs/>
          <w:color w:val="222222"/>
          <w:lang w:eastAsia="es-ES"/>
        </w:rPr>
        <w:t>ue</w:t>
      </w:r>
      <w:r w:rsidR="004F0DDE" w:rsidRPr="004F0DDE">
        <w:rPr>
          <w:rFonts w:ascii="Arial" w:eastAsia="Times New Roman" w:hAnsi="Arial" w:cs="Arial"/>
          <w:bCs/>
          <w:color w:val="222222"/>
          <w:lang w:eastAsia="es-ES"/>
        </w:rPr>
        <w:t> </w:t>
      </w:r>
      <w:r w:rsidR="004F0DDE" w:rsidRPr="004F0DDE">
        <w:rPr>
          <w:rFonts w:ascii="Arial" w:eastAsia="Times New Roman" w:hAnsi="Arial" w:cs="Arial"/>
          <w:color w:val="222222"/>
          <w:lang w:eastAsia="es-ES"/>
        </w:rPr>
        <w:t>el órgano de administración ha</w:t>
      </w:r>
      <w:r w:rsidR="00207E13" w:rsidRPr="00207E13">
        <w:rPr>
          <w:rFonts w:ascii="Arial" w:eastAsia="Times New Roman" w:hAnsi="Arial" w:cs="Arial"/>
          <w:color w:val="222222"/>
          <w:lang w:eastAsia="es-ES"/>
        </w:rPr>
        <w:t>ya</w:t>
      </w:r>
      <w:r w:rsidR="004F0DDE" w:rsidRPr="004F0DDE">
        <w:rPr>
          <w:rFonts w:ascii="Arial" w:eastAsia="Times New Roman" w:hAnsi="Arial" w:cs="Arial"/>
          <w:color w:val="222222"/>
          <w:lang w:eastAsia="es-ES"/>
        </w:rPr>
        <w:t xml:space="preserve"> adoptado y ejecutado con eficacia modelos de organización y gestión que incluy</w:t>
      </w:r>
      <w:r w:rsidR="00207E13" w:rsidRPr="00207E13">
        <w:rPr>
          <w:rFonts w:ascii="Arial" w:eastAsia="Times New Roman" w:hAnsi="Arial" w:cs="Arial"/>
          <w:color w:val="222222"/>
          <w:lang w:eastAsia="es-ES"/>
        </w:rPr>
        <w:t>a</w:t>
      </w:r>
      <w:r w:rsidR="004F0DDE" w:rsidRPr="004F0DDE">
        <w:rPr>
          <w:rFonts w:ascii="Arial" w:eastAsia="Times New Roman" w:hAnsi="Arial" w:cs="Arial"/>
          <w:color w:val="222222"/>
          <w:lang w:eastAsia="es-ES"/>
        </w:rPr>
        <w:t>n las medidas de vigilancia y control idóneas para prevenir delitos;</w:t>
      </w:r>
    </w:p>
    <w:p w:rsidR="004F0DDE" w:rsidRPr="004F0DDE" w:rsidRDefault="004530B3" w:rsidP="00207E13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lang w:eastAsia="es-ES"/>
        </w:rPr>
      </w:pPr>
      <w:r>
        <w:rPr>
          <w:rFonts w:ascii="Arial" w:eastAsia="Times New Roman" w:hAnsi="Arial" w:cs="Arial"/>
          <w:bCs/>
          <w:color w:val="222222"/>
          <w:lang w:eastAsia="es-ES"/>
        </w:rPr>
        <w:t>q</w:t>
      </w:r>
      <w:r w:rsidR="00207E13" w:rsidRPr="00207E13">
        <w:rPr>
          <w:rFonts w:ascii="Arial" w:eastAsia="Times New Roman" w:hAnsi="Arial" w:cs="Arial"/>
          <w:bCs/>
          <w:color w:val="222222"/>
          <w:lang w:eastAsia="es-ES"/>
        </w:rPr>
        <w:t xml:space="preserve">ue </w:t>
      </w:r>
      <w:r w:rsidR="004F0DDE" w:rsidRPr="004F0DDE">
        <w:rPr>
          <w:rFonts w:ascii="Arial" w:eastAsia="Times New Roman" w:hAnsi="Arial" w:cs="Arial"/>
          <w:color w:val="222222"/>
          <w:lang w:eastAsia="es-ES"/>
        </w:rPr>
        <w:t>la supervisión del funcionamiento y del cumplimiento del modelo de prevención implantado ha</w:t>
      </w:r>
      <w:r w:rsidR="00207E13" w:rsidRPr="00207E13">
        <w:rPr>
          <w:rFonts w:ascii="Arial" w:eastAsia="Times New Roman" w:hAnsi="Arial" w:cs="Arial"/>
          <w:color w:val="222222"/>
          <w:lang w:eastAsia="es-ES"/>
        </w:rPr>
        <w:t>ya</w:t>
      </w:r>
      <w:r w:rsidR="004F0DDE" w:rsidRPr="004F0DDE">
        <w:rPr>
          <w:rFonts w:ascii="Arial" w:eastAsia="Times New Roman" w:hAnsi="Arial" w:cs="Arial"/>
          <w:color w:val="222222"/>
          <w:lang w:eastAsia="es-ES"/>
        </w:rPr>
        <w:t xml:space="preserve"> sido confiada a un órgano de la persona jurídica con poderes autónomos de iniciativa y de control;</w:t>
      </w:r>
    </w:p>
    <w:p w:rsidR="004F0DDE" w:rsidRPr="004F0DDE" w:rsidRDefault="004530B3" w:rsidP="00207E13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lang w:eastAsia="es-ES"/>
        </w:rPr>
      </w:pPr>
      <w:r>
        <w:rPr>
          <w:rFonts w:ascii="Arial" w:eastAsia="Times New Roman" w:hAnsi="Arial" w:cs="Arial"/>
          <w:bCs/>
          <w:color w:val="222222"/>
          <w:lang w:eastAsia="es-ES"/>
        </w:rPr>
        <w:t>q</w:t>
      </w:r>
      <w:r w:rsidR="00207E13" w:rsidRPr="00207E13">
        <w:rPr>
          <w:rFonts w:ascii="Arial" w:eastAsia="Times New Roman" w:hAnsi="Arial" w:cs="Arial"/>
          <w:bCs/>
          <w:color w:val="222222"/>
          <w:lang w:eastAsia="es-ES"/>
        </w:rPr>
        <w:t>ue</w:t>
      </w:r>
      <w:r w:rsidR="004F0DDE" w:rsidRPr="004F0DDE">
        <w:rPr>
          <w:rFonts w:ascii="Arial" w:eastAsia="Times New Roman" w:hAnsi="Arial" w:cs="Arial"/>
          <w:bCs/>
          <w:color w:val="222222"/>
          <w:lang w:eastAsia="es-ES"/>
        </w:rPr>
        <w:t> </w:t>
      </w:r>
      <w:r w:rsidR="004F0DDE" w:rsidRPr="004F0DDE">
        <w:rPr>
          <w:rFonts w:ascii="Arial" w:eastAsia="Times New Roman" w:hAnsi="Arial" w:cs="Arial"/>
          <w:color w:val="222222"/>
          <w:lang w:eastAsia="es-ES"/>
        </w:rPr>
        <w:t>los autores individuales ha</w:t>
      </w:r>
      <w:r w:rsidR="00207E13" w:rsidRPr="00207E13">
        <w:rPr>
          <w:rFonts w:ascii="Arial" w:eastAsia="Times New Roman" w:hAnsi="Arial" w:cs="Arial"/>
          <w:color w:val="222222"/>
          <w:lang w:eastAsia="es-ES"/>
        </w:rPr>
        <w:t>ya</w:t>
      </w:r>
      <w:r w:rsidR="004F0DDE" w:rsidRPr="004F0DDE">
        <w:rPr>
          <w:rFonts w:ascii="Arial" w:eastAsia="Times New Roman" w:hAnsi="Arial" w:cs="Arial"/>
          <w:color w:val="222222"/>
          <w:lang w:eastAsia="es-ES"/>
        </w:rPr>
        <w:t>n cometido el delito eludiendo fraudulentamente los modelos de organización y de prevención</w:t>
      </w:r>
      <w:r w:rsidR="00207E13" w:rsidRPr="00207E13">
        <w:rPr>
          <w:rFonts w:ascii="Arial" w:eastAsia="Times New Roman" w:hAnsi="Arial" w:cs="Arial"/>
          <w:color w:val="222222"/>
          <w:lang w:eastAsia="es-ES"/>
        </w:rPr>
        <w:t>;</w:t>
      </w:r>
    </w:p>
    <w:p w:rsidR="00207E13" w:rsidRPr="00207E13" w:rsidRDefault="004530B3" w:rsidP="00207E13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222222"/>
          <w:lang w:eastAsia="es-ES"/>
        </w:rPr>
      </w:pPr>
      <w:r>
        <w:rPr>
          <w:rFonts w:ascii="Arial" w:eastAsia="Times New Roman" w:hAnsi="Arial" w:cs="Arial"/>
          <w:bCs/>
          <w:color w:val="222222"/>
          <w:lang w:eastAsia="es-ES"/>
        </w:rPr>
        <w:t>q</w:t>
      </w:r>
      <w:r w:rsidR="00207E13" w:rsidRPr="00207E13">
        <w:rPr>
          <w:rFonts w:ascii="Arial" w:eastAsia="Times New Roman" w:hAnsi="Arial" w:cs="Arial"/>
          <w:bCs/>
          <w:color w:val="222222"/>
          <w:lang w:eastAsia="es-ES"/>
        </w:rPr>
        <w:t>ue</w:t>
      </w:r>
      <w:r w:rsidR="004F0DDE" w:rsidRPr="004F0DDE">
        <w:rPr>
          <w:rFonts w:ascii="Arial" w:eastAsia="Times New Roman" w:hAnsi="Arial" w:cs="Arial"/>
          <w:bCs/>
          <w:color w:val="222222"/>
          <w:lang w:eastAsia="es-ES"/>
        </w:rPr>
        <w:t> </w:t>
      </w:r>
      <w:r w:rsidR="004F0DDE" w:rsidRPr="004F0DDE">
        <w:rPr>
          <w:rFonts w:ascii="Arial" w:eastAsia="Times New Roman" w:hAnsi="Arial" w:cs="Arial"/>
          <w:color w:val="222222"/>
          <w:lang w:eastAsia="es-ES"/>
        </w:rPr>
        <w:t>no se ha</w:t>
      </w:r>
      <w:r w:rsidR="00207E13" w:rsidRPr="00207E13">
        <w:rPr>
          <w:rFonts w:ascii="Arial" w:eastAsia="Times New Roman" w:hAnsi="Arial" w:cs="Arial"/>
          <w:color w:val="222222"/>
          <w:lang w:eastAsia="es-ES"/>
        </w:rPr>
        <w:t>ya</w:t>
      </w:r>
      <w:r w:rsidR="004F0DDE" w:rsidRPr="004F0DDE">
        <w:rPr>
          <w:rFonts w:ascii="Arial" w:eastAsia="Times New Roman" w:hAnsi="Arial" w:cs="Arial"/>
          <w:color w:val="222222"/>
          <w:lang w:eastAsia="es-ES"/>
        </w:rPr>
        <w:t xml:space="preserve"> producido una omisión o un ejercicio insuficiente de sus funciones de supervisión, vigilancia y control por parte del órgano</w:t>
      </w:r>
      <w:r w:rsidR="00207E13" w:rsidRPr="00207E13">
        <w:rPr>
          <w:rFonts w:ascii="Arial" w:eastAsia="Times New Roman" w:hAnsi="Arial" w:cs="Arial"/>
          <w:color w:val="222222"/>
          <w:lang w:eastAsia="es-ES"/>
        </w:rPr>
        <w:t xml:space="preserve"> encargado de ello.</w:t>
      </w:r>
    </w:p>
    <w:p w:rsidR="004530B3" w:rsidRPr="004530B3" w:rsidRDefault="004530B3" w:rsidP="004D2FC0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29010A" w:rsidRPr="009F55C5" w:rsidRDefault="00207E13" w:rsidP="004D2FC0">
      <w:pPr>
        <w:spacing w:after="100" w:afterAutospacing="1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es-ES_tradnl"/>
        </w:rPr>
        <w:t xml:space="preserve">En cumplimiento de las condiciones anteriores, </w:t>
      </w:r>
      <w:r w:rsidR="008744B3">
        <w:rPr>
          <w:rFonts w:ascii="Arial" w:hAnsi="Arial" w:cs="Arial"/>
        </w:rPr>
        <w:t xml:space="preserve">el Consejo de Administración de </w:t>
      </w:r>
      <w:r w:rsidR="0029010A" w:rsidRPr="00592663">
        <w:rPr>
          <w:rFonts w:ascii="Arial" w:hAnsi="Arial" w:cs="Arial"/>
        </w:rPr>
        <w:t xml:space="preserve">LIPASAM </w:t>
      </w:r>
      <w:r w:rsidR="003442A7" w:rsidRPr="00592663">
        <w:rPr>
          <w:rFonts w:ascii="Arial" w:hAnsi="Arial" w:cs="Arial"/>
        </w:rPr>
        <w:t xml:space="preserve">ha </w:t>
      </w:r>
      <w:r w:rsidR="008744B3">
        <w:rPr>
          <w:rFonts w:ascii="Arial" w:hAnsi="Arial" w:cs="Arial"/>
        </w:rPr>
        <w:t xml:space="preserve">aprobado </w:t>
      </w:r>
      <w:r w:rsidR="003442A7" w:rsidRPr="00592663">
        <w:rPr>
          <w:rFonts w:ascii="Arial" w:hAnsi="Arial" w:cs="Arial"/>
        </w:rPr>
        <w:t xml:space="preserve">un </w:t>
      </w:r>
      <w:r w:rsidRPr="004530B3">
        <w:rPr>
          <w:rFonts w:ascii="Arial" w:hAnsi="Arial" w:cs="Arial"/>
          <w:b/>
          <w:bCs/>
          <w:i/>
          <w:color w:val="2E74B5" w:themeColor="accent1" w:themeShade="BF"/>
        </w:rPr>
        <w:t>M</w:t>
      </w:r>
      <w:r w:rsidR="003442A7" w:rsidRPr="004530B3">
        <w:rPr>
          <w:rFonts w:ascii="Arial" w:hAnsi="Arial" w:cs="Arial"/>
          <w:b/>
          <w:bCs/>
          <w:i/>
          <w:color w:val="2E74B5" w:themeColor="accent1" w:themeShade="BF"/>
        </w:rPr>
        <w:t xml:space="preserve">odelo de </w:t>
      </w:r>
      <w:r w:rsidRPr="004530B3">
        <w:rPr>
          <w:rFonts w:ascii="Arial" w:hAnsi="Arial" w:cs="Arial"/>
          <w:b/>
          <w:bCs/>
          <w:i/>
          <w:color w:val="2E74B5" w:themeColor="accent1" w:themeShade="BF"/>
        </w:rPr>
        <w:t>Organización y Gestión para la P</w:t>
      </w:r>
      <w:r w:rsidR="003442A7" w:rsidRPr="004530B3">
        <w:rPr>
          <w:rFonts w:ascii="Arial" w:hAnsi="Arial" w:cs="Arial"/>
          <w:b/>
          <w:bCs/>
          <w:i/>
          <w:color w:val="2E74B5" w:themeColor="accent1" w:themeShade="BF"/>
        </w:rPr>
        <w:t xml:space="preserve">revención </w:t>
      </w:r>
      <w:r w:rsidRPr="004530B3">
        <w:rPr>
          <w:rFonts w:ascii="Arial" w:hAnsi="Arial" w:cs="Arial"/>
          <w:b/>
          <w:bCs/>
          <w:i/>
          <w:color w:val="2E74B5" w:themeColor="accent1" w:themeShade="BF"/>
        </w:rPr>
        <w:t xml:space="preserve">y Detección </w:t>
      </w:r>
      <w:r w:rsidR="003442A7" w:rsidRPr="004530B3">
        <w:rPr>
          <w:rFonts w:ascii="Arial" w:hAnsi="Arial" w:cs="Arial"/>
          <w:b/>
          <w:bCs/>
          <w:i/>
          <w:color w:val="2E74B5" w:themeColor="accent1" w:themeShade="BF"/>
        </w:rPr>
        <w:t xml:space="preserve">de </w:t>
      </w:r>
      <w:r w:rsidRPr="004530B3">
        <w:rPr>
          <w:rFonts w:ascii="Arial" w:hAnsi="Arial" w:cs="Arial"/>
          <w:b/>
          <w:bCs/>
          <w:i/>
          <w:color w:val="2E74B5" w:themeColor="accent1" w:themeShade="BF"/>
        </w:rPr>
        <w:t>D</w:t>
      </w:r>
      <w:r w:rsidR="003442A7" w:rsidRPr="004530B3">
        <w:rPr>
          <w:rFonts w:ascii="Arial" w:hAnsi="Arial" w:cs="Arial"/>
          <w:b/>
          <w:bCs/>
          <w:i/>
          <w:color w:val="2E74B5" w:themeColor="accent1" w:themeShade="BF"/>
        </w:rPr>
        <w:t>elitos</w:t>
      </w:r>
      <w:r w:rsidR="003442A7" w:rsidRPr="00592663">
        <w:rPr>
          <w:rFonts w:ascii="Arial" w:hAnsi="Arial" w:cs="Arial"/>
        </w:rPr>
        <w:t xml:space="preserve"> que </w:t>
      </w:r>
      <w:r w:rsidR="0029010A" w:rsidRPr="00592663">
        <w:rPr>
          <w:rFonts w:ascii="Arial" w:hAnsi="Arial" w:cs="Arial"/>
        </w:rPr>
        <w:t>cumple con los</w:t>
      </w:r>
      <w:r w:rsidR="00592663">
        <w:rPr>
          <w:rFonts w:ascii="Arial" w:hAnsi="Arial" w:cs="Arial"/>
        </w:rPr>
        <w:t xml:space="preserve"> seis </w:t>
      </w:r>
      <w:r w:rsidR="0029010A" w:rsidRPr="00592663">
        <w:rPr>
          <w:rFonts w:ascii="Arial" w:hAnsi="Arial" w:cs="Arial"/>
        </w:rPr>
        <w:t xml:space="preserve">requisitos exigidos por el </w:t>
      </w:r>
      <w:r w:rsidR="00DD610E">
        <w:rPr>
          <w:rFonts w:ascii="Arial" w:hAnsi="Arial" w:cs="Arial"/>
        </w:rPr>
        <w:t>artículo 31</w:t>
      </w:r>
      <w:r w:rsidR="00622CB1">
        <w:rPr>
          <w:rFonts w:ascii="Arial" w:hAnsi="Arial" w:cs="Arial"/>
        </w:rPr>
        <w:t xml:space="preserve"> bis, apartado 5,</w:t>
      </w:r>
      <w:r w:rsidR="00DD610E">
        <w:rPr>
          <w:rFonts w:ascii="Arial" w:hAnsi="Arial" w:cs="Arial"/>
        </w:rPr>
        <w:t xml:space="preserve"> </w:t>
      </w:r>
      <w:r w:rsidR="0029010A" w:rsidRPr="00592663">
        <w:rPr>
          <w:rFonts w:ascii="Arial" w:hAnsi="Arial" w:cs="Arial"/>
        </w:rPr>
        <w:t xml:space="preserve">Código Penal, </w:t>
      </w:r>
      <w:r>
        <w:rPr>
          <w:rFonts w:ascii="Arial" w:hAnsi="Arial" w:cs="Arial"/>
        </w:rPr>
        <w:t xml:space="preserve">designando </w:t>
      </w:r>
      <w:r w:rsidR="00C341C2" w:rsidRPr="00CD5254">
        <w:rPr>
          <w:rFonts w:ascii="Arial" w:hAnsi="Arial" w:cs="Arial"/>
          <w:bCs/>
        </w:rPr>
        <w:t xml:space="preserve">un </w:t>
      </w:r>
      <w:r w:rsidR="0031529D">
        <w:rPr>
          <w:rFonts w:ascii="Arial" w:hAnsi="Arial" w:cs="Arial"/>
          <w:bCs/>
        </w:rPr>
        <w:t>ó</w:t>
      </w:r>
      <w:r w:rsidR="00C341C2" w:rsidRPr="00CD5254">
        <w:rPr>
          <w:rFonts w:ascii="Arial" w:hAnsi="Arial" w:cs="Arial"/>
          <w:bCs/>
        </w:rPr>
        <w:t>rgano</w:t>
      </w:r>
      <w:r w:rsidR="0031529D">
        <w:rPr>
          <w:rFonts w:ascii="Arial" w:hAnsi="Arial" w:cs="Arial"/>
          <w:bCs/>
        </w:rPr>
        <w:t xml:space="preserve"> colegiado</w:t>
      </w:r>
      <w:r w:rsidR="00C341C2" w:rsidRPr="00CD5254">
        <w:rPr>
          <w:rFonts w:ascii="Arial" w:hAnsi="Arial" w:cs="Arial"/>
          <w:bCs/>
        </w:rPr>
        <w:t xml:space="preserve"> interno encargado de vigilar el funcionamiento y observancia del modelo de prevención</w:t>
      </w:r>
      <w:r w:rsidR="00C341C2" w:rsidRPr="00592663">
        <w:rPr>
          <w:rFonts w:ascii="Arial" w:hAnsi="Arial" w:cs="Arial"/>
          <w:bCs/>
        </w:rPr>
        <w:t xml:space="preserve"> </w:t>
      </w:r>
      <w:r w:rsidR="0031529D">
        <w:rPr>
          <w:rFonts w:ascii="Arial" w:hAnsi="Arial" w:cs="Arial"/>
          <w:bCs/>
        </w:rPr>
        <w:t xml:space="preserve">que se </w:t>
      </w:r>
      <w:r w:rsidR="00C341C2">
        <w:rPr>
          <w:rFonts w:ascii="Arial" w:hAnsi="Arial" w:cs="Arial"/>
          <w:bCs/>
        </w:rPr>
        <w:t>denomina</w:t>
      </w:r>
      <w:r w:rsidR="00C341C2" w:rsidRPr="00592663">
        <w:rPr>
          <w:rFonts w:ascii="Arial" w:hAnsi="Arial" w:cs="Arial"/>
          <w:bCs/>
        </w:rPr>
        <w:t xml:space="preserve"> </w:t>
      </w:r>
      <w:r w:rsidR="00C341C2" w:rsidRPr="00AD6BB1">
        <w:rPr>
          <w:rFonts w:ascii="Arial" w:hAnsi="Arial" w:cs="Arial"/>
          <w:b/>
          <w:bCs/>
          <w:i/>
          <w:color w:val="2E74B5" w:themeColor="accent1" w:themeShade="BF"/>
        </w:rPr>
        <w:t>Órgano Responsable de Cumplimiento Penal de LIPASAM</w:t>
      </w:r>
      <w:r w:rsidR="00C341C2">
        <w:rPr>
          <w:rFonts w:ascii="Arial" w:hAnsi="Arial" w:cs="Arial"/>
          <w:b/>
          <w:bCs/>
          <w:color w:val="2E74B5" w:themeColor="accent1" w:themeShade="BF"/>
        </w:rPr>
        <w:t xml:space="preserve">, </w:t>
      </w:r>
      <w:r w:rsidR="00C341C2" w:rsidRPr="007D3168">
        <w:rPr>
          <w:rFonts w:ascii="Arial" w:hAnsi="Arial" w:cs="Arial"/>
          <w:bCs/>
        </w:rPr>
        <w:t xml:space="preserve">dependiente del Consejo de Administración, con facultades de autonomía y control sobre todas las áreas de la </w:t>
      </w:r>
      <w:r w:rsidR="0031529D">
        <w:rPr>
          <w:rFonts w:ascii="Arial" w:hAnsi="Arial" w:cs="Arial"/>
          <w:bCs/>
        </w:rPr>
        <w:t>empresa</w:t>
      </w:r>
      <w:r w:rsidR="00C341C2" w:rsidRPr="007D3168">
        <w:rPr>
          <w:rFonts w:ascii="Arial" w:hAnsi="Arial" w:cs="Arial"/>
          <w:bCs/>
        </w:rPr>
        <w:t xml:space="preserve">, </w:t>
      </w:r>
      <w:r w:rsidR="008347DA">
        <w:rPr>
          <w:rFonts w:ascii="Arial" w:hAnsi="Arial" w:cs="Arial"/>
          <w:bCs/>
        </w:rPr>
        <w:t xml:space="preserve">siendo el órgano responsable de </w:t>
      </w:r>
      <w:r w:rsidR="008347DA" w:rsidRPr="009F55C5">
        <w:rPr>
          <w:rFonts w:ascii="Arial" w:hAnsi="Arial" w:cs="Arial"/>
          <w:bCs/>
        </w:rPr>
        <w:t xml:space="preserve">desarrollar, mantener </w:t>
      </w:r>
      <w:r w:rsidR="008347DA" w:rsidRPr="008347DA">
        <w:rPr>
          <w:rFonts w:ascii="Arial" w:hAnsi="Arial" w:cs="Arial"/>
          <w:bCs/>
        </w:rPr>
        <w:t>permanentemente actualizado y velar por que todas las normas descritas en el Modelo sean conocidas y respetadas por aquellos a los que les afecten.</w:t>
      </w:r>
      <w:r w:rsidR="00C341C2" w:rsidRPr="009F55C5">
        <w:rPr>
          <w:rFonts w:ascii="Arial" w:hAnsi="Arial" w:cs="Arial"/>
          <w:bCs/>
        </w:rPr>
        <w:t xml:space="preserve"> </w:t>
      </w:r>
    </w:p>
    <w:p w:rsidR="008347DA" w:rsidRPr="009F55C5" w:rsidRDefault="009F55C5" w:rsidP="008347DA">
      <w:pPr>
        <w:spacing w:after="100" w:afterAutospacing="1" w:line="240" w:lineRule="auto"/>
        <w:jc w:val="both"/>
        <w:rPr>
          <w:rFonts w:ascii="Arial" w:hAnsi="Arial" w:cs="Arial"/>
        </w:rPr>
      </w:pPr>
      <w:r w:rsidRPr="009F55C5">
        <w:rPr>
          <w:rFonts w:ascii="Arial" w:hAnsi="Arial" w:cs="Arial"/>
        </w:rPr>
        <w:t xml:space="preserve">Los seis requisitos que el código penal establece que debe cumplir el </w:t>
      </w:r>
      <w:r w:rsidRPr="009F55C5">
        <w:rPr>
          <w:rFonts w:ascii="Arial" w:eastAsia="Times New Roman" w:hAnsi="Arial" w:cs="Arial"/>
          <w:color w:val="222222"/>
          <w:lang w:eastAsia="es-ES"/>
        </w:rPr>
        <w:t>modelo de organización y gestión para prevenir delitos son los siguientes:</w:t>
      </w:r>
    </w:p>
    <w:p w:rsidR="00622CB1" w:rsidRPr="009F55C5" w:rsidRDefault="00014FD7" w:rsidP="00347F81">
      <w:pPr>
        <w:spacing w:after="100" w:afterAutospacing="1" w:line="240" w:lineRule="auto"/>
        <w:jc w:val="both"/>
        <w:rPr>
          <w:rFonts w:ascii="Arial" w:hAnsi="Arial" w:cs="Arial"/>
          <w:b/>
        </w:rPr>
      </w:pPr>
      <w:r w:rsidRPr="009F55C5">
        <w:rPr>
          <w:rFonts w:ascii="Arial" w:hAnsi="Arial" w:cs="Arial"/>
          <w:b/>
          <w:bCs/>
          <w:i/>
        </w:rPr>
        <w:t xml:space="preserve">1º. </w:t>
      </w:r>
      <w:r w:rsidR="00B82D7B" w:rsidRPr="009F55C5">
        <w:rPr>
          <w:rFonts w:ascii="Arial" w:hAnsi="Arial" w:cs="Arial"/>
          <w:b/>
          <w:bCs/>
          <w:i/>
        </w:rPr>
        <w:t>“Identificarán las actividades en cuyo ámbito puedan ser cometidos los delitos que deben ser prevenidos”</w:t>
      </w:r>
    </w:p>
    <w:p w:rsidR="0029010A" w:rsidRPr="00592663" w:rsidRDefault="004D2FC0" w:rsidP="00AD6BB1">
      <w:pPr>
        <w:tabs>
          <w:tab w:val="num" w:pos="426"/>
        </w:tabs>
        <w:spacing w:after="100" w:afterAutospacing="1" w:line="240" w:lineRule="auto"/>
        <w:jc w:val="both"/>
        <w:rPr>
          <w:rFonts w:ascii="Arial" w:hAnsi="Arial" w:cs="Arial"/>
          <w:bCs/>
        </w:rPr>
      </w:pPr>
      <w:r w:rsidRPr="00592663">
        <w:rPr>
          <w:rFonts w:ascii="Arial" w:hAnsi="Arial" w:cs="Arial"/>
          <w:bCs/>
        </w:rPr>
        <w:t xml:space="preserve">LIPASAM </w:t>
      </w:r>
      <w:r w:rsidR="00512E64" w:rsidRPr="00592663">
        <w:rPr>
          <w:rFonts w:ascii="Arial" w:hAnsi="Arial" w:cs="Arial"/>
          <w:bCs/>
        </w:rPr>
        <w:t xml:space="preserve">ha </w:t>
      </w:r>
      <w:r w:rsidRPr="00592663">
        <w:rPr>
          <w:rFonts w:ascii="Arial" w:hAnsi="Arial" w:cs="Arial"/>
          <w:bCs/>
        </w:rPr>
        <w:t xml:space="preserve">elaborado un </w:t>
      </w:r>
      <w:r w:rsidRPr="00994BE2">
        <w:rPr>
          <w:rFonts w:ascii="Arial" w:hAnsi="Arial" w:cs="Arial"/>
          <w:b/>
          <w:bCs/>
          <w:i/>
        </w:rPr>
        <w:t>Mapa de Riesgos Penales</w:t>
      </w:r>
      <w:r w:rsidRPr="00994BE2">
        <w:rPr>
          <w:rFonts w:ascii="Arial" w:hAnsi="Arial" w:cs="Arial"/>
          <w:bCs/>
        </w:rPr>
        <w:t xml:space="preserve"> </w:t>
      </w:r>
      <w:r w:rsidRPr="00592663">
        <w:rPr>
          <w:rFonts w:ascii="Arial" w:hAnsi="Arial" w:cs="Arial"/>
          <w:bCs/>
        </w:rPr>
        <w:t>en el que ha</w:t>
      </w:r>
      <w:r w:rsidR="00180ED3" w:rsidRPr="00592663">
        <w:rPr>
          <w:rFonts w:ascii="Arial" w:hAnsi="Arial" w:cs="Arial"/>
          <w:bCs/>
        </w:rPr>
        <w:t>n</w:t>
      </w:r>
      <w:r w:rsidRPr="00592663">
        <w:rPr>
          <w:rFonts w:ascii="Arial" w:hAnsi="Arial" w:cs="Arial"/>
          <w:bCs/>
        </w:rPr>
        <w:t xml:space="preserve"> </w:t>
      </w:r>
      <w:r w:rsidR="00512E64" w:rsidRPr="00592663">
        <w:rPr>
          <w:rFonts w:ascii="Arial" w:hAnsi="Arial" w:cs="Arial"/>
          <w:bCs/>
        </w:rPr>
        <w:t xml:space="preserve">identificado todas las actividades </w:t>
      </w:r>
      <w:r w:rsidR="00B74675">
        <w:rPr>
          <w:rFonts w:ascii="Arial" w:hAnsi="Arial" w:cs="Arial"/>
          <w:bCs/>
        </w:rPr>
        <w:t xml:space="preserve">propias </w:t>
      </w:r>
      <w:r w:rsidR="00512E64" w:rsidRPr="00592663">
        <w:rPr>
          <w:rFonts w:ascii="Arial" w:hAnsi="Arial" w:cs="Arial"/>
          <w:bCs/>
        </w:rPr>
        <w:t xml:space="preserve">de la empresa </w:t>
      </w:r>
      <w:r w:rsidRPr="00592663">
        <w:rPr>
          <w:rFonts w:ascii="Arial" w:hAnsi="Arial" w:cs="Arial"/>
          <w:bCs/>
        </w:rPr>
        <w:t>en las que</w:t>
      </w:r>
      <w:r w:rsidR="00512E64" w:rsidRPr="00592663">
        <w:rPr>
          <w:rFonts w:ascii="Arial" w:hAnsi="Arial" w:cs="Arial"/>
          <w:bCs/>
        </w:rPr>
        <w:t xml:space="preserve"> </w:t>
      </w:r>
      <w:r w:rsidR="00B74675">
        <w:rPr>
          <w:rFonts w:ascii="Arial" w:hAnsi="Arial" w:cs="Arial"/>
          <w:bCs/>
        </w:rPr>
        <w:t xml:space="preserve">a través de sus empleados/as se </w:t>
      </w:r>
      <w:r w:rsidR="00512E64" w:rsidRPr="00592663">
        <w:rPr>
          <w:rFonts w:ascii="Arial" w:hAnsi="Arial" w:cs="Arial"/>
          <w:bCs/>
        </w:rPr>
        <w:t>p</w:t>
      </w:r>
      <w:r w:rsidRPr="00592663">
        <w:rPr>
          <w:rFonts w:ascii="Arial" w:hAnsi="Arial" w:cs="Arial"/>
          <w:bCs/>
        </w:rPr>
        <w:t>odrían</w:t>
      </w:r>
      <w:r w:rsidR="00512E64" w:rsidRPr="00592663">
        <w:rPr>
          <w:rFonts w:ascii="Arial" w:hAnsi="Arial" w:cs="Arial"/>
          <w:bCs/>
        </w:rPr>
        <w:t xml:space="preserve"> cometer </w:t>
      </w:r>
      <w:r w:rsidRPr="00592663">
        <w:rPr>
          <w:rFonts w:ascii="Arial" w:hAnsi="Arial" w:cs="Arial"/>
          <w:bCs/>
        </w:rPr>
        <w:t xml:space="preserve">algunos de </w:t>
      </w:r>
      <w:r w:rsidR="00512E64" w:rsidRPr="00592663">
        <w:rPr>
          <w:rFonts w:ascii="Arial" w:hAnsi="Arial" w:cs="Arial"/>
          <w:bCs/>
        </w:rPr>
        <w:t>los delitos</w:t>
      </w:r>
      <w:r w:rsidR="00646A80">
        <w:rPr>
          <w:rFonts w:ascii="Arial" w:hAnsi="Arial" w:cs="Arial"/>
          <w:bCs/>
        </w:rPr>
        <w:t xml:space="preserve"> tipificados en el Código Penal</w:t>
      </w:r>
      <w:r w:rsidR="00360081">
        <w:rPr>
          <w:rFonts w:ascii="Arial" w:hAnsi="Arial" w:cs="Arial"/>
          <w:bCs/>
        </w:rPr>
        <w:t>.</w:t>
      </w:r>
    </w:p>
    <w:p w:rsidR="00B74675" w:rsidRPr="009F55C5" w:rsidRDefault="00014FD7" w:rsidP="00347F81">
      <w:pPr>
        <w:spacing w:after="100" w:afterAutospacing="1" w:line="240" w:lineRule="auto"/>
        <w:jc w:val="both"/>
        <w:rPr>
          <w:rFonts w:ascii="Arial" w:hAnsi="Arial" w:cs="Arial"/>
          <w:b/>
          <w:bCs/>
          <w:i/>
        </w:rPr>
      </w:pPr>
      <w:r w:rsidRPr="009F55C5">
        <w:rPr>
          <w:rFonts w:ascii="Arial" w:hAnsi="Arial" w:cs="Arial"/>
          <w:b/>
          <w:bCs/>
          <w:i/>
        </w:rPr>
        <w:t xml:space="preserve">2º. </w:t>
      </w:r>
      <w:r w:rsidR="00622CB1" w:rsidRPr="009F55C5">
        <w:rPr>
          <w:rFonts w:ascii="Arial" w:hAnsi="Arial" w:cs="Arial"/>
          <w:b/>
          <w:bCs/>
          <w:i/>
        </w:rPr>
        <w:t>“Establecerán los protocolos o procedimientos que concreten el proceso de formación de la voluntad de la persona jurídica, de adopción de decisiones y de ejecución de las mismas con relación a aquéllos”</w:t>
      </w:r>
    </w:p>
    <w:p w:rsidR="00B121A3" w:rsidRPr="00592663" w:rsidRDefault="004D2FC0" w:rsidP="00AD6BB1">
      <w:pPr>
        <w:tabs>
          <w:tab w:val="num" w:pos="426"/>
        </w:tabs>
        <w:spacing w:after="100" w:afterAutospacing="1" w:line="240" w:lineRule="auto"/>
        <w:jc w:val="both"/>
        <w:rPr>
          <w:rFonts w:ascii="Arial" w:hAnsi="Arial" w:cs="Arial"/>
          <w:bCs/>
        </w:rPr>
      </w:pPr>
      <w:r w:rsidRPr="00592663">
        <w:rPr>
          <w:rFonts w:ascii="Arial" w:hAnsi="Arial" w:cs="Arial"/>
          <w:bCs/>
        </w:rPr>
        <w:t xml:space="preserve">LIPASAM </w:t>
      </w:r>
      <w:r w:rsidR="00512E64" w:rsidRPr="00592663">
        <w:rPr>
          <w:rFonts w:ascii="Arial" w:hAnsi="Arial" w:cs="Arial"/>
          <w:bCs/>
        </w:rPr>
        <w:t xml:space="preserve">ha </w:t>
      </w:r>
      <w:r w:rsidR="00D11AC2" w:rsidRPr="00592663">
        <w:rPr>
          <w:rFonts w:ascii="Arial" w:hAnsi="Arial" w:cs="Arial"/>
          <w:bCs/>
        </w:rPr>
        <w:t>aprobado</w:t>
      </w:r>
      <w:r w:rsidR="00512E64" w:rsidRPr="00592663">
        <w:rPr>
          <w:rFonts w:ascii="Arial" w:hAnsi="Arial" w:cs="Arial"/>
          <w:bCs/>
        </w:rPr>
        <w:t xml:space="preserve"> </w:t>
      </w:r>
      <w:r w:rsidR="00D11AC2" w:rsidRPr="00592663">
        <w:rPr>
          <w:rFonts w:ascii="Arial" w:hAnsi="Arial" w:cs="Arial"/>
          <w:bCs/>
        </w:rPr>
        <w:t>un</w:t>
      </w:r>
      <w:r w:rsidR="00512E64" w:rsidRPr="00592663">
        <w:rPr>
          <w:rFonts w:ascii="Arial" w:hAnsi="Arial" w:cs="Arial"/>
          <w:bCs/>
        </w:rPr>
        <w:t xml:space="preserve"> </w:t>
      </w:r>
      <w:r w:rsidR="00512E64" w:rsidRPr="00994BE2">
        <w:rPr>
          <w:rFonts w:ascii="Arial" w:hAnsi="Arial" w:cs="Arial"/>
          <w:b/>
          <w:bCs/>
          <w:i/>
        </w:rPr>
        <w:t>Protocolo para la Prevención y Detección de Delitos</w:t>
      </w:r>
      <w:r w:rsidR="00512E64" w:rsidRPr="00994BE2">
        <w:rPr>
          <w:rFonts w:ascii="Arial" w:hAnsi="Arial" w:cs="Arial"/>
          <w:bCs/>
        </w:rPr>
        <w:t xml:space="preserve"> </w:t>
      </w:r>
      <w:r w:rsidR="00D11AC2" w:rsidRPr="00592663">
        <w:rPr>
          <w:rFonts w:ascii="Arial" w:hAnsi="Arial" w:cs="Arial"/>
          <w:bCs/>
        </w:rPr>
        <w:t>que</w:t>
      </w:r>
      <w:r w:rsidR="003442A7" w:rsidRPr="00592663">
        <w:rPr>
          <w:rFonts w:ascii="Arial" w:hAnsi="Arial" w:cs="Arial"/>
          <w:bCs/>
        </w:rPr>
        <w:t xml:space="preserve"> aglutina </w:t>
      </w:r>
      <w:r w:rsidR="00B53E7F">
        <w:rPr>
          <w:rFonts w:ascii="Arial" w:hAnsi="Arial" w:cs="Arial"/>
          <w:bCs/>
        </w:rPr>
        <w:t xml:space="preserve">todas aquellas </w:t>
      </w:r>
      <w:r w:rsidR="00512E64" w:rsidRPr="00592663">
        <w:rPr>
          <w:rFonts w:ascii="Arial" w:hAnsi="Arial" w:cs="Arial"/>
          <w:bCs/>
        </w:rPr>
        <w:t>instrucciones de trabajo</w:t>
      </w:r>
      <w:r w:rsidR="00B53E7F">
        <w:rPr>
          <w:rFonts w:ascii="Arial" w:hAnsi="Arial" w:cs="Arial"/>
          <w:bCs/>
        </w:rPr>
        <w:t xml:space="preserve">, </w:t>
      </w:r>
      <w:r w:rsidR="00B53E7F" w:rsidRPr="00592663">
        <w:rPr>
          <w:rFonts w:ascii="Arial" w:hAnsi="Arial" w:cs="Arial"/>
          <w:bCs/>
        </w:rPr>
        <w:t>protocolos</w:t>
      </w:r>
      <w:r w:rsidR="003442A7" w:rsidRPr="00592663">
        <w:rPr>
          <w:rFonts w:ascii="Arial" w:hAnsi="Arial" w:cs="Arial"/>
          <w:bCs/>
        </w:rPr>
        <w:t xml:space="preserve"> y normas</w:t>
      </w:r>
      <w:r w:rsidR="00D11AC2" w:rsidRPr="00592663">
        <w:rPr>
          <w:rFonts w:ascii="Arial" w:hAnsi="Arial" w:cs="Arial"/>
          <w:bCs/>
        </w:rPr>
        <w:t xml:space="preserve"> internas</w:t>
      </w:r>
      <w:r w:rsidR="00B74675">
        <w:rPr>
          <w:rFonts w:ascii="Arial" w:hAnsi="Arial" w:cs="Arial"/>
          <w:bCs/>
        </w:rPr>
        <w:t xml:space="preserve"> que se han definido como controles internos para prevenir delitos, regulándose el procedimiento de actuación</w:t>
      </w:r>
      <w:r w:rsidR="00512E64" w:rsidRPr="00592663">
        <w:rPr>
          <w:rFonts w:ascii="Arial" w:hAnsi="Arial" w:cs="Arial"/>
          <w:bCs/>
        </w:rPr>
        <w:t>.</w:t>
      </w:r>
    </w:p>
    <w:p w:rsidR="00B74675" w:rsidRPr="009F55C5" w:rsidRDefault="00014FD7" w:rsidP="00347F81">
      <w:pPr>
        <w:spacing w:after="100" w:afterAutospacing="1" w:line="240" w:lineRule="auto"/>
        <w:jc w:val="both"/>
        <w:rPr>
          <w:rFonts w:ascii="Arial" w:hAnsi="Arial" w:cs="Arial"/>
          <w:b/>
          <w:bCs/>
          <w:i/>
        </w:rPr>
      </w:pPr>
      <w:r w:rsidRPr="009F55C5">
        <w:rPr>
          <w:rFonts w:ascii="Arial" w:hAnsi="Arial" w:cs="Arial"/>
          <w:b/>
          <w:bCs/>
          <w:i/>
        </w:rPr>
        <w:lastRenderedPageBreak/>
        <w:t xml:space="preserve">3º. </w:t>
      </w:r>
      <w:r w:rsidR="00622CB1" w:rsidRPr="009F55C5">
        <w:rPr>
          <w:rFonts w:ascii="Arial" w:hAnsi="Arial" w:cs="Arial"/>
          <w:b/>
          <w:bCs/>
          <w:i/>
        </w:rPr>
        <w:t>“Dispondrán de modelos de gestión de los recursos financieros adecuados para impedir la comisión de los delitos que deben ser prevenidos”</w:t>
      </w:r>
    </w:p>
    <w:p w:rsidR="0029010A" w:rsidRPr="00592663" w:rsidRDefault="00D11AC2" w:rsidP="00AD6BB1">
      <w:pPr>
        <w:tabs>
          <w:tab w:val="num" w:pos="426"/>
        </w:tabs>
        <w:spacing w:after="100" w:afterAutospacing="1" w:line="240" w:lineRule="auto"/>
        <w:jc w:val="both"/>
        <w:rPr>
          <w:rFonts w:ascii="Arial" w:hAnsi="Arial" w:cs="Arial"/>
          <w:bCs/>
        </w:rPr>
      </w:pPr>
      <w:r w:rsidRPr="00592663">
        <w:rPr>
          <w:rFonts w:ascii="Arial" w:hAnsi="Arial" w:cs="Arial"/>
          <w:bCs/>
        </w:rPr>
        <w:t>Para impedir la comisión de los delitos que deben ser prevenidos,</w:t>
      </w:r>
      <w:r w:rsidR="00512E64" w:rsidRPr="00592663">
        <w:rPr>
          <w:rFonts w:ascii="Arial" w:hAnsi="Arial" w:cs="Arial"/>
          <w:bCs/>
        </w:rPr>
        <w:t xml:space="preserve"> </w:t>
      </w:r>
      <w:r w:rsidR="004D2FC0" w:rsidRPr="00592663">
        <w:rPr>
          <w:rFonts w:ascii="Arial" w:hAnsi="Arial" w:cs="Arial"/>
          <w:bCs/>
        </w:rPr>
        <w:t>LIPASAM</w:t>
      </w:r>
      <w:r w:rsidR="00512E64" w:rsidRPr="00592663">
        <w:rPr>
          <w:rFonts w:ascii="Arial" w:hAnsi="Arial" w:cs="Arial"/>
          <w:bCs/>
        </w:rPr>
        <w:t xml:space="preserve"> ha regulado unos procesos seguros de gestión de los recursos financieros</w:t>
      </w:r>
      <w:r w:rsidR="003442A7" w:rsidRPr="00592663">
        <w:rPr>
          <w:rFonts w:ascii="Arial" w:hAnsi="Arial" w:cs="Arial"/>
          <w:bCs/>
        </w:rPr>
        <w:t xml:space="preserve"> </w:t>
      </w:r>
      <w:r w:rsidR="00B74675">
        <w:rPr>
          <w:rFonts w:ascii="Arial" w:hAnsi="Arial" w:cs="Arial"/>
          <w:bCs/>
        </w:rPr>
        <w:t xml:space="preserve">que incluyen una </w:t>
      </w:r>
      <w:r w:rsidR="00B74675" w:rsidRPr="00994BE2">
        <w:rPr>
          <w:rFonts w:ascii="Arial" w:hAnsi="Arial" w:cs="Arial"/>
          <w:b/>
          <w:bCs/>
        </w:rPr>
        <w:t>dotación</w:t>
      </w:r>
      <w:r w:rsidR="003442A7" w:rsidRPr="00994BE2">
        <w:rPr>
          <w:rFonts w:ascii="Arial" w:hAnsi="Arial" w:cs="Arial"/>
          <w:b/>
          <w:bCs/>
        </w:rPr>
        <w:t xml:space="preserve"> presupuestaria</w:t>
      </w:r>
      <w:r w:rsidRPr="00994BE2">
        <w:rPr>
          <w:rFonts w:ascii="Arial" w:hAnsi="Arial" w:cs="Arial"/>
          <w:bCs/>
        </w:rPr>
        <w:t xml:space="preserve"> </w:t>
      </w:r>
      <w:r w:rsidR="00B74675" w:rsidRPr="00994BE2">
        <w:rPr>
          <w:rFonts w:ascii="Arial" w:hAnsi="Arial" w:cs="Arial"/>
          <w:b/>
          <w:bCs/>
        </w:rPr>
        <w:t>específica</w:t>
      </w:r>
      <w:r w:rsidR="00B74675" w:rsidRPr="00994BE2">
        <w:rPr>
          <w:rFonts w:ascii="Arial" w:hAnsi="Arial" w:cs="Arial"/>
          <w:bCs/>
        </w:rPr>
        <w:t xml:space="preserve"> </w:t>
      </w:r>
      <w:r w:rsidRPr="00592663">
        <w:rPr>
          <w:rFonts w:ascii="Arial" w:hAnsi="Arial" w:cs="Arial"/>
          <w:bCs/>
        </w:rPr>
        <w:t>para la prevención de delitos</w:t>
      </w:r>
      <w:r w:rsidR="00512E64" w:rsidRPr="00592663">
        <w:rPr>
          <w:rFonts w:ascii="Arial" w:hAnsi="Arial" w:cs="Arial"/>
          <w:bCs/>
        </w:rPr>
        <w:t xml:space="preserve">. </w:t>
      </w:r>
    </w:p>
    <w:p w:rsidR="00B74675" w:rsidRPr="009F55C5" w:rsidRDefault="00014FD7" w:rsidP="00347F81">
      <w:pPr>
        <w:spacing w:after="100" w:afterAutospacing="1" w:line="240" w:lineRule="auto"/>
        <w:jc w:val="both"/>
        <w:rPr>
          <w:rFonts w:ascii="Arial" w:hAnsi="Arial" w:cs="Arial"/>
          <w:b/>
          <w:bCs/>
          <w:i/>
        </w:rPr>
      </w:pPr>
      <w:r w:rsidRPr="009F55C5">
        <w:rPr>
          <w:rFonts w:ascii="Arial" w:hAnsi="Arial" w:cs="Arial"/>
          <w:b/>
          <w:bCs/>
          <w:i/>
        </w:rPr>
        <w:t xml:space="preserve">4º. </w:t>
      </w:r>
      <w:r w:rsidR="00B82D7B" w:rsidRPr="009F55C5">
        <w:rPr>
          <w:rFonts w:ascii="Arial" w:hAnsi="Arial" w:cs="Arial"/>
          <w:b/>
          <w:bCs/>
          <w:i/>
        </w:rPr>
        <w:t>“Impondrán la obligación de informar de posibles riesgos e incumplimientos al organismo encargado de vigilar el funcionamiento y observancia del modelo de prevención”</w:t>
      </w:r>
    </w:p>
    <w:p w:rsidR="00360081" w:rsidRDefault="004D2FC0" w:rsidP="00360081">
      <w:pPr>
        <w:tabs>
          <w:tab w:val="num" w:pos="426"/>
        </w:tabs>
        <w:spacing w:after="100" w:afterAutospacing="1" w:line="240" w:lineRule="auto"/>
        <w:jc w:val="both"/>
        <w:rPr>
          <w:rFonts w:ascii="Arial" w:hAnsi="Arial" w:cs="Arial"/>
          <w:bCs/>
        </w:rPr>
      </w:pPr>
      <w:r w:rsidRPr="00592663">
        <w:rPr>
          <w:rFonts w:ascii="Arial" w:hAnsi="Arial" w:cs="Arial"/>
          <w:bCs/>
        </w:rPr>
        <w:t xml:space="preserve">LIPASAM </w:t>
      </w:r>
      <w:r w:rsidR="00B121A3" w:rsidRPr="00592663">
        <w:rPr>
          <w:rFonts w:ascii="Arial" w:hAnsi="Arial" w:cs="Arial"/>
          <w:bCs/>
        </w:rPr>
        <w:t xml:space="preserve">ha </w:t>
      </w:r>
      <w:r w:rsidR="00CD5254">
        <w:rPr>
          <w:rFonts w:ascii="Arial" w:hAnsi="Arial" w:cs="Arial"/>
          <w:bCs/>
        </w:rPr>
        <w:t xml:space="preserve">habilitado </w:t>
      </w:r>
      <w:r w:rsidR="00B121A3" w:rsidRPr="00592663">
        <w:rPr>
          <w:rFonts w:ascii="Arial" w:hAnsi="Arial" w:cs="Arial"/>
          <w:bCs/>
        </w:rPr>
        <w:t>un</w:t>
      </w:r>
      <w:r w:rsidR="00CD5254">
        <w:rPr>
          <w:rFonts w:ascii="Arial" w:hAnsi="Arial" w:cs="Arial"/>
          <w:bCs/>
        </w:rPr>
        <w:t xml:space="preserve"> específico</w:t>
      </w:r>
      <w:r w:rsidR="00B121A3" w:rsidRPr="00592663">
        <w:rPr>
          <w:rFonts w:ascii="Arial" w:hAnsi="Arial" w:cs="Arial"/>
          <w:bCs/>
        </w:rPr>
        <w:t xml:space="preserve"> </w:t>
      </w:r>
      <w:r w:rsidR="003442A7" w:rsidRPr="00994BE2">
        <w:rPr>
          <w:rFonts w:ascii="Arial" w:hAnsi="Arial" w:cs="Arial"/>
          <w:b/>
          <w:bCs/>
          <w:i/>
        </w:rPr>
        <w:t>Canal de Denuncias</w:t>
      </w:r>
      <w:r w:rsidR="003442A7" w:rsidRPr="00994BE2">
        <w:rPr>
          <w:rFonts w:ascii="Arial" w:hAnsi="Arial" w:cs="Arial"/>
          <w:bCs/>
        </w:rPr>
        <w:t xml:space="preserve"> </w:t>
      </w:r>
      <w:r w:rsidR="00CD5254">
        <w:rPr>
          <w:rFonts w:ascii="Arial" w:hAnsi="Arial" w:cs="Arial"/>
          <w:bCs/>
        </w:rPr>
        <w:t xml:space="preserve">para poner en conocimiento del </w:t>
      </w:r>
      <w:r w:rsidR="00CD5254" w:rsidRPr="00CD5254">
        <w:rPr>
          <w:rFonts w:ascii="Arial" w:hAnsi="Arial" w:cs="Arial"/>
          <w:bCs/>
        </w:rPr>
        <w:t>Órgano Responsable de Cumplimiento Penal</w:t>
      </w:r>
      <w:r w:rsidR="00CD5254">
        <w:rPr>
          <w:rFonts w:ascii="Arial" w:hAnsi="Arial" w:cs="Arial"/>
          <w:bCs/>
        </w:rPr>
        <w:t xml:space="preserve"> </w:t>
      </w:r>
      <w:r w:rsidR="00994BE2" w:rsidRPr="00994BE2">
        <w:rPr>
          <w:rFonts w:ascii="Arial" w:hAnsi="Arial" w:cs="Arial"/>
        </w:rPr>
        <w:t>ciertos hechos que sean denunciables</w:t>
      </w:r>
      <w:r w:rsidR="00DD610E">
        <w:rPr>
          <w:rFonts w:ascii="Arial" w:hAnsi="Arial" w:cs="Arial"/>
          <w:bCs/>
        </w:rPr>
        <w:t xml:space="preserve">. </w:t>
      </w:r>
    </w:p>
    <w:p w:rsidR="00B74675" w:rsidRPr="009F55C5" w:rsidRDefault="00014FD7" w:rsidP="0031529D">
      <w:pPr>
        <w:spacing w:after="100" w:afterAutospacing="1" w:line="240" w:lineRule="auto"/>
        <w:jc w:val="both"/>
        <w:rPr>
          <w:rFonts w:ascii="Arial" w:hAnsi="Arial" w:cs="Arial"/>
          <w:b/>
          <w:bCs/>
          <w:i/>
        </w:rPr>
      </w:pPr>
      <w:bookmarkStart w:id="0" w:name="_GoBack"/>
      <w:bookmarkEnd w:id="0"/>
      <w:r w:rsidRPr="009F55C5">
        <w:rPr>
          <w:rFonts w:ascii="Arial" w:hAnsi="Arial" w:cs="Arial"/>
          <w:b/>
          <w:bCs/>
          <w:i/>
        </w:rPr>
        <w:t xml:space="preserve">5º. </w:t>
      </w:r>
      <w:r w:rsidR="00B82D7B" w:rsidRPr="009F55C5">
        <w:rPr>
          <w:rFonts w:ascii="Arial" w:hAnsi="Arial" w:cs="Arial"/>
          <w:b/>
          <w:bCs/>
          <w:i/>
        </w:rPr>
        <w:t>“Establecerán un sistema disciplinario que sancione adecuadamente el incumplimiento de las medidas que establezca el modelo”</w:t>
      </w:r>
    </w:p>
    <w:p w:rsidR="00EA3C9C" w:rsidRDefault="004D2FC0" w:rsidP="00AD6BB1">
      <w:pPr>
        <w:tabs>
          <w:tab w:val="num" w:pos="426"/>
        </w:tabs>
        <w:spacing w:after="100" w:afterAutospacing="1" w:line="240" w:lineRule="auto"/>
        <w:jc w:val="both"/>
        <w:rPr>
          <w:rFonts w:ascii="Arial" w:hAnsi="Arial" w:cs="Arial"/>
          <w:bCs/>
        </w:rPr>
      </w:pPr>
      <w:r w:rsidRPr="00592663">
        <w:rPr>
          <w:rFonts w:ascii="Arial" w:hAnsi="Arial" w:cs="Arial"/>
          <w:bCs/>
        </w:rPr>
        <w:t xml:space="preserve">LIPASAM </w:t>
      </w:r>
      <w:r w:rsidR="00180ED3" w:rsidRPr="00592663">
        <w:rPr>
          <w:rFonts w:ascii="Arial" w:hAnsi="Arial" w:cs="Arial"/>
          <w:bCs/>
        </w:rPr>
        <w:t xml:space="preserve">podrá aplicar las sanciones previstas en el </w:t>
      </w:r>
      <w:r w:rsidRPr="00994BE2">
        <w:rPr>
          <w:rFonts w:ascii="Arial" w:hAnsi="Arial" w:cs="Arial"/>
          <w:b/>
          <w:bCs/>
          <w:i/>
        </w:rPr>
        <w:t>Convenio Colectivo</w:t>
      </w:r>
      <w:r w:rsidRPr="00994BE2">
        <w:rPr>
          <w:rFonts w:ascii="Arial" w:hAnsi="Arial" w:cs="Arial"/>
          <w:bCs/>
        </w:rPr>
        <w:t xml:space="preserve"> </w:t>
      </w:r>
      <w:r w:rsidR="00CD5254">
        <w:rPr>
          <w:rFonts w:ascii="Arial" w:hAnsi="Arial" w:cs="Arial"/>
          <w:bCs/>
        </w:rPr>
        <w:t xml:space="preserve">cuando </w:t>
      </w:r>
      <w:r w:rsidR="00EA3C9C">
        <w:rPr>
          <w:rFonts w:ascii="Arial" w:hAnsi="Arial" w:cs="Arial"/>
          <w:bCs/>
        </w:rPr>
        <w:t xml:space="preserve">cualquiera de sus trabajadores o trabajadoras </w:t>
      </w:r>
      <w:r w:rsidR="00CD5254">
        <w:rPr>
          <w:rFonts w:ascii="Arial" w:hAnsi="Arial" w:cs="Arial"/>
          <w:bCs/>
        </w:rPr>
        <w:t xml:space="preserve">incurra en incumplimiento de </w:t>
      </w:r>
      <w:r w:rsidR="00EA3C9C">
        <w:rPr>
          <w:rFonts w:ascii="Arial" w:hAnsi="Arial" w:cs="Arial"/>
          <w:bCs/>
        </w:rPr>
        <w:t xml:space="preserve">sus </w:t>
      </w:r>
      <w:r w:rsidR="00EA3C9C" w:rsidRPr="00EA3C9C">
        <w:rPr>
          <w:rFonts w:ascii="Arial" w:hAnsi="Arial" w:cs="Arial"/>
          <w:bCs/>
        </w:rPr>
        <w:t>normas y protocolos internos</w:t>
      </w:r>
      <w:r w:rsidR="00EA3C9C">
        <w:rPr>
          <w:rFonts w:ascii="Arial" w:hAnsi="Arial" w:cs="Arial"/>
          <w:bCs/>
        </w:rPr>
        <w:t>.</w:t>
      </w:r>
    </w:p>
    <w:p w:rsidR="00EA3C9C" w:rsidRPr="00592663" w:rsidRDefault="00EA3C9C" w:rsidP="00360081">
      <w:pPr>
        <w:tabs>
          <w:tab w:val="num" w:pos="426"/>
        </w:tabs>
        <w:spacing w:after="100" w:afterAutospacing="1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Por otro lado, LIPASAM </w:t>
      </w:r>
      <w:r w:rsidR="009020A2">
        <w:rPr>
          <w:rFonts w:ascii="Arial" w:hAnsi="Arial" w:cs="Arial"/>
          <w:bCs/>
        </w:rPr>
        <w:t xml:space="preserve">ha </w:t>
      </w:r>
      <w:r w:rsidR="00B121A3" w:rsidRPr="00592663">
        <w:rPr>
          <w:rFonts w:ascii="Arial" w:hAnsi="Arial" w:cs="Arial"/>
          <w:bCs/>
        </w:rPr>
        <w:t>aprobado</w:t>
      </w:r>
      <w:r w:rsidR="004D2FC0" w:rsidRPr="0059266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="004D2FC0" w:rsidRPr="00592663">
        <w:rPr>
          <w:rFonts w:ascii="Arial" w:hAnsi="Arial" w:cs="Arial"/>
          <w:bCs/>
        </w:rPr>
        <w:t xml:space="preserve"> </w:t>
      </w:r>
      <w:r w:rsidR="004D2FC0" w:rsidRPr="00994BE2">
        <w:rPr>
          <w:rFonts w:ascii="Arial" w:hAnsi="Arial" w:cs="Arial"/>
          <w:b/>
          <w:bCs/>
          <w:i/>
        </w:rPr>
        <w:t>Código Ético</w:t>
      </w:r>
      <w:r>
        <w:rPr>
          <w:rFonts w:ascii="Arial" w:hAnsi="Arial" w:cs="Arial"/>
          <w:bCs/>
        </w:rPr>
        <w:t>,</w:t>
      </w:r>
      <w:r w:rsidRPr="00EA3C9C">
        <w:rPr>
          <w:rFonts w:ascii="Arial" w:hAnsi="Arial" w:cs="Arial"/>
        </w:rPr>
        <w:t xml:space="preserve"> </w:t>
      </w:r>
      <w:r w:rsidRPr="00592663">
        <w:rPr>
          <w:rFonts w:ascii="Arial" w:hAnsi="Arial" w:cs="Arial"/>
        </w:rPr>
        <w:t>de obligado cumplimiento para todos los empleados y empleadas de LIPASAM</w:t>
      </w:r>
      <w:r>
        <w:rPr>
          <w:rFonts w:ascii="Arial" w:hAnsi="Arial" w:cs="Arial"/>
        </w:rPr>
        <w:t>,</w:t>
      </w:r>
      <w:r>
        <w:rPr>
          <w:rFonts w:ascii="Arial" w:hAnsi="Arial" w:cs="Arial"/>
          <w:bCs/>
        </w:rPr>
        <w:t xml:space="preserve"> </w:t>
      </w:r>
      <w:r w:rsidR="009020A2">
        <w:rPr>
          <w:rFonts w:ascii="Arial" w:hAnsi="Arial" w:cs="Arial"/>
          <w:bCs/>
        </w:rPr>
        <w:t>basado en los</w:t>
      </w:r>
      <w:r>
        <w:rPr>
          <w:rFonts w:ascii="Arial" w:hAnsi="Arial" w:cs="Arial"/>
          <w:bCs/>
        </w:rPr>
        <w:t xml:space="preserve"> </w:t>
      </w:r>
      <w:r w:rsidRPr="00EA3C9C">
        <w:rPr>
          <w:rFonts w:ascii="Arial" w:hAnsi="Arial" w:cs="Arial"/>
          <w:bCs/>
        </w:rPr>
        <w:t xml:space="preserve">principios de </w:t>
      </w:r>
      <w:r w:rsidR="009020A2">
        <w:rPr>
          <w:rFonts w:ascii="Arial" w:hAnsi="Arial" w:cs="Arial"/>
          <w:bCs/>
        </w:rPr>
        <w:t>r</w:t>
      </w:r>
      <w:r w:rsidRPr="00592663">
        <w:rPr>
          <w:rFonts w:ascii="Arial" w:hAnsi="Arial" w:cs="Arial"/>
          <w:bCs/>
        </w:rPr>
        <w:t>espeto a la dignidad de las personas y a sus derechos inherentes</w:t>
      </w:r>
      <w:r w:rsidR="009020A2">
        <w:rPr>
          <w:rFonts w:ascii="Arial" w:hAnsi="Arial" w:cs="Arial"/>
          <w:bCs/>
        </w:rPr>
        <w:t>, c</w:t>
      </w:r>
      <w:r w:rsidRPr="00592663">
        <w:rPr>
          <w:rFonts w:ascii="Arial" w:hAnsi="Arial" w:cs="Arial"/>
          <w:bCs/>
        </w:rPr>
        <w:t>umplimiento de la ley</w:t>
      </w:r>
      <w:r w:rsidR="009020A2">
        <w:rPr>
          <w:rFonts w:ascii="Arial" w:hAnsi="Arial" w:cs="Arial"/>
          <w:bCs/>
        </w:rPr>
        <w:t xml:space="preserve"> e i</w:t>
      </w:r>
      <w:r w:rsidRPr="00592663">
        <w:rPr>
          <w:rFonts w:ascii="Arial" w:hAnsi="Arial" w:cs="Arial"/>
          <w:bCs/>
        </w:rPr>
        <w:t>ntegridad ética</w:t>
      </w:r>
      <w:r w:rsidR="009020A2">
        <w:rPr>
          <w:rFonts w:ascii="Arial" w:hAnsi="Arial" w:cs="Arial"/>
          <w:bCs/>
        </w:rPr>
        <w:t xml:space="preserve">. </w:t>
      </w:r>
    </w:p>
    <w:p w:rsidR="00B82D7B" w:rsidRPr="009F55C5" w:rsidRDefault="00014FD7" w:rsidP="00347F81">
      <w:pPr>
        <w:spacing w:after="100" w:afterAutospacing="1" w:line="240" w:lineRule="auto"/>
        <w:jc w:val="both"/>
        <w:rPr>
          <w:rFonts w:ascii="Arial" w:hAnsi="Arial" w:cs="Arial"/>
          <w:b/>
          <w:bCs/>
          <w:i/>
        </w:rPr>
      </w:pPr>
      <w:r w:rsidRPr="009F55C5">
        <w:rPr>
          <w:rFonts w:ascii="Arial" w:hAnsi="Arial" w:cs="Arial"/>
          <w:b/>
          <w:bCs/>
          <w:i/>
        </w:rPr>
        <w:t xml:space="preserve">6º. </w:t>
      </w:r>
      <w:r w:rsidR="00B82D7B" w:rsidRPr="009F55C5">
        <w:rPr>
          <w:rFonts w:ascii="Arial" w:hAnsi="Arial" w:cs="Arial"/>
          <w:b/>
          <w:bCs/>
          <w:i/>
        </w:rPr>
        <w:t>“Realizarán una verificación periódica del modelo y de su eventual modificación cuando se pongan de manifiesto infracciones relevantes de sus disposiciones, o cuando se produzcan cambios en la organización, en la estructura de control o en la actividad desarrollada que los hagan necesarios”</w:t>
      </w:r>
    </w:p>
    <w:p w:rsidR="00394EEA" w:rsidRDefault="00394EEA" w:rsidP="00394EEA">
      <w:pPr>
        <w:pStyle w:val="Titulonivel1"/>
        <w:spacing w:after="130" w:line="260" w:lineRule="exact"/>
        <w:jc w:val="both"/>
        <w:rPr>
          <w:rFonts w:ascii="Arial" w:hAnsi="Arial" w:cs="Arial"/>
          <w:bCs/>
        </w:rPr>
      </w:pPr>
      <w:r w:rsidRPr="00394EEA">
        <w:rPr>
          <w:rFonts w:ascii="Arial" w:eastAsiaTheme="minorHAnsi" w:hAnsi="Arial" w:cs="Arial"/>
          <w:b w:val="0"/>
          <w:color w:val="auto"/>
          <w:sz w:val="22"/>
          <w:szCs w:val="22"/>
          <w:lang w:eastAsia="en-US"/>
        </w:rPr>
        <w:t xml:space="preserve">El Órgano Responsable de Cumplimiento Penal </w:t>
      </w:r>
      <w:r>
        <w:rPr>
          <w:rFonts w:ascii="Arial" w:eastAsiaTheme="minorHAnsi" w:hAnsi="Arial" w:cs="Arial"/>
          <w:b w:val="0"/>
          <w:color w:val="auto"/>
          <w:sz w:val="22"/>
          <w:szCs w:val="22"/>
          <w:lang w:eastAsia="en-US"/>
        </w:rPr>
        <w:t xml:space="preserve">de LIPASAM </w:t>
      </w:r>
      <w:r w:rsidRPr="00394EEA">
        <w:rPr>
          <w:rFonts w:ascii="Arial" w:eastAsiaTheme="minorHAnsi" w:hAnsi="Arial" w:cs="Arial"/>
          <w:b w:val="0"/>
          <w:color w:val="auto"/>
          <w:sz w:val="22"/>
          <w:szCs w:val="22"/>
          <w:lang w:eastAsia="en-US"/>
        </w:rPr>
        <w:t xml:space="preserve">controla, supervisa, evalúa y actualiza permanentemente el cumplimiento de las normas y procedimientos </w:t>
      </w:r>
      <w:r>
        <w:rPr>
          <w:rFonts w:ascii="Arial" w:eastAsiaTheme="minorHAnsi" w:hAnsi="Arial" w:cs="Arial"/>
          <w:b w:val="0"/>
          <w:color w:val="auto"/>
          <w:sz w:val="22"/>
          <w:szCs w:val="22"/>
          <w:lang w:eastAsia="en-US"/>
        </w:rPr>
        <w:t>del modelo</w:t>
      </w:r>
      <w:r w:rsidRPr="00394EEA">
        <w:rPr>
          <w:rFonts w:ascii="Arial" w:eastAsiaTheme="minorHAnsi" w:hAnsi="Arial" w:cs="Arial"/>
          <w:b w:val="0"/>
          <w:color w:val="auto"/>
          <w:sz w:val="22"/>
          <w:szCs w:val="22"/>
          <w:lang w:eastAsia="en-US"/>
        </w:rPr>
        <w:t xml:space="preserve"> para asegurar que en el mismo se identifican y describen de modo actualizado todos los controles y medidas de vigilancia establecidas por LIPASAM para evitar o mitigar el riesgo de que se produzcan actuaciones delictivas en nuestra organización, promoviendo planes de actuación para la subsanación, actualización, generación o modificación de las herramientas, medidas y controles que forman parte del Modelo de Organización y Gestión para la Prevención y Detección de Delitos de LIPASAM.</w:t>
      </w:r>
      <w:r>
        <w:rPr>
          <w:rFonts w:ascii="Arial" w:eastAsiaTheme="minorHAnsi" w:hAnsi="Arial" w:cs="Arial"/>
          <w:b w:val="0"/>
          <w:color w:val="auto"/>
          <w:sz w:val="22"/>
          <w:szCs w:val="22"/>
          <w:lang w:eastAsia="en-US"/>
        </w:rPr>
        <w:t xml:space="preserve"> De d</w:t>
      </w:r>
      <w:r w:rsidRPr="00394EEA">
        <w:rPr>
          <w:rFonts w:ascii="Arial" w:eastAsiaTheme="minorHAnsi" w:hAnsi="Arial" w:cs="Arial"/>
          <w:b w:val="0"/>
          <w:color w:val="auto"/>
          <w:sz w:val="22"/>
          <w:szCs w:val="22"/>
          <w:lang w:eastAsia="en-US"/>
        </w:rPr>
        <w:t xml:space="preserve">icha revisión periódica se informará </w:t>
      </w:r>
      <w:r w:rsidRPr="00994BE2">
        <w:rPr>
          <w:rFonts w:ascii="Arial" w:eastAsiaTheme="minorHAnsi" w:hAnsi="Arial" w:cs="Arial"/>
          <w:b w:val="0"/>
          <w:bCs/>
          <w:color w:val="auto"/>
          <w:sz w:val="22"/>
          <w:szCs w:val="22"/>
          <w:lang w:eastAsia="en-US"/>
        </w:rPr>
        <w:t xml:space="preserve">puntualmente, y al menos </w:t>
      </w:r>
      <w:r w:rsidRPr="00994BE2"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t>una vez al año</w:t>
      </w:r>
      <w:r w:rsidRPr="00994BE2">
        <w:rPr>
          <w:rFonts w:ascii="Arial" w:eastAsiaTheme="minorHAnsi" w:hAnsi="Arial" w:cs="Arial"/>
          <w:b w:val="0"/>
          <w:color w:val="auto"/>
          <w:sz w:val="22"/>
          <w:szCs w:val="22"/>
          <w:lang w:eastAsia="en-US"/>
        </w:rPr>
        <w:t xml:space="preserve">, </w:t>
      </w:r>
      <w:r w:rsidRPr="00394EEA">
        <w:rPr>
          <w:rFonts w:ascii="Arial" w:eastAsiaTheme="minorHAnsi" w:hAnsi="Arial" w:cs="Arial"/>
          <w:b w:val="0"/>
          <w:color w:val="auto"/>
          <w:sz w:val="22"/>
          <w:szCs w:val="22"/>
          <w:lang w:eastAsia="en-US"/>
        </w:rPr>
        <w:t>al Consejo de Administración de LIPASAM.</w:t>
      </w:r>
    </w:p>
    <w:sectPr w:rsidR="00394EEA" w:rsidSect="00394EEA">
      <w:headerReference w:type="default" r:id="rId8"/>
      <w:footerReference w:type="default" r:id="rId9"/>
      <w:pgSz w:w="11906" w:h="16838"/>
      <w:pgMar w:top="1134" w:right="1274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F71" w:rsidRDefault="00146F71" w:rsidP="00E5041F">
      <w:pPr>
        <w:spacing w:after="0" w:line="240" w:lineRule="auto"/>
      </w:pPr>
      <w:r>
        <w:separator/>
      </w:r>
    </w:p>
  </w:endnote>
  <w:endnote w:type="continuationSeparator" w:id="0">
    <w:p w:rsidR="00146F71" w:rsidRDefault="00146F71" w:rsidP="00E5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BAF" w:rsidRDefault="00A07BAF" w:rsidP="00E5041F">
    <w:pPr>
      <w:tabs>
        <w:tab w:val="center" w:pos="4550"/>
        <w:tab w:val="left" w:pos="5818"/>
      </w:tabs>
      <w:ind w:right="260"/>
      <w:jc w:val="center"/>
      <w:rPr>
        <w:rFonts w:ascii="Arial" w:hAnsi="Arial" w:cs="Arial"/>
        <w:spacing w:val="60"/>
        <w:sz w:val="20"/>
        <w:szCs w:val="20"/>
      </w:rPr>
    </w:pPr>
  </w:p>
  <w:p w:rsidR="00E5041F" w:rsidRPr="00E5041F" w:rsidRDefault="00E5041F" w:rsidP="00E5041F">
    <w:pPr>
      <w:tabs>
        <w:tab w:val="center" w:pos="4550"/>
        <w:tab w:val="left" w:pos="5818"/>
      </w:tabs>
      <w:ind w:right="260"/>
      <w:jc w:val="center"/>
      <w:rPr>
        <w:rFonts w:ascii="Arial" w:hAnsi="Arial" w:cs="Arial"/>
        <w:sz w:val="20"/>
        <w:szCs w:val="20"/>
      </w:rPr>
    </w:pPr>
    <w:r w:rsidRPr="00E5041F">
      <w:rPr>
        <w:rFonts w:ascii="Arial" w:hAnsi="Arial" w:cs="Arial"/>
        <w:spacing w:val="60"/>
        <w:sz w:val="20"/>
        <w:szCs w:val="20"/>
      </w:rPr>
      <w:t>Página</w:t>
    </w:r>
    <w:r w:rsidRPr="00E5041F">
      <w:rPr>
        <w:rFonts w:ascii="Arial" w:hAnsi="Arial" w:cs="Arial"/>
        <w:sz w:val="20"/>
        <w:szCs w:val="20"/>
      </w:rPr>
      <w:t xml:space="preserve"> </w:t>
    </w:r>
    <w:r w:rsidRPr="00E5041F">
      <w:rPr>
        <w:rFonts w:ascii="Arial" w:hAnsi="Arial" w:cs="Arial"/>
        <w:sz w:val="20"/>
        <w:szCs w:val="20"/>
      </w:rPr>
      <w:fldChar w:fldCharType="begin"/>
    </w:r>
    <w:r w:rsidRPr="00E5041F">
      <w:rPr>
        <w:rFonts w:ascii="Arial" w:hAnsi="Arial" w:cs="Arial"/>
        <w:sz w:val="20"/>
        <w:szCs w:val="20"/>
      </w:rPr>
      <w:instrText>PAGE   \* MERGEFORMAT</w:instrText>
    </w:r>
    <w:r w:rsidRPr="00E5041F">
      <w:rPr>
        <w:rFonts w:ascii="Arial" w:hAnsi="Arial" w:cs="Arial"/>
        <w:sz w:val="20"/>
        <w:szCs w:val="20"/>
      </w:rPr>
      <w:fldChar w:fldCharType="separate"/>
    </w:r>
    <w:r w:rsidR="004A1A1F">
      <w:rPr>
        <w:rFonts w:ascii="Arial" w:hAnsi="Arial" w:cs="Arial"/>
        <w:noProof/>
        <w:sz w:val="20"/>
        <w:szCs w:val="20"/>
      </w:rPr>
      <w:t>1</w:t>
    </w:r>
    <w:r w:rsidRPr="00E5041F">
      <w:rPr>
        <w:rFonts w:ascii="Arial" w:hAnsi="Arial" w:cs="Arial"/>
        <w:sz w:val="20"/>
        <w:szCs w:val="20"/>
      </w:rPr>
      <w:fldChar w:fldCharType="end"/>
    </w:r>
    <w:r w:rsidRPr="00E5041F">
      <w:rPr>
        <w:rFonts w:ascii="Arial" w:hAnsi="Arial" w:cs="Arial"/>
        <w:sz w:val="20"/>
        <w:szCs w:val="20"/>
      </w:rPr>
      <w:t xml:space="preserve"> </w:t>
    </w:r>
    <w:r w:rsidR="0031529D">
      <w:rPr>
        <w:rFonts w:ascii="Arial" w:hAnsi="Arial" w:cs="Arial"/>
        <w:sz w:val="20"/>
        <w:szCs w:val="20"/>
      </w:rPr>
      <w:t>de</w:t>
    </w:r>
    <w:r w:rsidRPr="00E5041F">
      <w:rPr>
        <w:rFonts w:ascii="Arial" w:hAnsi="Arial" w:cs="Arial"/>
        <w:sz w:val="20"/>
        <w:szCs w:val="20"/>
      </w:rPr>
      <w:t xml:space="preserve"> </w:t>
    </w:r>
    <w:r w:rsidRPr="00E5041F">
      <w:rPr>
        <w:rFonts w:ascii="Arial" w:hAnsi="Arial" w:cs="Arial"/>
        <w:sz w:val="20"/>
        <w:szCs w:val="20"/>
      </w:rPr>
      <w:fldChar w:fldCharType="begin"/>
    </w:r>
    <w:r w:rsidRPr="00E5041F">
      <w:rPr>
        <w:rFonts w:ascii="Arial" w:hAnsi="Arial" w:cs="Arial"/>
        <w:sz w:val="20"/>
        <w:szCs w:val="20"/>
      </w:rPr>
      <w:instrText>NUMPAGES  \* Arabic  \* MERGEFORMAT</w:instrText>
    </w:r>
    <w:r w:rsidRPr="00E5041F">
      <w:rPr>
        <w:rFonts w:ascii="Arial" w:hAnsi="Arial" w:cs="Arial"/>
        <w:sz w:val="20"/>
        <w:szCs w:val="20"/>
      </w:rPr>
      <w:fldChar w:fldCharType="separate"/>
    </w:r>
    <w:r w:rsidR="004A1A1F">
      <w:rPr>
        <w:rFonts w:ascii="Arial" w:hAnsi="Arial" w:cs="Arial"/>
        <w:noProof/>
        <w:sz w:val="20"/>
        <w:szCs w:val="20"/>
      </w:rPr>
      <w:t>2</w:t>
    </w:r>
    <w:r w:rsidRPr="00E5041F">
      <w:rPr>
        <w:rFonts w:ascii="Arial" w:hAnsi="Arial" w:cs="Arial"/>
        <w:sz w:val="20"/>
        <w:szCs w:val="20"/>
      </w:rPr>
      <w:fldChar w:fldCharType="end"/>
    </w:r>
  </w:p>
  <w:p w:rsidR="00E5041F" w:rsidRDefault="00E504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F71" w:rsidRDefault="00146F71" w:rsidP="00E5041F">
      <w:pPr>
        <w:spacing w:after="0" w:line="240" w:lineRule="auto"/>
      </w:pPr>
      <w:r>
        <w:separator/>
      </w:r>
    </w:p>
  </w:footnote>
  <w:footnote w:type="continuationSeparator" w:id="0">
    <w:p w:rsidR="00146F71" w:rsidRDefault="00146F71" w:rsidP="00E50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50"/>
      <w:gridCol w:w="6322"/>
    </w:tblGrid>
    <w:tr w:rsidR="00E5041F" w:rsidTr="00E5041F">
      <w:trPr>
        <w:trHeight w:val="840"/>
      </w:trPr>
      <w:tc>
        <w:tcPr>
          <w:tcW w:w="2830" w:type="dxa"/>
        </w:tcPr>
        <w:p w:rsidR="00E5041F" w:rsidRDefault="00E5041F" w:rsidP="00E5041F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6515" w:type="dxa"/>
        </w:tcPr>
        <w:p w:rsidR="00E5041F" w:rsidRPr="006109B4" w:rsidRDefault="00E5041F" w:rsidP="00BD6705">
          <w:pPr>
            <w:ind w:firstLine="1457"/>
            <w:jc w:val="both"/>
            <w:rPr>
              <w:rFonts w:ascii="Arial" w:hAnsi="Arial" w:cs="Arial"/>
              <w:b/>
              <w:color w:val="6B3109"/>
              <w:sz w:val="16"/>
              <w:szCs w:val="16"/>
            </w:rPr>
          </w:pPr>
        </w:p>
      </w:tc>
    </w:tr>
  </w:tbl>
  <w:p w:rsidR="00E5041F" w:rsidRDefault="004A1A1F" w:rsidP="00E5041F">
    <w:pPr>
      <w:pStyle w:val="Encabezado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6C30"/>
    <w:multiLevelType w:val="hybridMultilevel"/>
    <w:tmpl w:val="94A89D4A"/>
    <w:lvl w:ilvl="0" w:tplc="A6D83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20E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64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8C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CEC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E3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02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84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741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04011A"/>
    <w:multiLevelType w:val="hybridMultilevel"/>
    <w:tmpl w:val="C1B0F70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DF3829"/>
    <w:multiLevelType w:val="hybridMultilevel"/>
    <w:tmpl w:val="70E681A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9F708F"/>
    <w:multiLevelType w:val="hybridMultilevel"/>
    <w:tmpl w:val="01265B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0693A"/>
    <w:multiLevelType w:val="hybridMultilevel"/>
    <w:tmpl w:val="41B8C2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A4AF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34E1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2E8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E276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9E6E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844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A8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8633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DD154C"/>
    <w:multiLevelType w:val="hybridMultilevel"/>
    <w:tmpl w:val="B9AC853C"/>
    <w:lvl w:ilvl="0" w:tplc="7F1485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744B2F"/>
    <w:multiLevelType w:val="hybridMultilevel"/>
    <w:tmpl w:val="156C1F20"/>
    <w:lvl w:ilvl="0" w:tplc="806E5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F6C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C5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45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82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EE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36E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804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546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8E0B36"/>
    <w:multiLevelType w:val="hybridMultilevel"/>
    <w:tmpl w:val="AD0E87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64FE0"/>
    <w:multiLevelType w:val="hybridMultilevel"/>
    <w:tmpl w:val="2BBC4210"/>
    <w:lvl w:ilvl="0" w:tplc="B950A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649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8B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42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E8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A5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1A4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0F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24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FCB01C6"/>
    <w:multiLevelType w:val="hybridMultilevel"/>
    <w:tmpl w:val="50E284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2484F"/>
    <w:multiLevelType w:val="hybridMultilevel"/>
    <w:tmpl w:val="68F8590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F3683A"/>
    <w:multiLevelType w:val="hybridMultilevel"/>
    <w:tmpl w:val="7FE61A32"/>
    <w:lvl w:ilvl="0" w:tplc="3C981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6043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7820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24C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8ACE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828E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0C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3CB3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226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778E4"/>
    <w:multiLevelType w:val="hybridMultilevel"/>
    <w:tmpl w:val="23FAB4AC"/>
    <w:lvl w:ilvl="0" w:tplc="9B963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86C6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D68B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423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6A1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D6B3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369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A99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3E0E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004E4"/>
    <w:multiLevelType w:val="hybridMultilevel"/>
    <w:tmpl w:val="A1C22828"/>
    <w:lvl w:ilvl="0" w:tplc="E1D2E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F231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263B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F6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1E59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9623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1E4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47A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00BF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DF1F36"/>
    <w:multiLevelType w:val="multilevel"/>
    <w:tmpl w:val="1B20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FA3EEF"/>
    <w:multiLevelType w:val="hybridMultilevel"/>
    <w:tmpl w:val="160E97B2"/>
    <w:lvl w:ilvl="0" w:tplc="AEAC6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34E1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2E8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E276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9E6E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844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A8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8633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6350A3"/>
    <w:multiLevelType w:val="hybridMultilevel"/>
    <w:tmpl w:val="6922BDB6"/>
    <w:lvl w:ilvl="0" w:tplc="8D44C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ECA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B895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624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BA9B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EE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62A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02B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848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534B47"/>
    <w:multiLevelType w:val="hybridMultilevel"/>
    <w:tmpl w:val="4368502E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CB59A8"/>
    <w:multiLevelType w:val="hybridMultilevel"/>
    <w:tmpl w:val="9B6E7A3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B60432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97820C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324C2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8ACEA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2828E7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50C1A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B3CB3B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2B2266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E7B4010"/>
    <w:multiLevelType w:val="hybridMultilevel"/>
    <w:tmpl w:val="E2BCDB84"/>
    <w:lvl w:ilvl="0" w:tplc="1652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927F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C47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A2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D63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FA6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EB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CA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C9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F0B5A3D"/>
    <w:multiLevelType w:val="hybridMultilevel"/>
    <w:tmpl w:val="6922BDB6"/>
    <w:lvl w:ilvl="0" w:tplc="8D44C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ECA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B895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624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BA9B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EE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62A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02B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848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CB2ADE"/>
    <w:multiLevelType w:val="hybridMultilevel"/>
    <w:tmpl w:val="AA88D1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53F83"/>
    <w:multiLevelType w:val="hybridMultilevel"/>
    <w:tmpl w:val="9A621AD8"/>
    <w:lvl w:ilvl="0" w:tplc="AEAC6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2E8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E276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9E6E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844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A8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8633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5650CC"/>
    <w:multiLevelType w:val="hybridMultilevel"/>
    <w:tmpl w:val="E6D29042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4"/>
  </w:num>
  <w:num w:numId="5">
    <w:abstractNumId w:val="15"/>
  </w:num>
  <w:num w:numId="6">
    <w:abstractNumId w:val="9"/>
  </w:num>
  <w:num w:numId="7">
    <w:abstractNumId w:val="8"/>
  </w:num>
  <w:num w:numId="8">
    <w:abstractNumId w:val="12"/>
  </w:num>
  <w:num w:numId="9">
    <w:abstractNumId w:val="11"/>
  </w:num>
  <w:num w:numId="10">
    <w:abstractNumId w:val="6"/>
  </w:num>
  <w:num w:numId="11">
    <w:abstractNumId w:val="18"/>
  </w:num>
  <w:num w:numId="12">
    <w:abstractNumId w:val="0"/>
  </w:num>
  <w:num w:numId="13">
    <w:abstractNumId w:val="21"/>
  </w:num>
  <w:num w:numId="14">
    <w:abstractNumId w:val="22"/>
  </w:num>
  <w:num w:numId="15">
    <w:abstractNumId w:val="2"/>
  </w:num>
  <w:num w:numId="16">
    <w:abstractNumId w:val="5"/>
  </w:num>
  <w:num w:numId="17">
    <w:abstractNumId w:val="3"/>
  </w:num>
  <w:num w:numId="18">
    <w:abstractNumId w:val="14"/>
  </w:num>
  <w:num w:numId="19">
    <w:abstractNumId w:val="23"/>
  </w:num>
  <w:num w:numId="20">
    <w:abstractNumId w:val="7"/>
  </w:num>
  <w:num w:numId="21">
    <w:abstractNumId w:val="17"/>
  </w:num>
  <w:num w:numId="22">
    <w:abstractNumId w:val="10"/>
  </w:num>
  <w:num w:numId="23">
    <w:abstractNumId w:val="1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7A"/>
    <w:rsid w:val="00014FD7"/>
    <w:rsid w:val="0002413E"/>
    <w:rsid w:val="00043972"/>
    <w:rsid w:val="000C02AF"/>
    <w:rsid w:val="00100248"/>
    <w:rsid w:val="00145FCC"/>
    <w:rsid w:val="00146F71"/>
    <w:rsid w:val="00163937"/>
    <w:rsid w:val="00180ED3"/>
    <w:rsid w:val="001C401E"/>
    <w:rsid w:val="00207E13"/>
    <w:rsid w:val="002309C5"/>
    <w:rsid w:val="002341AB"/>
    <w:rsid w:val="0029010A"/>
    <w:rsid w:val="0031529D"/>
    <w:rsid w:val="003442A7"/>
    <w:rsid w:val="00347F81"/>
    <w:rsid w:val="00360081"/>
    <w:rsid w:val="00376C60"/>
    <w:rsid w:val="00394EEA"/>
    <w:rsid w:val="004530B3"/>
    <w:rsid w:val="00453311"/>
    <w:rsid w:val="004A1A1F"/>
    <w:rsid w:val="004D2FC0"/>
    <w:rsid w:val="004F0DDE"/>
    <w:rsid w:val="0051119E"/>
    <w:rsid w:val="00512E64"/>
    <w:rsid w:val="005915E8"/>
    <w:rsid w:val="00592663"/>
    <w:rsid w:val="00596FB2"/>
    <w:rsid w:val="006109B4"/>
    <w:rsid w:val="00622CB1"/>
    <w:rsid w:val="00646A80"/>
    <w:rsid w:val="007742E8"/>
    <w:rsid w:val="007A79FB"/>
    <w:rsid w:val="007D3168"/>
    <w:rsid w:val="007E1E53"/>
    <w:rsid w:val="008347DA"/>
    <w:rsid w:val="008744B3"/>
    <w:rsid w:val="008A5A7A"/>
    <w:rsid w:val="009020A2"/>
    <w:rsid w:val="00947481"/>
    <w:rsid w:val="009511FA"/>
    <w:rsid w:val="00994BE2"/>
    <w:rsid w:val="009F55C5"/>
    <w:rsid w:val="00A07BAF"/>
    <w:rsid w:val="00A2591B"/>
    <w:rsid w:val="00AD6BB1"/>
    <w:rsid w:val="00B121A3"/>
    <w:rsid w:val="00B53E7F"/>
    <w:rsid w:val="00B74675"/>
    <w:rsid w:val="00B82D7B"/>
    <w:rsid w:val="00BD6705"/>
    <w:rsid w:val="00C341C2"/>
    <w:rsid w:val="00CD5254"/>
    <w:rsid w:val="00D11AC2"/>
    <w:rsid w:val="00D93518"/>
    <w:rsid w:val="00DD610E"/>
    <w:rsid w:val="00DE096A"/>
    <w:rsid w:val="00E5041F"/>
    <w:rsid w:val="00E7612B"/>
    <w:rsid w:val="00EA3C9C"/>
    <w:rsid w:val="00F324D1"/>
    <w:rsid w:val="00F6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  <w14:docId w14:val="53932259"/>
  <w15:chartTrackingRefBased/>
  <w15:docId w15:val="{4BCC9989-0167-4B8A-9ECE-BCB0BEE3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010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E096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50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41F"/>
  </w:style>
  <w:style w:type="paragraph" w:styleId="Piedepgina">
    <w:name w:val="footer"/>
    <w:basedOn w:val="Normal"/>
    <w:link w:val="PiedepginaCar"/>
    <w:uiPriority w:val="99"/>
    <w:unhideWhenUsed/>
    <w:rsid w:val="00E50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41F"/>
  </w:style>
  <w:style w:type="table" w:styleId="Tablaconcuadrcula">
    <w:name w:val="Table Grid"/>
    <w:basedOn w:val="Tablanormal"/>
    <w:uiPriority w:val="39"/>
    <w:rsid w:val="00E50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41F"/>
    <w:rPr>
      <w:rFonts w:ascii="Segoe UI" w:hAnsi="Segoe UI" w:cs="Segoe UI"/>
      <w:sz w:val="18"/>
      <w:szCs w:val="18"/>
    </w:rPr>
  </w:style>
  <w:style w:type="paragraph" w:customStyle="1" w:styleId="Titulonivel1">
    <w:name w:val="Titulo nivel 1"/>
    <w:basedOn w:val="Normal"/>
    <w:rsid w:val="00394EEA"/>
    <w:pPr>
      <w:spacing w:after="0" w:line="240" w:lineRule="auto"/>
    </w:pPr>
    <w:rPr>
      <w:rFonts w:ascii="Georgia" w:eastAsia="Calibri" w:hAnsi="Georgia" w:cs="Times New Roman"/>
      <w:b/>
      <w:color w:val="DC6900"/>
      <w:sz w:val="40"/>
      <w:szCs w:val="24"/>
      <w:lang w:eastAsia="es-ES"/>
    </w:rPr>
  </w:style>
  <w:style w:type="paragraph" w:customStyle="1" w:styleId="Prrafodelista1">
    <w:name w:val="Párrafo de lista1"/>
    <w:basedOn w:val="Normal"/>
    <w:link w:val="ListParagraphChar"/>
    <w:rsid w:val="007D316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es-ES"/>
    </w:rPr>
  </w:style>
  <w:style w:type="character" w:customStyle="1" w:styleId="ListParagraphChar">
    <w:name w:val="List Paragraph Char"/>
    <w:link w:val="Prrafodelista1"/>
    <w:locked/>
    <w:rsid w:val="007D3168"/>
    <w:rPr>
      <w:rFonts w:ascii="Calibri" w:eastAsia="Times New Roman" w:hAnsi="Calibri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F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91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35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868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17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0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67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74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261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29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175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5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1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3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8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7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0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08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9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79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93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7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1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1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9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70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7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89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4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ombra extrem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557885E-33AC-4CB2-8084-02DD6F2A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782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Díaz Rubiano</dc:creator>
  <cp:keywords/>
  <dc:description/>
  <cp:lastModifiedBy>Eduardo Díaz Rubiano</cp:lastModifiedBy>
  <cp:revision>4</cp:revision>
  <cp:lastPrinted>2019-03-19T08:36:00Z</cp:lastPrinted>
  <dcterms:created xsi:type="dcterms:W3CDTF">2019-04-22T11:57:00Z</dcterms:created>
  <dcterms:modified xsi:type="dcterms:W3CDTF">2019-04-23T05:58:00Z</dcterms:modified>
</cp:coreProperties>
</file>