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D80BCF" w:rsidRDefault="009101FA" w:rsidP="009101FA">
      <w:pPr>
        <w:suppressAutoHyphens/>
        <w:spacing w:line="360" w:lineRule="auto"/>
        <w:rPr>
          <w:rFonts w:ascii="Arial" w:hAnsi="Arial" w:cs="Arial"/>
        </w:rPr>
      </w:pPr>
    </w:p>
    <w:p w14:paraId="311674C4" w14:textId="77777777" w:rsidR="009101FA" w:rsidRPr="00D80BCF" w:rsidRDefault="009101FA" w:rsidP="009101FA">
      <w:pPr>
        <w:suppressAutoHyphens/>
        <w:spacing w:line="360" w:lineRule="auto"/>
        <w:jc w:val="center"/>
        <w:rPr>
          <w:rFonts w:ascii="Arial" w:hAnsi="Arial" w:cs="Arial"/>
        </w:rPr>
      </w:pPr>
    </w:p>
    <w:p w14:paraId="458A5759" w14:textId="77777777" w:rsidR="003801F5" w:rsidRPr="00D80BCF" w:rsidRDefault="003801F5" w:rsidP="00A26085">
      <w:pPr>
        <w:suppressAutoHyphens/>
        <w:spacing w:line="360" w:lineRule="auto"/>
        <w:jc w:val="center"/>
        <w:rPr>
          <w:rFonts w:ascii="Arial" w:hAnsi="Arial" w:cs="Arial"/>
          <w:b/>
          <w:bCs/>
        </w:rPr>
      </w:pPr>
    </w:p>
    <w:p w14:paraId="6745CA7F" w14:textId="77777777" w:rsidR="003801F5" w:rsidRPr="00D80BCF" w:rsidRDefault="003801F5" w:rsidP="00A26085">
      <w:pPr>
        <w:suppressAutoHyphens/>
        <w:spacing w:line="360" w:lineRule="auto"/>
        <w:jc w:val="center"/>
        <w:rPr>
          <w:rFonts w:ascii="Arial" w:hAnsi="Arial" w:cs="Arial"/>
          <w:b/>
          <w:bCs/>
        </w:rPr>
      </w:pPr>
    </w:p>
    <w:p w14:paraId="7B7649D1" w14:textId="77777777" w:rsidR="003801F5" w:rsidRPr="00D80BCF" w:rsidRDefault="003801F5" w:rsidP="00A26085">
      <w:pPr>
        <w:suppressAutoHyphens/>
        <w:spacing w:line="360" w:lineRule="auto"/>
        <w:jc w:val="center"/>
        <w:rPr>
          <w:rFonts w:ascii="Arial" w:hAnsi="Arial" w:cs="Arial"/>
          <w:b/>
          <w:bCs/>
        </w:rPr>
      </w:pPr>
    </w:p>
    <w:p w14:paraId="03FAD569" w14:textId="77777777" w:rsidR="003801F5" w:rsidRPr="00D80BCF" w:rsidRDefault="003801F5" w:rsidP="00A26085">
      <w:pPr>
        <w:suppressAutoHyphens/>
        <w:spacing w:line="360" w:lineRule="auto"/>
        <w:jc w:val="center"/>
        <w:rPr>
          <w:rFonts w:ascii="Arial" w:hAnsi="Arial" w:cs="Arial"/>
          <w:b/>
          <w:bCs/>
        </w:rPr>
      </w:pPr>
    </w:p>
    <w:p w14:paraId="48D9C1A2" w14:textId="77777777" w:rsidR="003801F5" w:rsidRPr="00D80BCF" w:rsidRDefault="003801F5" w:rsidP="00A26085">
      <w:pPr>
        <w:suppressAutoHyphens/>
        <w:spacing w:line="360" w:lineRule="auto"/>
        <w:jc w:val="center"/>
        <w:rPr>
          <w:rFonts w:ascii="Arial" w:hAnsi="Arial" w:cs="Arial"/>
          <w:b/>
          <w:bCs/>
        </w:rPr>
      </w:pPr>
    </w:p>
    <w:p w14:paraId="64E64F4C" w14:textId="77777777" w:rsidR="003801F5" w:rsidRPr="00D80BCF" w:rsidRDefault="003801F5" w:rsidP="00A26085">
      <w:pPr>
        <w:suppressAutoHyphens/>
        <w:spacing w:line="360" w:lineRule="auto"/>
        <w:jc w:val="center"/>
        <w:rPr>
          <w:rFonts w:ascii="Arial" w:hAnsi="Arial" w:cs="Arial"/>
          <w:b/>
          <w:bCs/>
        </w:rPr>
      </w:pPr>
    </w:p>
    <w:p w14:paraId="727D0294" w14:textId="77777777" w:rsidR="003801F5" w:rsidRPr="00D80BCF" w:rsidRDefault="003801F5" w:rsidP="00A26085">
      <w:pPr>
        <w:suppressAutoHyphens/>
        <w:spacing w:line="360" w:lineRule="auto"/>
        <w:jc w:val="center"/>
        <w:rPr>
          <w:rFonts w:ascii="Arial" w:hAnsi="Arial" w:cs="Arial"/>
          <w:b/>
          <w:bCs/>
        </w:rPr>
      </w:pPr>
    </w:p>
    <w:p w14:paraId="40D8DE27" w14:textId="09B507F1" w:rsidR="00CA193F" w:rsidRPr="00D80BCF" w:rsidRDefault="00411E96" w:rsidP="008F4D0B">
      <w:pPr>
        <w:jc w:val="center"/>
        <w:rPr>
          <w:rFonts w:ascii="Arial" w:hAnsi="Arial" w:cs="Arial"/>
          <w:b/>
          <w:iCs/>
          <w:highlight w:val="yellow"/>
          <w:lang w:val="es-ES"/>
        </w:rPr>
      </w:pPr>
      <w:r w:rsidRPr="00D80BCF">
        <w:rPr>
          <w:rFonts w:ascii="Arial" w:hAnsi="Arial" w:cs="Arial"/>
          <w:b/>
          <w:bCs/>
          <w:highlight w:val="yellow"/>
        </w:rPr>
        <w:t xml:space="preserve">PLIEGO DE CLÁUSULAS ADMINISTRATIVAS PARTICULARES PARA </w:t>
      </w:r>
      <w:r w:rsidR="00655795" w:rsidRPr="00D80BCF">
        <w:rPr>
          <w:rFonts w:ascii="Arial" w:hAnsi="Arial" w:cs="Arial"/>
          <w:b/>
          <w:bCs/>
          <w:highlight w:val="yellow"/>
        </w:rPr>
        <w:t>_________</w:t>
      </w:r>
    </w:p>
    <w:p w14:paraId="5ACF57B5" w14:textId="77777777" w:rsidR="00CA193F" w:rsidRPr="00D80BCF" w:rsidRDefault="00CA193F" w:rsidP="008F4D0B">
      <w:pPr>
        <w:jc w:val="center"/>
        <w:rPr>
          <w:rFonts w:ascii="Arial" w:hAnsi="Arial" w:cs="Arial"/>
          <w:b/>
          <w:iCs/>
          <w:highlight w:val="yellow"/>
          <w:lang w:val="es-ES"/>
        </w:rPr>
      </w:pPr>
    </w:p>
    <w:p w14:paraId="5F6496EA" w14:textId="1B24A757" w:rsidR="009101FA" w:rsidRPr="00D80BCF" w:rsidRDefault="00620CD5" w:rsidP="008F4D0B">
      <w:pPr>
        <w:jc w:val="center"/>
        <w:rPr>
          <w:rFonts w:ascii="Arial" w:hAnsi="Arial" w:cs="Arial"/>
          <w:b/>
          <w:bCs/>
          <w:highlight w:val="yellow"/>
          <w:u w:val="single"/>
        </w:rPr>
      </w:pPr>
      <w:r w:rsidRPr="00D80BCF">
        <w:rPr>
          <w:rFonts w:ascii="Arial" w:hAnsi="Arial" w:cs="Arial"/>
          <w:b/>
          <w:bCs/>
          <w:highlight w:val="yellow"/>
          <w:u w:val="single"/>
        </w:rPr>
        <w:t xml:space="preserve">EXPTE. </w:t>
      </w:r>
      <w:r w:rsidR="00655795" w:rsidRPr="00D80BCF">
        <w:rPr>
          <w:rFonts w:ascii="Arial" w:hAnsi="Arial" w:cs="Arial"/>
          <w:b/>
          <w:bCs/>
          <w:highlight w:val="yellow"/>
          <w:u w:val="single"/>
        </w:rPr>
        <w:t>_______</w:t>
      </w:r>
    </w:p>
    <w:p w14:paraId="30FE78E2" w14:textId="45A7F641" w:rsidR="009101FA" w:rsidRPr="00D80BCF" w:rsidRDefault="009101FA" w:rsidP="00517D85">
      <w:pPr>
        <w:tabs>
          <w:tab w:val="left" w:pos="3707"/>
        </w:tabs>
        <w:suppressAutoHyphens/>
        <w:spacing w:line="360" w:lineRule="auto"/>
        <w:rPr>
          <w:rFonts w:ascii="Arial" w:hAnsi="Arial" w:cs="Arial"/>
          <w:b/>
          <w:bCs/>
          <w:highlight w:val="yellow"/>
        </w:rPr>
      </w:pPr>
    </w:p>
    <w:p w14:paraId="2D7042D4" w14:textId="77777777" w:rsidR="009101FA" w:rsidRPr="00D80BCF" w:rsidRDefault="009101FA" w:rsidP="009101FA">
      <w:pPr>
        <w:suppressAutoHyphens/>
        <w:spacing w:line="360" w:lineRule="auto"/>
        <w:jc w:val="center"/>
        <w:rPr>
          <w:rFonts w:ascii="Arial" w:hAnsi="Arial" w:cs="Arial"/>
          <w:b/>
          <w:bCs/>
          <w:highlight w:val="yellow"/>
          <w:u w:val="single"/>
        </w:rPr>
      </w:pPr>
    </w:p>
    <w:p w14:paraId="46C098DB" w14:textId="77777777" w:rsidR="009101FA" w:rsidRPr="00D80BCF" w:rsidRDefault="009101FA" w:rsidP="009101FA">
      <w:pPr>
        <w:suppressAutoHyphens/>
        <w:spacing w:line="360" w:lineRule="auto"/>
        <w:jc w:val="center"/>
        <w:rPr>
          <w:rFonts w:ascii="Arial" w:hAnsi="Arial" w:cs="Arial"/>
          <w:b/>
          <w:bCs/>
          <w:highlight w:val="yellow"/>
          <w:u w:val="single"/>
        </w:rPr>
      </w:pPr>
    </w:p>
    <w:p w14:paraId="65B4DB3A" w14:textId="77777777" w:rsidR="009101FA" w:rsidRPr="00D80BCF" w:rsidRDefault="009101FA" w:rsidP="009101FA">
      <w:pPr>
        <w:suppressAutoHyphens/>
        <w:spacing w:line="360" w:lineRule="auto"/>
        <w:jc w:val="center"/>
        <w:rPr>
          <w:rFonts w:ascii="Arial" w:hAnsi="Arial" w:cs="Arial"/>
          <w:b/>
          <w:bCs/>
          <w:highlight w:val="yellow"/>
          <w:u w:val="single"/>
        </w:rPr>
      </w:pPr>
    </w:p>
    <w:p w14:paraId="664B3FD2" w14:textId="77777777" w:rsidR="009101FA" w:rsidRPr="00D80BCF" w:rsidRDefault="009101FA" w:rsidP="009101FA">
      <w:pPr>
        <w:suppressAutoHyphens/>
        <w:spacing w:line="360" w:lineRule="auto"/>
        <w:jc w:val="center"/>
        <w:rPr>
          <w:rFonts w:ascii="Arial" w:hAnsi="Arial" w:cs="Arial"/>
          <w:b/>
          <w:bCs/>
          <w:highlight w:val="yellow"/>
          <w:u w:val="single"/>
        </w:rPr>
      </w:pPr>
    </w:p>
    <w:p w14:paraId="6FDC4FE0" w14:textId="77777777" w:rsidR="009101FA" w:rsidRPr="00D80BCF" w:rsidRDefault="009101FA" w:rsidP="009101FA">
      <w:pPr>
        <w:suppressAutoHyphens/>
        <w:spacing w:line="360" w:lineRule="auto"/>
        <w:jc w:val="center"/>
        <w:rPr>
          <w:rFonts w:ascii="Arial" w:hAnsi="Arial" w:cs="Arial"/>
          <w:b/>
          <w:bCs/>
          <w:highlight w:val="yellow"/>
          <w:u w:val="single"/>
        </w:rPr>
      </w:pPr>
    </w:p>
    <w:p w14:paraId="71F1367D" w14:textId="77777777" w:rsidR="009101FA" w:rsidRPr="00D80BCF" w:rsidRDefault="009101FA" w:rsidP="009101FA">
      <w:pPr>
        <w:suppressAutoHyphens/>
        <w:spacing w:line="360" w:lineRule="auto"/>
        <w:jc w:val="center"/>
        <w:rPr>
          <w:rFonts w:ascii="Arial" w:hAnsi="Arial" w:cs="Arial"/>
          <w:b/>
          <w:bCs/>
          <w:highlight w:val="yellow"/>
          <w:u w:val="single"/>
        </w:rPr>
      </w:pPr>
    </w:p>
    <w:p w14:paraId="4DC44BD3" w14:textId="77777777" w:rsidR="009101FA" w:rsidRPr="00D80BCF" w:rsidRDefault="009101FA" w:rsidP="009101FA">
      <w:pPr>
        <w:suppressAutoHyphens/>
        <w:spacing w:line="360" w:lineRule="auto"/>
        <w:jc w:val="center"/>
        <w:rPr>
          <w:rFonts w:ascii="Arial" w:hAnsi="Arial" w:cs="Arial"/>
          <w:b/>
          <w:bCs/>
          <w:highlight w:val="yellow"/>
          <w:u w:val="single"/>
        </w:rPr>
      </w:pPr>
    </w:p>
    <w:p w14:paraId="7E9DC593" w14:textId="77777777" w:rsidR="009101FA" w:rsidRPr="00D80BCF" w:rsidRDefault="009101FA" w:rsidP="009101FA">
      <w:pPr>
        <w:suppressAutoHyphens/>
        <w:spacing w:line="360" w:lineRule="auto"/>
        <w:jc w:val="center"/>
        <w:rPr>
          <w:rFonts w:ascii="Arial" w:hAnsi="Arial" w:cs="Arial"/>
          <w:b/>
          <w:bCs/>
          <w:highlight w:val="yellow"/>
          <w:u w:val="single"/>
        </w:rPr>
      </w:pPr>
    </w:p>
    <w:p w14:paraId="05B19623" w14:textId="77777777" w:rsidR="009101FA" w:rsidRPr="00D80BCF" w:rsidRDefault="009101FA" w:rsidP="009101FA">
      <w:pPr>
        <w:suppressAutoHyphens/>
        <w:spacing w:line="360" w:lineRule="auto"/>
        <w:jc w:val="center"/>
        <w:rPr>
          <w:rFonts w:ascii="Arial" w:hAnsi="Arial" w:cs="Arial"/>
          <w:b/>
          <w:bCs/>
          <w:highlight w:val="yellow"/>
          <w:u w:val="single"/>
        </w:rPr>
      </w:pPr>
    </w:p>
    <w:p w14:paraId="08D96867" w14:textId="77777777" w:rsidR="009101FA" w:rsidRPr="00D80BCF" w:rsidRDefault="009101FA" w:rsidP="009101FA">
      <w:pPr>
        <w:suppressAutoHyphens/>
        <w:spacing w:line="360" w:lineRule="auto"/>
        <w:jc w:val="center"/>
        <w:rPr>
          <w:rFonts w:ascii="Arial" w:hAnsi="Arial" w:cs="Arial"/>
          <w:b/>
          <w:bCs/>
          <w:highlight w:val="yellow"/>
          <w:u w:val="single"/>
        </w:rPr>
      </w:pPr>
    </w:p>
    <w:p w14:paraId="1786E6ED" w14:textId="77777777" w:rsidR="009101FA" w:rsidRPr="00D80BCF" w:rsidRDefault="009101FA" w:rsidP="009101FA">
      <w:pPr>
        <w:suppressAutoHyphens/>
        <w:spacing w:line="360" w:lineRule="auto"/>
        <w:jc w:val="center"/>
        <w:rPr>
          <w:rFonts w:ascii="Arial" w:hAnsi="Arial" w:cs="Arial"/>
          <w:b/>
          <w:bCs/>
          <w:highlight w:val="yellow"/>
          <w:u w:val="single"/>
        </w:rPr>
      </w:pPr>
    </w:p>
    <w:p w14:paraId="2D55CBB8" w14:textId="77777777" w:rsidR="009101FA" w:rsidRPr="00D80BCF" w:rsidRDefault="009101FA" w:rsidP="009101FA">
      <w:pPr>
        <w:suppressAutoHyphens/>
        <w:spacing w:line="360" w:lineRule="auto"/>
        <w:jc w:val="center"/>
        <w:rPr>
          <w:rFonts w:ascii="Arial" w:hAnsi="Arial" w:cs="Arial"/>
          <w:b/>
          <w:bCs/>
          <w:highlight w:val="yellow"/>
          <w:u w:val="single"/>
        </w:rPr>
      </w:pPr>
    </w:p>
    <w:p w14:paraId="4F751F78" w14:textId="77777777" w:rsidR="009101FA" w:rsidRPr="00D80BCF" w:rsidRDefault="009101FA" w:rsidP="009101FA">
      <w:pPr>
        <w:suppressAutoHyphens/>
        <w:spacing w:line="360" w:lineRule="auto"/>
        <w:jc w:val="center"/>
        <w:rPr>
          <w:rFonts w:ascii="Arial" w:hAnsi="Arial" w:cs="Arial"/>
          <w:b/>
          <w:bCs/>
          <w:highlight w:val="yellow"/>
          <w:u w:val="single"/>
        </w:rPr>
      </w:pPr>
    </w:p>
    <w:p w14:paraId="5B451F53" w14:textId="77777777" w:rsidR="009101FA" w:rsidRPr="00D80BCF" w:rsidRDefault="009101FA" w:rsidP="009101FA">
      <w:pPr>
        <w:suppressAutoHyphens/>
        <w:spacing w:line="360" w:lineRule="auto"/>
        <w:jc w:val="center"/>
        <w:rPr>
          <w:rFonts w:ascii="Arial" w:hAnsi="Arial" w:cs="Arial"/>
          <w:b/>
          <w:bCs/>
          <w:highlight w:val="yellow"/>
          <w:u w:val="single"/>
        </w:rPr>
      </w:pPr>
    </w:p>
    <w:p w14:paraId="05CFA01A" w14:textId="77777777" w:rsidR="009101FA" w:rsidRPr="00D80BCF" w:rsidRDefault="009101FA" w:rsidP="009101FA">
      <w:pPr>
        <w:suppressAutoHyphens/>
        <w:spacing w:line="360" w:lineRule="auto"/>
        <w:jc w:val="center"/>
        <w:rPr>
          <w:rFonts w:ascii="Arial" w:hAnsi="Arial" w:cs="Arial"/>
          <w:b/>
          <w:bCs/>
          <w:highlight w:val="yellow"/>
          <w:u w:val="single"/>
        </w:rPr>
      </w:pPr>
    </w:p>
    <w:p w14:paraId="3E417F2F" w14:textId="77777777" w:rsidR="00C77ED5" w:rsidRPr="00D80BCF" w:rsidRDefault="00C77ED5" w:rsidP="009101FA">
      <w:pPr>
        <w:suppressAutoHyphens/>
        <w:spacing w:line="360" w:lineRule="auto"/>
        <w:jc w:val="center"/>
        <w:rPr>
          <w:rFonts w:ascii="Arial" w:hAnsi="Arial" w:cs="Arial"/>
          <w:b/>
          <w:bCs/>
          <w:highlight w:val="yellow"/>
          <w:u w:val="single"/>
        </w:rPr>
      </w:pPr>
    </w:p>
    <w:p w14:paraId="4F300A05" w14:textId="77777777" w:rsidR="00A32E05" w:rsidRPr="00D80BCF" w:rsidRDefault="00A32E05" w:rsidP="009101FA">
      <w:pPr>
        <w:suppressAutoHyphens/>
        <w:spacing w:line="360" w:lineRule="auto"/>
        <w:jc w:val="center"/>
        <w:rPr>
          <w:rFonts w:ascii="Arial" w:hAnsi="Arial" w:cs="Arial"/>
          <w:b/>
          <w:bCs/>
          <w:highlight w:val="yellow"/>
          <w:u w:val="single"/>
        </w:rPr>
      </w:pPr>
    </w:p>
    <w:p w14:paraId="2087406D" w14:textId="77777777" w:rsidR="009101FA" w:rsidRPr="00D80BCF" w:rsidRDefault="009101FA" w:rsidP="009101FA">
      <w:pPr>
        <w:suppressAutoHyphens/>
        <w:spacing w:line="360" w:lineRule="auto"/>
        <w:rPr>
          <w:rFonts w:ascii="Arial" w:hAnsi="Arial" w:cs="Arial"/>
          <w:b/>
          <w:bCs/>
          <w:highlight w:val="yellow"/>
          <w:u w:val="single"/>
        </w:rPr>
      </w:pPr>
    </w:p>
    <w:p w14:paraId="104D9CCD" w14:textId="77777777" w:rsidR="009C59EF" w:rsidRPr="00D80BCF" w:rsidRDefault="009C59EF" w:rsidP="009101FA">
      <w:pPr>
        <w:suppressAutoHyphens/>
        <w:spacing w:line="360" w:lineRule="auto"/>
        <w:rPr>
          <w:rFonts w:ascii="Arial" w:hAnsi="Arial" w:cs="Arial"/>
          <w:b/>
          <w:bCs/>
          <w:highlight w:val="yellow"/>
          <w:u w:val="single"/>
        </w:rPr>
      </w:pPr>
    </w:p>
    <w:p w14:paraId="7FBF5043" w14:textId="77777777" w:rsidR="009101FA" w:rsidRPr="00D80BCF" w:rsidRDefault="009101FA" w:rsidP="009101FA">
      <w:pPr>
        <w:suppressAutoHyphens/>
        <w:spacing w:line="360" w:lineRule="auto"/>
        <w:rPr>
          <w:rFonts w:ascii="Arial" w:hAnsi="Arial" w:cs="Arial"/>
          <w:b/>
          <w:bCs/>
          <w:highlight w:val="yellow"/>
          <w:u w:val="single"/>
          <w:lang w:val="en-US"/>
        </w:rPr>
      </w:pPr>
    </w:p>
    <w:p w14:paraId="102A0BE2" w14:textId="77777777" w:rsidR="00655795" w:rsidRPr="00D80BCF" w:rsidRDefault="00655795" w:rsidP="009101FA">
      <w:pPr>
        <w:suppressAutoHyphens/>
        <w:spacing w:line="360" w:lineRule="auto"/>
        <w:rPr>
          <w:rFonts w:ascii="Arial" w:hAnsi="Arial" w:cs="Arial"/>
          <w:b/>
          <w:bCs/>
          <w:highlight w:val="yellow"/>
          <w:u w:val="single"/>
          <w:lang w:val="en-US"/>
        </w:rPr>
      </w:pPr>
    </w:p>
    <w:p w14:paraId="69772328" w14:textId="77777777" w:rsidR="00956C62" w:rsidRPr="00D80BCF" w:rsidRDefault="00956C62" w:rsidP="009101FA">
      <w:pPr>
        <w:suppressAutoHyphens/>
        <w:spacing w:line="360" w:lineRule="auto"/>
        <w:rPr>
          <w:rFonts w:ascii="Arial" w:hAnsi="Arial" w:cs="Arial"/>
          <w:b/>
          <w:bCs/>
          <w:highlight w:val="yellow"/>
          <w:u w:val="single"/>
          <w:lang w:val="en-US"/>
        </w:rPr>
      </w:pPr>
    </w:p>
    <w:sdt>
      <w:sdtPr>
        <w:rPr>
          <w:rFonts w:ascii="Arial" w:eastAsiaTheme="minorHAnsi" w:hAnsi="Arial" w:cs="Arial"/>
          <w:b/>
          <w:bCs/>
          <w:color w:val="auto"/>
          <w:spacing w:val="4"/>
          <w:sz w:val="20"/>
          <w:szCs w:val="20"/>
          <w:highlight w:val="yellow"/>
          <w:lang w:val="es-ES"/>
        </w:rPr>
        <w:id w:val="-1288888061"/>
        <w:docPartObj>
          <w:docPartGallery w:val="Table of Contents"/>
          <w:docPartUnique/>
        </w:docPartObj>
      </w:sdtPr>
      <w:sdtEndPr>
        <w:rPr>
          <w:b w:val="0"/>
          <w:sz w:val="18"/>
          <w:szCs w:val="18"/>
          <w:highlight w:val="none"/>
          <w:lang w:val="es-ES_tradnl"/>
        </w:rPr>
      </w:sdtEndPr>
      <w:sdtContent>
        <w:p w14:paraId="1A8CA973" w14:textId="77777777" w:rsidR="001E4401" w:rsidRPr="00D80BCF" w:rsidRDefault="001E4401">
          <w:pPr>
            <w:pStyle w:val="TtuloTDC"/>
            <w:rPr>
              <w:rFonts w:ascii="Arial" w:hAnsi="Arial" w:cs="Arial"/>
              <w:b/>
              <w:bCs/>
              <w:color w:val="auto"/>
              <w:sz w:val="18"/>
              <w:szCs w:val="18"/>
            </w:rPr>
          </w:pPr>
          <w:r w:rsidRPr="00D80BCF">
            <w:rPr>
              <w:rFonts w:ascii="Arial" w:hAnsi="Arial" w:cs="Arial"/>
              <w:b/>
              <w:bCs/>
              <w:color w:val="auto"/>
              <w:sz w:val="18"/>
              <w:szCs w:val="18"/>
              <w:lang w:val="es-ES"/>
            </w:rPr>
            <w:t>ÍNDICE</w:t>
          </w:r>
        </w:p>
        <w:p w14:paraId="58484FAD" w14:textId="2248BF90" w:rsidR="00D80BCF" w:rsidRPr="00D80BCF" w:rsidRDefault="001E4401">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r w:rsidRPr="00D80BCF">
            <w:rPr>
              <w:rFonts w:cs="Arial"/>
              <w:sz w:val="18"/>
              <w:szCs w:val="18"/>
            </w:rPr>
            <w:fldChar w:fldCharType="begin"/>
          </w:r>
          <w:r w:rsidRPr="00D80BCF">
            <w:rPr>
              <w:rFonts w:cs="Arial"/>
              <w:sz w:val="18"/>
              <w:szCs w:val="18"/>
            </w:rPr>
            <w:instrText xml:space="preserve"> TOC \o "1-3" \h \z \u </w:instrText>
          </w:r>
          <w:r w:rsidRPr="00D80BCF">
            <w:rPr>
              <w:rFonts w:cs="Arial"/>
              <w:sz w:val="18"/>
              <w:szCs w:val="18"/>
            </w:rPr>
            <w:fldChar w:fldCharType="separate"/>
          </w:r>
          <w:hyperlink w:anchor="_Toc201059441" w:history="1">
            <w:r w:rsidR="00D80BCF" w:rsidRPr="00D80BCF">
              <w:rPr>
                <w:rStyle w:val="Hipervnculo"/>
                <w:rFonts w:cs="Arial"/>
                <w:b/>
                <w:bCs/>
                <w:noProof/>
                <w:color w:val="auto"/>
                <w:spacing w:val="-4"/>
                <w:sz w:val="18"/>
                <w:szCs w:val="18"/>
                <w:lang w:val="es-ES"/>
              </w:rPr>
              <w:t>1.</w:t>
            </w:r>
            <w:r w:rsidR="00D80BCF" w:rsidRPr="00D80BCF">
              <w:rPr>
                <w:rFonts w:asciiTheme="minorHAnsi" w:eastAsiaTheme="minorEastAsia" w:hAnsiTheme="minorHAnsi"/>
                <w:noProof/>
                <w:kern w:val="2"/>
                <w:sz w:val="18"/>
                <w:szCs w:val="18"/>
                <w:lang w:val="es-ES" w:eastAsia="es-ES"/>
                <w14:ligatures w14:val="standardContextual"/>
              </w:rPr>
              <w:tab/>
            </w:r>
            <w:r w:rsidR="00D80BCF" w:rsidRPr="00D80BCF">
              <w:rPr>
                <w:rStyle w:val="Hipervnculo"/>
                <w:rFonts w:cs="Arial"/>
                <w:b/>
                <w:bCs/>
                <w:noProof/>
                <w:color w:val="auto"/>
                <w:spacing w:val="-4"/>
                <w:sz w:val="18"/>
                <w:szCs w:val="18"/>
                <w:lang w:val="es-ES"/>
              </w:rPr>
              <w:t>RÉGIMEN JURÍDICO DEL CONTRATO</w:t>
            </w:r>
            <w:r w:rsidR="00D80BCF" w:rsidRPr="00D80BCF">
              <w:rPr>
                <w:noProof/>
                <w:webHidden/>
                <w:sz w:val="18"/>
                <w:szCs w:val="18"/>
              </w:rPr>
              <w:tab/>
            </w:r>
            <w:r w:rsidR="00D80BCF" w:rsidRPr="00D80BCF">
              <w:rPr>
                <w:noProof/>
                <w:webHidden/>
                <w:sz w:val="18"/>
                <w:szCs w:val="18"/>
              </w:rPr>
              <w:fldChar w:fldCharType="begin"/>
            </w:r>
            <w:r w:rsidR="00D80BCF" w:rsidRPr="00D80BCF">
              <w:rPr>
                <w:noProof/>
                <w:webHidden/>
                <w:sz w:val="18"/>
                <w:szCs w:val="18"/>
              </w:rPr>
              <w:instrText xml:space="preserve"> PAGEREF _Toc201059441 \h </w:instrText>
            </w:r>
            <w:r w:rsidR="00D80BCF" w:rsidRPr="00D80BCF">
              <w:rPr>
                <w:noProof/>
                <w:webHidden/>
                <w:sz w:val="18"/>
                <w:szCs w:val="18"/>
              </w:rPr>
            </w:r>
            <w:r w:rsidR="00D80BCF" w:rsidRPr="00D80BCF">
              <w:rPr>
                <w:noProof/>
                <w:webHidden/>
                <w:sz w:val="18"/>
                <w:szCs w:val="18"/>
              </w:rPr>
              <w:fldChar w:fldCharType="separate"/>
            </w:r>
            <w:r w:rsidR="00D80BCF" w:rsidRPr="00D80BCF">
              <w:rPr>
                <w:noProof/>
                <w:webHidden/>
                <w:sz w:val="18"/>
                <w:szCs w:val="18"/>
              </w:rPr>
              <w:t>3</w:t>
            </w:r>
            <w:r w:rsidR="00D80BCF" w:rsidRPr="00D80BCF">
              <w:rPr>
                <w:noProof/>
                <w:webHidden/>
                <w:sz w:val="18"/>
                <w:szCs w:val="18"/>
              </w:rPr>
              <w:fldChar w:fldCharType="end"/>
            </w:r>
          </w:hyperlink>
        </w:p>
        <w:p w14:paraId="692597CE" w14:textId="2F5AECC5"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42" w:history="1">
            <w:r w:rsidRPr="00D80BCF">
              <w:rPr>
                <w:rStyle w:val="Hipervnculo"/>
                <w:rFonts w:cs="Arial"/>
                <w:b/>
                <w:bCs/>
                <w:noProof/>
                <w:color w:val="auto"/>
                <w:sz w:val="18"/>
                <w:szCs w:val="18"/>
                <w:lang w:val="es-ES"/>
              </w:rPr>
              <w:t>2.</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1"/>
                <w:sz w:val="18"/>
                <w:szCs w:val="18"/>
                <w:lang w:val="es-ES"/>
              </w:rPr>
              <w:t>O</w:t>
            </w:r>
            <w:r w:rsidRPr="00D80BCF">
              <w:rPr>
                <w:rStyle w:val="Hipervnculo"/>
                <w:rFonts w:cs="Arial"/>
                <w:b/>
                <w:noProof/>
                <w:color w:val="auto"/>
                <w:spacing w:val="-1"/>
                <w:sz w:val="18"/>
                <w:szCs w:val="18"/>
                <w:lang w:val="es-ES"/>
              </w:rPr>
              <w:t>BJE</w:t>
            </w:r>
            <w:r w:rsidRPr="00D80BCF">
              <w:rPr>
                <w:rStyle w:val="Hipervnculo"/>
                <w:rFonts w:cs="Arial"/>
                <w:b/>
                <w:noProof/>
                <w:color w:val="auto"/>
                <w:spacing w:val="-11"/>
                <w:sz w:val="18"/>
                <w:szCs w:val="18"/>
                <w:lang w:val="es-ES"/>
              </w:rPr>
              <w:t>T</w:t>
            </w:r>
            <w:r w:rsidRPr="00D80BCF">
              <w:rPr>
                <w:rStyle w:val="Hipervnculo"/>
                <w:rFonts w:cs="Arial"/>
                <w:b/>
                <w:noProof/>
                <w:color w:val="auto"/>
                <w:sz w:val="18"/>
                <w:szCs w:val="18"/>
                <w:lang w:val="es-ES"/>
              </w:rPr>
              <w:t>O</w:t>
            </w:r>
            <w:r w:rsidRPr="00D80BCF">
              <w:rPr>
                <w:rStyle w:val="Hipervnculo"/>
                <w:rFonts w:cs="Arial"/>
                <w:b/>
                <w:noProof/>
                <w:color w:val="auto"/>
                <w:spacing w:val="2"/>
                <w:sz w:val="18"/>
                <w:szCs w:val="18"/>
                <w:lang w:val="es-ES"/>
              </w:rPr>
              <w:t xml:space="preserve"> </w:t>
            </w:r>
            <w:r w:rsidRPr="00D80BCF">
              <w:rPr>
                <w:rStyle w:val="Hipervnculo"/>
                <w:rFonts w:cs="Arial"/>
                <w:b/>
                <w:noProof/>
                <w:color w:val="auto"/>
                <w:spacing w:val="-1"/>
                <w:sz w:val="18"/>
                <w:szCs w:val="18"/>
                <w:lang w:val="es-ES"/>
              </w:rPr>
              <w:t>DE</w:t>
            </w:r>
            <w:r w:rsidRPr="00D80BCF">
              <w:rPr>
                <w:rStyle w:val="Hipervnculo"/>
                <w:rFonts w:cs="Arial"/>
                <w:b/>
                <w:noProof/>
                <w:color w:val="auto"/>
                <w:sz w:val="18"/>
                <w:szCs w:val="18"/>
                <w:lang w:val="es-ES"/>
              </w:rPr>
              <w:t>L</w:t>
            </w:r>
            <w:r w:rsidRPr="00D80BCF">
              <w:rPr>
                <w:rStyle w:val="Hipervnculo"/>
                <w:rFonts w:cs="Arial"/>
                <w:b/>
                <w:noProof/>
                <w:color w:val="auto"/>
                <w:spacing w:val="-4"/>
                <w:sz w:val="18"/>
                <w:szCs w:val="18"/>
                <w:lang w:val="es-ES"/>
              </w:rPr>
              <w:t xml:space="preserve"> C</w:t>
            </w:r>
            <w:r w:rsidRPr="00D80BCF">
              <w:rPr>
                <w:rStyle w:val="Hipervnculo"/>
                <w:rFonts w:cs="Arial"/>
                <w:b/>
                <w:noProof/>
                <w:color w:val="auto"/>
                <w:spacing w:val="-2"/>
                <w:sz w:val="18"/>
                <w:szCs w:val="18"/>
                <w:lang w:val="es-ES"/>
              </w:rPr>
              <w:t>O</w:t>
            </w:r>
            <w:r w:rsidRPr="00D80BCF">
              <w:rPr>
                <w:rStyle w:val="Hipervnculo"/>
                <w:rFonts w:cs="Arial"/>
                <w:b/>
                <w:noProof/>
                <w:color w:val="auto"/>
                <w:spacing w:val="-1"/>
                <w:sz w:val="18"/>
                <w:szCs w:val="18"/>
                <w:lang w:val="es-ES"/>
              </w:rPr>
              <w:t>N</w:t>
            </w:r>
            <w:r w:rsidRPr="00D80BCF">
              <w:rPr>
                <w:rStyle w:val="Hipervnculo"/>
                <w:rFonts w:cs="Arial"/>
                <w:b/>
                <w:noProof/>
                <w:color w:val="auto"/>
                <w:spacing w:val="-3"/>
                <w:sz w:val="18"/>
                <w:szCs w:val="18"/>
                <w:lang w:val="es-ES"/>
              </w:rPr>
              <w:t>T</w:t>
            </w:r>
            <w:r w:rsidRPr="00D80BCF">
              <w:rPr>
                <w:rStyle w:val="Hipervnculo"/>
                <w:rFonts w:cs="Arial"/>
                <w:b/>
                <w:noProof/>
                <w:color w:val="auto"/>
                <w:spacing w:val="6"/>
                <w:sz w:val="18"/>
                <w:szCs w:val="18"/>
                <w:lang w:val="es-ES"/>
              </w:rPr>
              <w:t>R</w:t>
            </w:r>
            <w:r w:rsidRPr="00D80BCF">
              <w:rPr>
                <w:rStyle w:val="Hipervnculo"/>
                <w:rFonts w:cs="Arial"/>
                <w:b/>
                <w:noProof/>
                <w:color w:val="auto"/>
                <w:spacing w:val="-33"/>
                <w:sz w:val="18"/>
                <w:szCs w:val="18"/>
                <w:lang w:val="es-ES"/>
              </w:rPr>
              <w:t>A</w:t>
            </w:r>
            <w:r w:rsidRPr="00D80BCF">
              <w:rPr>
                <w:rStyle w:val="Hipervnculo"/>
                <w:rFonts w:cs="Arial"/>
                <w:b/>
                <w:noProof/>
                <w:color w:val="auto"/>
                <w:spacing w:val="-11"/>
                <w:sz w:val="18"/>
                <w:szCs w:val="18"/>
                <w:lang w:val="es-ES"/>
              </w:rPr>
              <w:t>T</w:t>
            </w:r>
            <w:r w:rsidRPr="00D80BCF">
              <w:rPr>
                <w:rStyle w:val="Hipervnculo"/>
                <w:rFonts w:cs="Arial"/>
                <w:b/>
                <w:noProof/>
                <w:color w:val="auto"/>
                <w:sz w:val="18"/>
                <w:szCs w:val="18"/>
                <w:lang w:val="es-ES"/>
              </w:rPr>
              <w: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_Toc201059442 \h </w:instrText>
            </w:r>
            <w:r w:rsidRPr="00D80BCF">
              <w:rPr>
                <w:noProof/>
                <w:webHidden/>
                <w:sz w:val="18"/>
                <w:szCs w:val="18"/>
              </w:rPr>
            </w:r>
            <w:r w:rsidRPr="00D80BCF">
              <w:rPr>
                <w:noProof/>
                <w:webHidden/>
                <w:sz w:val="18"/>
                <w:szCs w:val="18"/>
              </w:rPr>
              <w:fldChar w:fldCharType="separate"/>
            </w:r>
            <w:r w:rsidRPr="00D80BCF">
              <w:rPr>
                <w:noProof/>
                <w:webHidden/>
                <w:sz w:val="18"/>
                <w:szCs w:val="18"/>
              </w:rPr>
              <w:t>4</w:t>
            </w:r>
            <w:r w:rsidRPr="00D80BCF">
              <w:rPr>
                <w:noProof/>
                <w:webHidden/>
                <w:sz w:val="18"/>
                <w:szCs w:val="18"/>
              </w:rPr>
              <w:fldChar w:fldCharType="end"/>
            </w:r>
          </w:hyperlink>
        </w:p>
        <w:p w14:paraId="623DB29E" w14:textId="24FB24CF"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43" w:history="1">
            <w:r w:rsidRPr="00D80BCF">
              <w:rPr>
                <w:rStyle w:val="Hipervnculo"/>
                <w:rFonts w:cs="Arial"/>
                <w:b/>
                <w:bCs/>
                <w:noProof/>
                <w:color w:val="auto"/>
                <w:spacing w:val="-2"/>
                <w:sz w:val="18"/>
                <w:szCs w:val="18"/>
                <w:lang w:val="es-ES"/>
              </w:rPr>
              <w:t>3.</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2"/>
                <w:sz w:val="18"/>
                <w:szCs w:val="18"/>
                <w:lang w:val="es-ES"/>
              </w:rPr>
              <w:t>PRESUPUESTO DE LICITACIÓN, VALOR ESTIMADO, PRECIO Y EXISTENCIA DE CRÉDITO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_Toc201059443 \h </w:instrText>
            </w:r>
            <w:r w:rsidRPr="00D80BCF">
              <w:rPr>
                <w:noProof/>
                <w:webHidden/>
                <w:sz w:val="18"/>
                <w:szCs w:val="18"/>
              </w:rPr>
            </w:r>
            <w:r w:rsidRPr="00D80BCF">
              <w:rPr>
                <w:noProof/>
                <w:webHidden/>
                <w:sz w:val="18"/>
                <w:szCs w:val="18"/>
              </w:rPr>
              <w:fldChar w:fldCharType="separate"/>
            </w:r>
            <w:r w:rsidRPr="00D80BCF">
              <w:rPr>
                <w:noProof/>
                <w:webHidden/>
                <w:sz w:val="18"/>
                <w:szCs w:val="18"/>
              </w:rPr>
              <w:t>4</w:t>
            </w:r>
            <w:r w:rsidRPr="00D80BCF">
              <w:rPr>
                <w:noProof/>
                <w:webHidden/>
                <w:sz w:val="18"/>
                <w:szCs w:val="18"/>
              </w:rPr>
              <w:fldChar w:fldCharType="end"/>
            </w:r>
          </w:hyperlink>
        </w:p>
        <w:p w14:paraId="73FA501B" w14:textId="4B5A3E20"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44" w:history="1">
            <w:r w:rsidRPr="00D80BCF">
              <w:rPr>
                <w:rStyle w:val="Hipervnculo"/>
                <w:rFonts w:cs="Arial"/>
                <w:b/>
                <w:bCs/>
                <w:noProof/>
                <w:color w:val="auto"/>
                <w:sz w:val="18"/>
                <w:szCs w:val="18"/>
              </w:rPr>
              <w:t>4.</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pacing w:val="-1"/>
                <w:sz w:val="18"/>
                <w:szCs w:val="18"/>
                <w:lang w:val="es-ES"/>
              </w:rPr>
              <w:t>PLAZO DE EJECUCIÓN DE</w:t>
            </w:r>
            <w:r w:rsidRPr="00D80BCF">
              <w:rPr>
                <w:rStyle w:val="Hipervnculo"/>
                <w:rFonts w:cs="Arial"/>
                <w:b/>
                <w:bCs/>
                <w:noProof/>
                <w:color w:val="auto"/>
                <w:sz w:val="18"/>
                <w:szCs w:val="18"/>
                <w:lang w:val="es-ES"/>
              </w:rPr>
              <w:t>L</w:t>
            </w:r>
            <w:r w:rsidRPr="00D80BCF">
              <w:rPr>
                <w:rStyle w:val="Hipervnculo"/>
                <w:rFonts w:cs="Arial"/>
                <w:b/>
                <w:bCs/>
                <w:noProof/>
                <w:color w:val="auto"/>
                <w:spacing w:val="-6"/>
                <w:sz w:val="18"/>
                <w:szCs w:val="18"/>
                <w:lang w:val="es-ES"/>
              </w:rPr>
              <w:t xml:space="preserve"> </w:t>
            </w:r>
            <w:r w:rsidRPr="00D80BCF">
              <w:rPr>
                <w:rStyle w:val="Hipervnculo"/>
                <w:rFonts w:cs="Arial"/>
                <w:b/>
                <w:bCs/>
                <w:noProof/>
                <w:color w:val="auto"/>
                <w:spacing w:val="-1"/>
                <w:sz w:val="18"/>
                <w:szCs w:val="18"/>
                <w:lang w:val="es-ES"/>
              </w:rPr>
              <w:t>C</w:t>
            </w:r>
            <w:r w:rsidRPr="00D80BCF">
              <w:rPr>
                <w:rStyle w:val="Hipervnculo"/>
                <w:rFonts w:cs="Arial"/>
                <w:b/>
                <w:bCs/>
                <w:noProof/>
                <w:color w:val="auto"/>
                <w:spacing w:val="1"/>
                <w:sz w:val="18"/>
                <w:szCs w:val="18"/>
                <w:lang w:val="es-ES"/>
              </w:rPr>
              <w:t>O</w:t>
            </w:r>
            <w:r w:rsidRPr="00D80BCF">
              <w:rPr>
                <w:rStyle w:val="Hipervnculo"/>
                <w:rFonts w:cs="Arial"/>
                <w:b/>
                <w:bCs/>
                <w:noProof/>
                <w:color w:val="auto"/>
                <w:spacing w:val="-1"/>
                <w:sz w:val="18"/>
                <w:szCs w:val="18"/>
                <w:lang w:val="es-ES"/>
              </w:rPr>
              <w:t>N</w:t>
            </w:r>
            <w:r w:rsidRPr="00D80BCF">
              <w:rPr>
                <w:rStyle w:val="Hipervnculo"/>
                <w:rFonts w:cs="Arial"/>
                <w:b/>
                <w:bCs/>
                <w:noProof/>
                <w:color w:val="auto"/>
                <w:spacing w:val="-6"/>
                <w:sz w:val="18"/>
                <w:szCs w:val="18"/>
                <w:lang w:val="es-ES"/>
              </w:rPr>
              <w:t>T</w:t>
            </w:r>
            <w:r w:rsidRPr="00D80BCF">
              <w:rPr>
                <w:rStyle w:val="Hipervnculo"/>
                <w:rFonts w:cs="Arial"/>
                <w:b/>
                <w:bCs/>
                <w:noProof/>
                <w:color w:val="auto"/>
                <w:spacing w:val="6"/>
                <w:sz w:val="18"/>
                <w:szCs w:val="18"/>
                <w:lang w:val="es-ES"/>
              </w:rPr>
              <w:t>R</w:t>
            </w:r>
            <w:r w:rsidRPr="00D80BCF">
              <w:rPr>
                <w:rStyle w:val="Hipervnculo"/>
                <w:rFonts w:cs="Arial"/>
                <w:b/>
                <w:bCs/>
                <w:noProof/>
                <w:color w:val="auto"/>
                <w:spacing w:val="-35"/>
                <w:sz w:val="18"/>
                <w:szCs w:val="18"/>
                <w:lang w:val="es-ES"/>
              </w:rPr>
              <w:t>A</w:t>
            </w:r>
            <w:r w:rsidRPr="00D80BCF">
              <w:rPr>
                <w:rStyle w:val="Hipervnculo"/>
                <w:rFonts w:cs="Arial"/>
                <w:b/>
                <w:bCs/>
                <w:noProof/>
                <w:color w:val="auto"/>
                <w:spacing w:val="-6"/>
                <w:sz w:val="18"/>
                <w:szCs w:val="18"/>
                <w:lang w:val="es-ES"/>
              </w:rPr>
              <w:t>T</w:t>
            </w:r>
            <w:r w:rsidRPr="00D80BCF">
              <w:rPr>
                <w:rStyle w:val="Hipervnculo"/>
                <w:rFonts w:cs="Arial"/>
                <w:b/>
                <w:bCs/>
                <w:noProof/>
                <w:color w:val="auto"/>
                <w:sz w:val="18"/>
                <w:szCs w:val="18"/>
                <w:lang w:val="es-ES"/>
              </w:rPr>
              <w:t>O</w:t>
            </w:r>
            <w:r w:rsidRPr="00D80BCF">
              <w:rPr>
                <w:rStyle w:val="Hipervnculo"/>
                <w:rFonts w:cs="Arial"/>
                <w:b/>
                <w:bCs/>
                <w:noProof/>
                <w:color w:val="auto"/>
                <w:spacing w:val="2"/>
                <w:sz w:val="18"/>
                <w:szCs w:val="18"/>
                <w:lang w:val="es-ES"/>
              </w:rPr>
              <w:t>.</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_Toc201059444 \h </w:instrText>
            </w:r>
            <w:r w:rsidRPr="00D80BCF">
              <w:rPr>
                <w:noProof/>
                <w:webHidden/>
                <w:sz w:val="18"/>
                <w:szCs w:val="18"/>
              </w:rPr>
            </w:r>
            <w:r w:rsidRPr="00D80BCF">
              <w:rPr>
                <w:noProof/>
                <w:webHidden/>
                <w:sz w:val="18"/>
                <w:szCs w:val="18"/>
              </w:rPr>
              <w:fldChar w:fldCharType="separate"/>
            </w:r>
            <w:r w:rsidRPr="00D80BCF">
              <w:rPr>
                <w:noProof/>
                <w:webHidden/>
                <w:sz w:val="18"/>
                <w:szCs w:val="18"/>
              </w:rPr>
              <w:t>5</w:t>
            </w:r>
            <w:r w:rsidRPr="00D80BCF">
              <w:rPr>
                <w:noProof/>
                <w:webHidden/>
                <w:sz w:val="18"/>
                <w:szCs w:val="18"/>
              </w:rPr>
              <w:fldChar w:fldCharType="end"/>
            </w:r>
          </w:hyperlink>
        </w:p>
        <w:p w14:paraId="64E00D8C" w14:textId="19A0B1AC"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45" w:history="1">
            <w:r w:rsidRPr="00D80BCF">
              <w:rPr>
                <w:rStyle w:val="Hipervnculo"/>
                <w:rFonts w:cs="Arial"/>
                <w:b/>
                <w:bCs/>
                <w:noProof/>
                <w:color w:val="auto"/>
                <w:sz w:val="18"/>
                <w:szCs w:val="18"/>
                <w:lang w:val="es-ES"/>
              </w:rPr>
              <w:t>5.</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3"/>
                <w:sz w:val="18"/>
                <w:szCs w:val="18"/>
                <w:lang w:val="es-ES"/>
              </w:rPr>
              <w:t>C</w:t>
            </w:r>
            <w:r w:rsidRPr="00D80BCF">
              <w:rPr>
                <w:rStyle w:val="Hipervnculo"/>
                <w:rFonts w:cs="Arial"/>
                <w:b/>
                <w:noProof/>
                <w:color w:val="auto"/>
                <w:spacing w:val="-13"/>
                <w:sz w:val="18"/>
                <w:szCs w:val="18"/>
                <w:lang w:val="es-ES"/>
              </w:rPr>
              <w:t>APA</w:t>
            </w:r>
            <w:r w:rsidRPr="00D80BCF">
              <w:rPr>
                <w:rStyle w:val="Hipervnculo"/>
                <w:rFonts w:cs="Arial"/>
                <w:b/>
                <w:noProof/>
                <w:color w:val="auto"/>
                <w:spacing w:val="1"/>
                <w:sz w:val="18"/>
                <w:szCs w:val="18"/>
                <w:lang w:val="es-ES"/>
              </w:rPr>
              <w:t>CI</w:t>
            </w:r>
            <w:r w:rsidRPr="00D80BCF">
              <w:rPr>
                <w:rStyle w:val="Hipervnculo"/>
                <w:rFonts w:cs="Arial"/>
                <w:b/>
                <w:noProof/>
                <w:color w:val="auto"/>
                <w:spacing w:val="6"/>
                <w:sz w:val="18"/>
                <w:szCs w:val="18"/>
                <w:lang w:val="es-ES"/>
              </w:rPr>
              <w:t>D</w:t>
            </w:r>
            <w:r w:rsidRPr="00D80BCF">
              <w:rPr>
                <w:rStyle w:val="Hipervnculo"/>
                <w:rFonts w:cs="Arial"/>
                <w:b/>
                <w:noProof/>
                <w:color w:val="auto"/>
                <w:spacing w:val="-13"/>
                <w:sz w:val="18"/>
                <w:szCs w:val="18"/>
                <w:lang w:val="es-ES"/>
              </w:rPr>
              <w:t>A</w:t>
            </w:r>
            <w:r w:rsidRPr="00D80BCF">
              <w:rPr>
                <w:rStyle w:val="Hipervnculo"/>
                <w:rFonts w:cs="Arial"/>
                <w:b/>
                <w:noProof/>
                <w:color w:val="auto"/>
                <w:sz w:val="18"/>
                <w:szCs w:val="18"/>
                <w:lang w:val="es-ES"/>
              </w:rPr>
              <w:t>D</w:t>
            </w:r>
            <w:r w:rsidRPr="00D80BCF">
              <w:rPr>
                <w:rStyle w:val="Hipervnculo"/>
                <w:rFonts w:cs="Arial"/>
                <w:b/>
                <w:noProof/>
                <w:color w:val="auto"/>
                <w:spacing w:val="2"/>
                <w:sz w:val="18"/>
                <w:szCs w:val="18"/>
                <w:lang w:val="es-ES"/>
              </w:rPr>
              <w:t xml:space="preserve"> </w:t>
            </w:r>
            <w:r w:rsidRPr="00D80BCF">
              <w:rPr>
                <w:rStyle w:val="Hipervnculo"/>
                <w:rFonts w:cs="Arial"/>
                <w:b/>
                <w:noProof/>
                <w:color w:val="auto"/>
                <w:spacing w:val="-13"/>
                <w:sz w:val="18"/>
                <w:szCs w:val="18"/>
                <w:lang w:val="es-ES"/>
              </w:rPr>
              <w:t>PA</w:t>
            </w:r>
            <w:r w:rsidRPr="00D80BCF">
              <w:rPr>
                <w:rStyle w:val="Hipervnculo"/>
                <w:rFonts w:cs="Arial"/>
                <w:b/>
                <w:noProof/>
                <w:color w:val="auto"/>
                <w:spacing w:val="4"/>
                <w:sz w:val="18"/>
                <w:szCs w:val="18"/>
                <w:lang w:val="es-ES"/>
              </w:rPr>
              <w:t>R</w:t>
            </w:r>
            <w:r w:rsidRPr="00D80BCF">
              <w:rPr>
                <w:rStyle w:val="Hipervnculo"/>
                <w:rFonts w:cs="Arial"/>
                <w:b/>
                <w:noProof/>
                <w:color w:val="auto"/>
                <w:sz w:val="18"/>
                <w:szCs w:val="18"/>
                <w:lang w:val="es-ES"/>
              </w:rPr>
              <w:t>A</w:t>
            </w:r>
            <w:r w:rsidRPr="00D80BCF">
              <w:rPr>
                <w:rStyle w:val="Hipervnculo"/>
                <w:rFonts w:cs="Arial"/>
                <w:b/>
                <w:noProof/>
                <w:color w:val="auto"/>
                <w:spacing w:val="-12"/>
                <w:sz w:val="18"/>
                <w:szCs w:val="18"/>
                <w:lang w:val="es-ES"/>
              </w:rPr>
              <w:t xml:space="preserve"> </w:t>
            </w:r>
            <w:r w:rsidRPr="00D80BCF">
              <w:rPr>
                <w:rStyle w:val="Hipervnculo"/>
                <w:rFonts w:cs="Arial"/>
                <w:b/>
                <w:noProof/>
                <w:color w:val="auto"/>
                <w:spacing w:val="-1"/>
                <w:sz w:val="18"/>
                <w:szCs w:val="18"/>
                <w:lang w:val="es-ES"/>
              </w:rPr>
              <w:t>C</w:t>
            </w:r>
            <w:r w:rsidRPr="00D80BCF">
              <w:rPr>
                <w:rStyle w:val="Hipervnculo"/>
                <w:rFonts w:cs="Arial"/>
                <w:b/>
                <w:noProof/>
                <w:color w:val="auto"/>
                <w:spacing w:val="1"/>
                <w:sz w:val="18"/>
                <w:szCs w:val="18"/>
                <w:lang w:val="es-ES"/>
              </w:rPr>
              <w:t>O</w:t>
            </w:r>
            <w:r w:rsidRPr="00D80BCF">
              <w:rPr>
                <w:rStyle w:val="Hipervnculo"/>
                <w:rFonts w:cs="Arial"/>
                <w:b/>
                <w:noProof/>
                <w:color w:val="auto"/>
                <w:spacing w:val="-1"/>
                <w:sz w:val="18"/>
                <w:szCs w:val="18"/>
                <w:lang w:val="es-ES"/>
              </w:rPr>
              <w:t>N</w:t>
            </w:r>
            <w:r w:rsidRPr="00D80BCF">
              <w:rPr>
                <w:rStyle w:val="Hipervnculo"/>
                <w:rFonts w:cs="Arial"/>
                <w:b/>
                <w:noProof/>
                <w:color w:val="auto"/>
                <w:spacing w:val="-3"/>
                <w:sz w:val="18"/>
                <w:szCs w:val="18"/>
                <w:lang w:val="es-ES"/>
              </w:rPr>
              <w:t>T</w:t>
            </w:r>
            <w:r w:rsidRPr="00D80BCF">
              <w:rPr>
                <w:rStyle w:val="Hipervnculo"/>
                <w:rFonts w:cs="Arial"/>
                <w:b/>
                <w:noProof/>
                <w:color w:val="auto"/>
                <w:spacing w:val="8"/>
                <w:sz w:val="18"/>
                <w:szCs w:val="18"/>
                <w:lang w:val="es-ES"/>
              </w:rPr>
              <w:t>R</w:t>
            </w:r>
            <w:r w:rsidRPr="00D80BCF">
              <w:rPr>
                <w:rStyle w:val="Hipervnculo"/>
                <w:rFonts w:cs="Arial"/>
                <w:b/>
                <w:noProof/>
                <w:color w:val="auto"/>
                <w:spacing w:val="-35"/>
                <w:sz w:val="18"/>
                <w:szCs w:val="18"/>
                <w:lang w:val="es-ES"/>
              </w:rPr>
              <w:t>A</w:t>
            </w:r>
            <w:r w:rsidRPr="00D80BCF">
              <w:rPr>
                <w:rStyle w:val="Hipervnculo"/>
                <w:rFonts w:cs="Arial"/>
                <w:b/>
                <w:noProof/>
                <w:color w:val="auto"/>
                <w:spacing w:val="-13"/>
                <w:sz w:val="18"/>
                <w:szCs w:val="18"/>
                <w:lang w:val="es-ES"/>
              </w:rPr>
              <w:t>TA</w:t>
            </w:r>
            <w:r w:rsidRPr="00D80BCF">
              <w:rPr>
                <w:rStyle w:val="Hipervnculo"/>
                <w:rFonts w:cs="Arial"/>
                <w:b/>
                <w:noProof/>
                <w:color w:val="auto"/>
                <w:spacing w:val="1"/>
                <w:sz w:val="18"/>
                <w:szCs w:val="18"/>
                <w:lang w:val="es-ES"/>
              </w:rPr>
              <w:t>R</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_Toc201059445 \h </w:instrText>
            </w:r>
            <w:r w:rsidRPr="00D80BCF">
              <w:rPr>
                <w:noProof/>
                <w:webHidden/>
                <w:sz w:val="18"/>
                <w:szCs w:val="18"/>
              </w:rPr>
            </w:r>
            <w:r w:rsidRPr="00D80BCF">
              <w:rPr>
                <w:noProof/>
                <w:webHidden/>
                <w:sz w:val="18"/>
                <w:szCs w:val="18"/>
              </w:rPr>
              <w:fldChar w:fldCharType="separate"/>
            </w:r>
            <w:r w:rsidRPr="00D80BCF">
              <w:rPr>
                <w:noProof/>
                <w:webHidden/>
                <w:sz w:val="18"/>
                <w:szCs w:val="18"/>
              </w:rPr>
              <w:t>5</w:t>
            </w:r>
            <w:r w:rsidRPr="00D80BCF">
              <w:rPr>
                <w:noProof/>
                <w:webHidden/>
                <w:sz w:val="18"/>
                <w:szCs w:val="18"/>
              </w:rPr>
              <w:fldChar w:fldCharType="end"/>
            </w:r>
          </w:hyperlink>
        </w:p>
        <w:p w14:paraId="0274A9E0" w14:textId="035D8A7A"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46" w:history="1">
            <w:r w:rsidRPr="00D80BCF">
              <w:rPr>
                <w:rStyle w:val="Hipervnculo"/>
                <w:rFonts w:cs="Arial"/>
                <w:b/>
                <w:bCs/>
                <w:noProof/>
                <w:color w:val="auto"/>
                <w:sz w:val="18"/>
                <w:szCs w:val="18"/>
                <w:lang w:val="es-ES"/>
              </w:rPr>
              <w:t>6.</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z w:val="18"/>
                <w:szCs w:val="18"/>
                <w:lang w:val="es-ES"/>
              </w:rPr>
              <w:t>PERFIL DE CONTRATANTE.</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_Toc201059446 \h </w:instrText>
            </w:r>
            <w:r w:rsidRPr="00D80BCF">
              <w:rPr>
                <w:noProof/>
                <w:webHidden/>
                <w:sz w:val="18"/>
                <w:szCs w:val="18"/>
              </w:rPr>
            </w:r>
            <w:r w:rsidRPr="00D80BCF">
              <w:rPr>
                <w:noProof/>
                <w:webHidden/>
                <w:sz w:val="18"/>
                <w:szCs w:val="18"/>
              </w:rPr>
              <w:fldChar w:fldCharType="separate"/>
            </w:r>
            <w:r w:rsidRPr="00D80BCF">
              <w:rPr>
                <w:noProof/>
                <w:webHidden/>
                <w:sz w:val="18"/>
                <w:szCs w:val="18"/>
              </w:rPr>
              <w:t>7</w:t>
            </w:r>
            <w:r w:rsidRPr="00D80BCF">
              <w:rPr>
                <w:noProof/>
                <w:webHidden/>
                <w:sz w:val="18"/>
                <w:szCs w:val="18"/>
              </w:rPr>
              <w:fldChar w:fldCharType="end"/>
            </w:r>
          </w:hyperlink>
        </w:p>
        <w:p w14:paraId="7EED7C4E" w14:textId="3670FF2B"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48" w:history="1">
            <w:r w:rsidRPr="00D80BCF">
              <w:rPr>
                <w:rStyle w:val="Hipervnculo"/>
                <w:rFonts w:cs="Arial"/>
                <w:b/>
                <w:bCs/>
                <w:noProof/>
                <w:color w:val="auto"/>
                <w:sz w:val="18"/>
                <w:szCs w:val="18"/>
                <w:lang w:val="es-ES"/>
              </w:rPr>
              <w:t>7.</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z w:val="18"/>
                <w:szCs w:val="18"/>
                <w:lang w:val="es-ES"/>
              </w:rPr>
              <w:t>PROCEDIMIENTO DE ADJUDICACIÓN</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_Toc201059448 \h </w:instrText>
            </w:r>
            <w:r w:rsidRPr="00D80BCF">
              <w:rPr>
                <w:noProof/>
                <w:webHidden/>
                <w:sz w:val="18"/>
                <w:szCs w:val="18"/>
              </w:rPr>
            </w:r>
            <w:r w:rsidRPr="00D80BCF">
              <w:rPr>
                <w:noProof/>
                <w:webHidden/>
                <w:sz w:val="18"/>
                <w:szCs w:val="18"/>
              </w:rPr>
              <w:fldChar w:fldCharType="separate"/>
            </w:r>
            <w:r w:rsidRPr="00D80BCF">
              <w:rPr>
                <w:noProof/>
                <w:webHidden/>
                <w:sz w:val="18"/>
                <w:szCs w:val="18"/>
              </w:rPr>
              <w:t>7</w:t>
            </w:r>
            <w:r w:rsidRPr="00D80BCF">
              <w:rPr>
                <w:noProof/>
                <w:webHidden/>
                <w:sz w:val="18"/>
                <w:szCs w:val="18"/>
              </w:rPr>
              <w:fldChar w:fldCharType="end"/>
            </w:r>
          </w:hyperlink>
        </w:p>
        <w:p w14:paraId="77C6BB56" w14:textId="36138685"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49" w:history="1">
            <w:r w:rsidRPr="00D80BCF">
              <w:rPr>
                <w:rStyle w:val="Hipervnculo"/>
                <w:rFonts w:cs="Arial"/>
                <w:b/>
                <w:bCs/>
                <w:noProof/>
                <w:color w:val="auto"/>
                <w:spacing w:val="-1"/>
                <w:sz w:val="18"/>
                <w:szCs w:val="18"/>
                <w:lang w:val="es-ES"/>
              </w:rPr>
              <w:t>8.</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pacing w:val="-1"/>
                <w:sz w:val="18"/>
                <w:szCs w:val="18"/>
              </w:rPr>
              <w:t xml:space="preserve">CONTENIDO DE LOS SOBRES. </w:t>
            </w:r>
            <w:r w:rsidRPr="00D80BCF">
              <w:rPr>
                <w:rStyle w:val="Hipervnculo"/>
                <w:rFonts w:cs="Arial"/>
                <w:b/>
                <w:bCs/>
                <w:noProof/>
                <w:color w:val="auto"/>
                <w:spacing w:val="-1"/>
                <w:sz w:val="18"/>
                <w:szCs w:val="18"/>
                <w:lang w:val="es-ES"/>
              </w:rPr>
              <w:t>PROCEDIMIENTO ABIERTO SIMPLIFICADO ABREVIADO.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_Toc201059449 \h </w:instrText>
            </w:r>
            <w:r w:rsidRPr="00D80BCF">
              <w:rPr>
                <w:noProof/>
                <w:webHidden/>
                <w:sz w:val="18"/>
                <w:szCs w:val="18"/>
              </w:rPr>
            </w:r>
            <w:r w:rsidRPr="00D80BCF">
              <w:rPr>
                <w:noProof/>
                <w:webHidden/>
                <w:sz w:val="18"/>
                <w:szCs w:val="18"/>
              </w:rPr>
              <w:fldChar w:fldCharType="separate"/>
            </w:r>
            <w:r w:rsidRPr="00D80BCF">
              <w:rPr>
                <w:noProof/>
                <w:webHidden/>
                <w:sz w:val="18"/>
                <w:szCs w:val="18"/>
              </w:rPr>
              <w:t>10</w:t>
            </w:r>
            <w:r w:rsidRPr="00D80BCF">
              <w:rPr>
                <w:noProof/>
                <w:webHidden/>
                <w:sz w:val="18"/>
                <w:szCs w:val="18"/>
              </w:rPr>
              <w:fldChar w:fldCharType="end"/>
            </w:r>
          </w:hyperlink>
        </w:p>
        <w:p w14:paraId="1E0DCDF4" w14:textId="2C04D8AE"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0" w:history="1">
            <w:r w:rsidRPr="00D80BCF">
              <w:rPr>
                <w:rStyle w:val="Hipervnculo"/>
                <w:rFonts w:cs="Arial"/>
                <w:b/>
                <w:bCs/>
                <w:noProof/>
                <w:color w:val="auto"/>
                <w:spacing w:val="-1"/>
                <w:sz w:val="18"/>
                <w:szCs w:val="18"/>
                <w:lang w:val="es-ES"/>
              </w:rPr>
              <w:t>9.</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pacing w:val="-1"/>
                <w:sz w:val="18"/>
                <w:szCs w:val="18"/>
                <w:lang w:val="es-ES"/>
              </w:rPr>
              <w:t>CLASIFICACIÓN DE LAS PROPOSICIONES.</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_Toc201059450 \h </w:instrText>
            </w:r>
            <w:r w:rsidRPr="00D80BCF">
              <w:rPr>
                <w:noProof/>
                <w:webHidden/>
                <w:sz w:val="18"/>
                <w:szCs w:val="18"/>
              </w:rPr>
            </w:r>
            <w:r w:rsidRPr="00D80BCF">
              <w:rPr>
                <w:noProof/>
                <w:webHidden/>
                <w:sz w:val="18"/>
                <w:szCs w:val="18"/>
              </w:rPr>
              <w:fldChar w:fldCharType="separate"/>
            </w:r>
            <w:r w:rsidRPr="00D80BCF">
              <w:rPr>
                <w:noProof/>
                <w:webHidden/>
                <w:sz w:val="18"/>
                <w:szCs w:val="18"/>
              </w:rPr>
              <w:t>12</w:t>
            </w:r>
            <w:r w:rsidRPr="00D80BCF">
              <w:rPr>
                <w:noProof/>
                <w:webHidden/>
                <w:sz w:val="18"/>
                <w:szCs w:val="18"/>
              </w:rPr>
              <w:fldChar w:fldCharType="end"/>
            </w:r>
          </w:hyperlink>
        </w:p>
        <w:p w14:paraId="12A2B8EC" w14:textId="08DD69F6"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1" w:history="1">
            <w:r w:rsidRPr="00D80BCF">
              <w:rPr>
                <w:rStyle w:val="Hipervnculo"/>
                <w:rFonts w:cs="Arial"/>
                <w:b/>
                <w:bCs/>
                <w:noProof/>
                <w:color w:val="auto"/>
                <w:sz w:val="18"/>
                <w:szCs w:val="18"/>
                <w:lang w:val="es-ES"/>
              </w:rPr>
              <w:t>10.</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pacing w:val="-1"/>
                <w:sz w:val="18"/>
                <w:szCs w:val="18"/>
                <w:lang w:val="es-ES"/>
              </w:rPr>
              <w:t>DOCUMENTACIÓN PREVIA A LA ADJUDICACIÓN</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_Toc201059451 \h </w:instrText>
            </w:r>
            <w:r w:rsidRPr="00D80BCF">
              <w:rPr>
                <w:noProof/>
                <w:webHidden/>
                <w:sz w:val="18"/>
                <w:szCs w:val="18"/>
              </w:rPr>
            </w:r>
            <w:r w:rsidRPr="00D80BCF">
              <w:rPr>
                <w:noProof/>
                <w:webHidden/>
                <w:sz w:val="18"/>
                <w:szCs w:val="18"/>
              </w:rPr>
              <w:fldChar w:fldCharType="separate"/>
            </w:r>
            <w:r w:rsidRPr="00D80BCF">
              <w:rPr>
                <w:noProof/>
                <w:webHidden/>
                <w:sz w:val="18"/>
                <w:szCs w:val="18"/>
              </w:rPr>
              <w:t>15</w:t>
            </w:r>
            <w:r w:rsidRPr="00D80BCF">
              <w:rPr>
                <w:noProof/>
                <w:webHidden/>
                <w:sz w:val="18"/>
                <w:szCs w:val="18"/>
              </w:rPr>
              <w:fldChar w:fldCharType="end"/>
            </w:r>
          </w:hyperlink>
        </w:p>
        <w:p w14:paraId="079D00D1" w14:textId="1B4F8C9E"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2" w:history="1">
            <w:r w:rsidRPr="00D80BCF">
              <w:rPr>
                <w:rStyle w:val="Hipervnculo"/>
                <w:rFonts w:cs="Arial"/>
                <w:b/>
                <w:bCs/>
                <w:noProof/>
                <w:color w:val="auto"/>
                <w:spacing w:val="-2"/>
                <w:sz w:val="18"/>
                <w:szCs w:val="18"/>
              </w:rPr>
              <w:t>11.</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pacing w:val="-1"/>
                <w:sz w:val="18"/>
                <w:szCs w:val="18"/>
                <w:lang w:val="es-ES"/>
              </w:rPr>
              <w:t>ADJUDICACIÓN DEL CONTRATO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_Toc201059452 \h </w:instrText>
            </w:r>
            <w:r w:rsidRPr="00D80BCF">
              <w:rPr>
                <w:noProof/>
                <w:webHidden/>
                <w:sz w:val="18"/>
                <w:szCs w:val="18"/>
              </w:rPr>
            </w:r>
            <w:r w:rsidRPr="00D80BCF">
              <w:rPr>
                <w:noProof/>
                <w:webHidden/>
                <w:sz w:val="18"/>
                <w:szCs w:val="18"/>
              </w:rPr>
              <w:fldChar w:fldCharType="separate"/>
            </w:r>
            <w:r w:rsidRPr="00D80BCF">
              <w:rPr>
                <w:noProof/>
                <w:webHidden/>
                <w:sz w:val="18"/>
                <w:szCs w:val="18"/>
              </w:rPr>
              <w:t>16</w:t>
            </w:r>
            <w:r w:rsidRPr="00D80BCF">
              <w:rPr>
                <w:noProof/>
                <w:webHidden/>
                <w:sz w:val="18"/>
                <w:szCs w:val="18"/>
              </w:rPr>
              <w:fldChar w:fldCharType="end"/>
            </w:r>
          </w:hyperlink>
        </w:p>
        <w:p w14:paraId="2D35058E" w14:textId="7EC67FEA"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3" w:history="1">
            <w:r w:rsidRPr="00D80BCF">
              <w:rPr>
                <w:rStyle w:val="Hipervnculo"/>
                <w:rFonts w:cs="Arial"/>
                <w:b/>
                <w:bCs/>
                <w:noProof/>
                <w:color w:val="auto"/>
                <w:spacing w:val="-2"/>
                <w:sz w:val="18"/>
                <w:szCs w:val="18"/>
              </w:rPr>
              <w:t>12.</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3"/>
                <w:sz w:val="18"/>
                <w:szCs w:val="18"/>
              </w:rPr>
              <w:t>F</w:t>
            </w:r>
            <w:r w:rsidRPr="00D80BCF">
              <w:rPr>
                <w:rStyle w:val="Hipervnculo"/>
                <w:rFonts w:cs="Arial"/>
                <w:b/>
                <w:noProof/>
                <w:color w:val="auto"/>
                <w:spacing w:val="1"/>
                <w:sz w:val="18"/>
                <w:szCs w:val="18"/>
              </w:rPr>
              <w:t>O</w:t>
            </w:r>
            <w:r w:rsidRPr="00D80BCF">
              <w:rPr>
                <w:rStyle w:val="Hipervnculo"/>
                <w:rFonts w:cs="Arial"/>
                <w:b/>
                <w:noProof/>
                <w:color w:val="auto"/>
                <w:spacing w:val="-6"/>
                <w:sz w:val="18"/>
                <w:szCs w:val="18"/>
              </w:rPr>
              <w:t>R</w:t>
            </w:r>
            <w:r w:rsidRPr="00D80BCF">
              <w:rPr>
                <w:rStyle w:val="Hipervnculo"/>
                <w:rFonts w:cs="Arial"/>
                <w:b/>
                <w:noProof/>
                <w:color w:val="auto"/>
                <w:spacing w:val="10"/>
                <w:sz w:val="18"/>
                <w:szCs w:val="18"/>
              </w:rPr>
              <w:t>M</w:t>
            </w:r>
            <w:r w:rsidRPr="00D80BCF">
              <w:rPr>
                <w:rStyle w:val="Hipervnculo"/>
                <w:rFonts w:cs="Arial"/>
                <w:b/>
                <w:noProof/>
                <w:color w:val="auto"/>
                <w:spacing w:val="-16"/>
                <w:sz w:val="18"/>
                <w:szCs w:val="18"/>
              </w:rPr>
              <w:t>A</w:t>
            </w:r>
            <w:r w:rsidRPr="00D80BCF">
              <w:rPr>
                <w:rStyle w:val="Hipervnculo"/>
                <w:rFonts w:cs="Arial"/>
                <w:b/>
                <w:noProof/>
                <w:color w:val="auto"/>
                <w:spacing w:val="-1"/>
                <w:sz w:val="18"/>
                <w:szCs w:val="18"/>
              </w:rPr>
              <w:t>L</w:t>
            </w:r>
            <w:r w:rsidRPr="00D80BCF">
              <w:rPr>
                <w:rStyle w:val="Hipervnculo"/>
                <w:rFonts w:cs="Arial"/>
                <w:b/>
                <w:noProof/>
                <w:color w:val="auto"/>
                <w:spacing w:val="1"/>
                <w:sz w:val="18"/>
                <w:szCs w:val="18"/>
              </w:rPr>
              <w:t>I</w:t>
            </w:r>
            <w:r w:rsidRPr="00D80BCF">
              <w:rPr>
                <w:rStyle w:val="Hipervnculo"/>
                <w:rFonts w:cs="Arial"/>
                <w:b/>
                <w:noProof/>
                <w:color w:val="auto"/>
                <w:spacing w:val="6"/>
                <w:sz w:val="18"/>
                <w:szCs w:val="18"/>
              </w:rPr>
              <w:t>Z</w:t>
            </w:r>
            <w:r w:rsidRPr="00D80BCF">
              <w:rPr>
                <w:rStyle w:val="Hipervnculo"/>
                <w:rFonts w:cs="Arial"/>
                <w:b/>
                <w:noProof/>
                <w:color w:val="auto"/>
                <w:spacing w:val="-13"/>
                <w:sz w:val="18"/>
                <w:szCs w:val="18"/>
              </w:rPr>
              <w:t>A</w:t>
            </w:r>
            <w:r w:rsidRPr="00D80BCF">
              <w:rPr>
                <w:rStyle w:val="Hipervnculo"/>
                <w:rFonts w:cs="Arial"/>
                <w:b/>
                <w:noProof/>
                <w:color w:val="auto"/>
                <w:spacing w:val="1"/>
                <w:sz w:val="18"/>
                <w:szCs w:val="18"/>
              </w:rPr>
              <w:t>CI</w:t>
            </w:r>
            <w:r w:rsidRPr="00D80BCF">
              <w:rPr>
                <w:rStyle w:val="Hipervnculo"/>
                <w:rFonts w:cs="Arial"/>
                <w:b/>
                <w:noProof/>
                <w:color w:val="auto"/>
                <w:sz w:val="18"/>
                <w:szCs w:val="18"/>
              </w:rPr>
              <w:t xml:space="preserve">ÓN </w:t>
            </w:r>
            <w:r w:rsidRPr="00D80BCF">
              <w:rPr>
                <w:rStyle w:val="Hipervnculo"/>
                <w:rFonts w:cs="Arial"/>
                <w:b/>
                <w:noProof/>
                <w:color w:val="auto"/>
                <w:spacing w:val="-1"/>
                <w:sz w:val="18"/>
                <w:szCs w:val="18"/>
              </w:rPr>
              <w:t>DE</w:t>
            </w:r>
            <w:r w:rsidRPr="00D80BCF">
              <w:rPr>
                <w:rStyle w:val="Hipervnculo"/>
                <w:rFonts w:cs="Arial"/>
                <w:b/>
                <w:noProof/>
                <w:color w:val="auto"/>
                <w:sz w:val="18"/>
                <w:szCs w:val="18"/>
              </w:rPr>
              <w:t>L</w:t>
            </w:r>
            <w:r w:rsidRPr="00D80BCF">
              <w:rPr>
                <w:rStyle w:val="Hipervnculo"/>
                <w:rFonts w:cs="Arial"/>
                <w:b/>
                <w:noProof/>
                <w:color w:val="auto"/>
                <w:spacing w:val="-5"/>
                <w:sz w:val="18"/>
                <w:szCs w:val="18"/>
              </w:rPr>
              <w:t xml:space="preserve"> </w:t>
            </w:r>
            <w:r w:rsidRPr="00D80BCF">
              <w:rPr>
                <w:rStyle w:val="Hipervnculo"/>
                <w:rFonts w:cs="Arial"/>
                <w:b/>
                <w:noProof/>
                <w:color w:val="auto"/>
                <w:spacing w:val="-4"/>
                <w:sz w:val="18"/>
                <w:szCs w:val="18"/>
              </w:rPr>
              <w:t>C</w:t>
            </w:r>
            <w:r w:rsidRPr="00D80BCF">
              <w:rPr>
                <w:rStyle w:val="Hipervnculo"/>
                <w:rFonts w:cs="Arial"/>
                <w:b/>
                <w:noProof/>
                <w:color w:val="auto"/>
                <w:spacing w:val="3"/>
                <w:sz w:val="18"/>
                <w:szCs w:val="18"/>
              </w:rPr>
              <w:t>O</w:t>
            </w:r>
            <w:r w:rsidRPr="00D80BCF">
              <w:rPr>
                <w:rStyle w:val="Hipervnculo"/>
                <w:rFonts w:cs="Arial"/>
                <w:b/>
                <w:noProof/>
                <w:color w:val="auto"/>
                <w:spacing w:val="-1"/>
                <w:sz w:val="18"/>
                <w:szCs w:val="18"/>
              </w:rPr>
              <w:t>N</w:t>
            </w:r>
            <w:r w:rsidRPr="00D80BCF">
              <w:rPr>
                <w:rStyle w:val="Hipervnculo"/>
                <w:rFonts w:cs="Arial"/>
                <w:b/>
                <w:noProof/>
                <w:color w:val="auto"/>
                <w:spacing w:val="-3"/>
                <w:sz w:val="18"/>
                <w:szCs w:val="18"/>
              </w:rPr>
              <w:t>T</w:t>
            </w:r>
            <w:r w:rsidRPr="00D80BCF">
              <w:rPr>
                <w:rStyle w:val="Hipervnculo"/>
                <w:rFonts w:cs="Arial"/>
                <w:b/>
                <w:noProof/>
                <w:color w:val="auto"/>
                <w:spacing w:val="1"/>
                <w:sz w:val="18"/>
                <w:szCs w:val="18"/>
              </w:rPr>
              <w:t>R</w:t>
            </w:r>
            <w:r w:rsidRPr="00D80BCF">
              <w:rPr>
                <w:rStyle w:val="Hipervnculo"/>
                <w:rFonts w:cs="Arial"/>
                <w:b/>
                <w:noProof/>
                <w:color w:val="auto"/>
                <w:spacing w:val="-28"/>
                <w:sz w:val="18"/>
                <w:szCs w:val="18"/>
              </w:rPr>
              <w:t>A</w:t>
            </w:r>
            <w:r w:rsidRPr="00D80BCF">
              <w:rPr>
                <w:rStyle w:val="Hipervnculo"/>
                <w:rFonts w:cs="Arial"/>
                <w:b/>
                <w:noProof/>
                <w:color w:val="auto"/>
                <w:spacing w:val="-11"/>
                <w:sz w:val="18"/>
                <w:szCs w:val="18"/>
              </w:rPr>
              <w:t>T</w:t>
            </w:r>
            <w:r w:rsidRPr="00D80BCF">
              <w:rPr>
                <w:rStyle w:val="Hipervnculo"/>
                <w:rFonts w:cs="Arial"/>
                <w:b/>
                <w:noProof/>
                <w:color w:val="auto"/>
                <w:sz w:val="18"/>
                <w:szCs w:val="18"/>
              </w:rPr>
              <w: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_Toc201059453 \h </w:instrText>
            </w:r>
            <w:r w:rsidRPr="00D80BCF">
              <w:rPr>
                <w:noProof/>
                <w:webHidden/>
                <w:sz w:val="18"/>
                <w:szCs w:val="18"/>
              </w:rPr>
            </w:r>
            <w:r w:rsidRPr="00D80BCF">
              <w:rPr>
                <w:noProof/>
                <w:webHidden/>
                <w:sz w:val="18"/>
                <w:szCs w:val="18"/>
              </w:rPr>
              <w:fldChar w:fldCharType="separate"/>
            </w:r>
            <w:r w:rsidRPr="00D80BCF">
              <w:rPr>
                <w:noProof/>
                <w:webHidden/>
                <w:sz w:val="18"/>
                <w:szCs w:val="18"/>
              </w:rPr>
              <w:t>16</w:t>
            </w:r>
            <w:r w:rsidRPr="00D80BCF">
              <w:rPr>
                <w:noProof/>
                <w:webHidden/>
                <w:sz w:val="18"/>
                <w:szCs w:val="18"/>
              </w:rPr>
              <w:fldChar w:fldCharType="end"/>
            </w:r>
          </w:hyperlink>
        </w:p>
        <w:p w14:paraId="6622D1D4" w14:textId="715813D9"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5" w:history="1">
            <w:r w:rsidRPr="00D80BCF">
              <w:rPr>
                <w:rStyle w:val="Hipervnculo"/>
                <w:rFonts w:cs="Arial"/>
                <w:b/>
                <w:bCs/>
                <w:noProof/>
                <w:color w:val="auto"/>
                <w:spacing w:val="-2"/>
                <w:sz w:val="18"/>
                <w:szCs w:val="18"/>
              </w:rPr>
              <w:t>13.</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3"/>
                <w:sz w:val="18"/>
                <w:szCs w:val="18"/>
              </w:rPr>
              <w:t>EJECUCIÓN DEL CONTRATO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_Toc201059455 \h </w:instrText>
            </w:r>
            <w:r w:rsidRPr="00D80BCF">
              <w:rPr>
                <w:noProof/>
                <w:webHidden/>
                <w:sz w:val="18"/>
                <w:szCs w:val="18"/>
              </w:rPr>
            </w:r>
            <w:r w:rsidRPr="00D80BCF">
              <w:rPr>
                <w:noProof/>
                <w:webHidden/>
                <w:sz w:val="18"/>
                <w:szCs w:val="18"/>
              </w:rPr>
              <w:fldChar w:fldCharType="separate"/>
            </w:r>
            <w:r w:rsidRPr="00D80BCF">
              <w:rPr>
                <w:noProof/>
                <w:webHidden/>
                <w:sz w:val="18"/>
                <w:szCs w:val="18"/>
              </w:rPr>
              <w:t>17</w:t>
            </w:r>
            <w:r w:rsidRPr="00D80BCF">
              <w:rPr>
                <w:noProof/>
                <w:webHidden/>
                <w:sz w:val="18"/>
                <w:szCs w:val="18"/>
              </w:rPr>
              <w:fldChar w:fldCharType="end"/>
            </w:r>
          </w:hyperlink>
        </w:p>
        <w:p w14:paraId="60D8A986" w14:textId="693C385D"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6" w:history="1">
            <w:r w:rsidRPr="00D80BCF">
              <w:rPr>
                <w:rStyle w:val="Hipervnculo"/>
                <w:rFonts w:cs="Arial"/>
                <w:b/>
                <w:bCs/>
                <w:noProof/>
                <w:color w:val="auto"/>
                <w:spacing w:val="-3"/>
                <w:sz w:val="18"/>
                <w:szCs w:val="18"/>
              </w:rPr>
              <w:t>14.</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3"/>
                <w:sz w:val="18"/>
                <w:szCs w:val="18"/>
              </w:rPr>
              <w:t>C</w:t>
            </w:r>
            <w:r w:rsidRPr="00D80BCF">
              <w:rPr>
                <w:rStyle w:val="Hipervnculo"/>
                <w:rFonts w:cs="Arial"/>
                <w:b/>
                <w:noProof/>
                <w:color w:val="auto"/>
                <w:spacing w:val="-3"/>
                <w:sz w:val="18"/>
                <w:szCs w:val="18"/>
                <w:lang w:val="es-ES"/>
              </w:rPr>
              <w:t>ESIÓN Y SUBCONTRATACIÓN</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_Toc201059456 \h </w:instrText>
            </w:r>
            <w:r w:rsidRPr="00D80BCF">
              <w:rPr>
                <w:noProof/>
                <w:webHidden/>
                <w:sz w:val="18"/>
                <w:szCs w:val="18"/>
              </w:rPr>
            </w:r>
            <w:r w:rsidRPr="00D80BCF">
              <w:rPr>
                <w:noProof/>
                <w:webHidden/>
                <w:sz w:val="18"/>
                <w:szCs w:val="18"/>
              </w:rPr>
              <w:fldChar w:fldCharType="separate"/>
            </w:r>
            <w:r w:rsidRPr="00D80BCF">
              <w:rPr>
                <w:noProof/>
                <w:webHidden/>
                <w:sz w:val="18"/>
                <w:szCs w:val="18"/>
              </w:rPr>
              <w:t>21</w:t>
            </w:r>
            <w:r w:rsidRPr="00D80BCF">
              <w:rPr>
                <w:noProof/>
                <w:webHidden/>
                <w:sz w:val="18"/>
                <w:szCs w:val="18"/>
              </w:rPr>
              <w:fldChar w:fldCharType="end"/>
            </w:r>
          </w:hyperlink>
        </w:p>
        <w:p w14:paraId="72EC6F04" w14:textId="4CF0D64E"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7" w:history="1">
            <w:r w:rsidRPr="00D80BCF">
              <w:rPr>
                <w:rStyle w:val="Hipervnculo"/>
                <w:rFonts w:cs="Arial"/>
                <w:b/>
                <w:bCs/>
                <w:noProof/>
                <w:color w:val="auto"/>
                <w:spacing w:val="-3"/>
                <w:sz w:val="18"/>
                <w:szCs w:val="18"/>
              </w:rPr>
              <w:t>15.</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asciiTheme="minorBidi" w:hAnsiTheme="minorBidi"/>
                <w:b/>
                <w:bCs/>
                <w:noProof/>
                <w:color w:val="auto"/>
                <w:spacing w:val="-1"/>
                <w:sz w:val="18"/>
                <w:szCs w:val="18"/>
              </w:rPr>
              <w:t>MODIFICACIÓN DEL CONTRATO.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_Toc201059457 \h </w:instrText>
            </w:r>
            <w:r w:rsidRPr="00D80BCF">
              <w:rPr>
                <w:noProof/>
                <w:webHidden/>
                <w:sz w:val="18"/>
                <w:szCs w:val="18"/>
              </w:rPr>
            </w:r>
            <w:r w:rsidRPr="00D80BCF">
              <w:rPr>
                <w:noProof/>
                <w:webHidden/>
                <w:sz w:val="18"/>
                <w:szCs w:val="18"/>
              </w:rPr>
              <w:fldChar w:fldCharType="separate"/>
            </w:r>
            <w:r w:rsidRPr="00D80BCF">
              <w:rPr>
                <w:noProof/>
                <w:webHidden/>
                <w:sz w:val="18"/>
                <w:szCs w:val="18"/>
              </w:rPr>
              <w:t>28</w:t>
            </w:r>
            <w:r w:rsidRPr="00D80BCF">
              <w:rPr>
                <w:noProof/>
                <w:webHidden/>
                <w:sz w:val="18"/>
                <w:szCs w:val="18"/>
              </w:rPr>
              <w:fldChar w:fldCharType="end"/>
            </w:r>
          </w:hyperlink>
        </w:p>
        <w:p w14:paraId="736BD786" w14:textId="766AB0B8"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8" w:history="1">
            <w:r w:rsidRPr="00D80BCF">
              <w:rPr>
                <w:rStyle w:val="Hipervnculo"/>
                <w:rFonts w:cs="Arial"/>
                <w:b/>
                <w:bCs/>
                <w:noProof/>
                <w:color w:val="auto"/>
                <w:spacing w:val="-3"/>
                <w:sz w:val="18"/>
                <w:szCs w:val="18"/>
              </w:rPr>
              <w:t>16.</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z w:val="18"/>
                <w:szCs w:val="18"/>
              </w:rPr>
              <w:t>INCUMPLIMIENTOS Y DEMORA EN LA EJECUCIÓN.</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_Toc201059458 \h </w:instrText>
            </w:r>
            <w:r w:rsidRPr="00D80BCF">
              <w:rPr>
                <w:noProof/>
                <w:webHidden/>
                <w:sz w:val="18"/>
                <w:szCs w:val="18"/>
              </w:rPr>
            </w:r>
            <w:r w:rsidRPr="00D80BCF">
              <w:rPr>
                <w:noProof/>
                <w:webHidden/>
                <w:sz w:val="18"/>
                <w:szCs w:val="18"/>
              </w:rPr>
              <w:fldChar w:fldCharType="separate"/>
            </w:r>
            <w:r w:rsidRPr="00D80BCF">
              <w:rPr>
                <w:noProof/>
                <w:webHidden/>
                <w:sz w:val="18"/>
                <w:szCs w:val="18"/>
              </w:rPr>
              <w:t>28</w:t>
            </w:r>
            <w:r w:rsidRPr="00D80BCF">
              <w:rPr>
                <w:noProof/>
                <w:webHidden/>
                <w:sz w:val="18"/>
                <w:szCs w:val="18"/>
              </w:rPr>
              <w:fldChar w:fldCharType="end"/>
            </w:r>
          </w:hyperlink>
        </w:p>
        <w:p w14:paraId="0B381F40" w14:textId="097AF5E7"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59" w:history="1">
            <w:r w:rsidRPr="00D80BCF">
              <w:rPr>
                <w:rStyle w:val="Hipervnculo"/>
                <w:rFonts w:cs="Arial"/>
                <w:b/>
                <w:bCs/>
                <w:noProof/>
                <w:color w:val="auto"/>
                <w:spacing w:val="-3"/>
                <w:sz w:val="18"/>
                <w:szCs w:val="18"/>
              </w:rPr>
              <w:t>17.</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z w:val="18"/>
                <w:szCs w:val="18"/>
              </w:rPr>
              <w:t>PROCEDIMIENTO PARA LA IMPOSICIÓN DE</w:t>
            </w:r>
            <w:r w:rsidRPr="00D80BCF">
              <w:rPr>
                <w:rStyle w:val="Hipervnculo"/>
                <w:noProof/>
                <w:color w:val="auto"/>
                <w:sz w:val="18"/>
                <w:szCs w:val="18"/>
              </w:rPr>
              <w:t xml:space="preserve"> </w:t>
            </w:r>
            <w:r w:rsidRPr="00D80BCF">
              <w:rPr>
                <w:rStyle w:val="Hipervnculo"/>
                <w:rFonts w:cs="Arial"/>
                <w:b/>
                <w:noProof/>
                <w:color w:val="auto"/>
                <w:sz w:val="18"/>
                <w:szCs w:val="18"/>
              </w:rPr>
              <w:t>PENALIDADES.</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_Toc201059459 \h </w:instrText>
            </w:r>
            <w:r w:rsidRPr="00D80BCF">
              <w:rPr>
                <w:noProof/>
                <w:webHidden/>
                <w:sz w:val="18"/>
                <w:szCs w:val="18"/>
              </w:rPr>
            </w:r>
            <w:r w:rsidRPr="00D80BCF">
              <w:rPr>
                <w:noProof/>
                <w:webHidden/>
                <w:sz w:val="18"/>
                <w:szCs w:val="18"/>
              </w:rPr>
              <w:fldChar w:fldCharType="separate"/>
            </w:r>
            <w:r w:rsidRPr="00D80BCF">
              <w:rPr>
                <w:noProof/>
                <w:webHidden/>
                <w:sz w:val="18"/>
                <w:szCs w:val="18"/>
              </w:rPr>
              <w:t>29</w:t>
            </w:r>
            <w:r w:rsidRPr="00D80BCF">
              <w:rPr>
                <w:noProof/>
                <w:webHidden/>
                <w:sz w:val="18"/>
                <w:szCs w:val="18"/>
              </w:rPr>
              <w:fldChar w:fldCharType="end"/>
            </w:r>
          </w:hyperlink>
        </w:p>
        <w:p w14:paraId="03139F90" w14:textId="07CB9B31"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60" w:history="1">
            <w:r w:rsidRPr="00D80BCF">
              <w:rPr>
                <w:rStyle w:val="Hipervnculo"/>
                <w:rFonts w:cs="Arial"/>
                <w:b/>
                <w:bCs/>
                <w:noProof/>
                <w:color w:val="auto"/>
                <w:spacing w:val="-3"/>
                <w:sz w:val="18"/>
                <w:szCs w:val="18"/>
              </w:rPr>
              <w:t>18.</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asciiTheme="minorBidi" w:hAnsiTheme="minorBidi"/>
                <w:b/>
                <w:bCs/>
                <w:noProof/>
                <w:color w:val="auto"/>
                <w:spacing w:val="-1"/>
                <w:sz w:val="18"/>
                <w:szCs w:val="18"/>
              </w:rPr>
              <w:t>RECEPCIÓN Y ABONO DEL PRECIO.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_Toc201059460 \h </w:instrText>
            </w:r>
            <w:r w:rsidRPr="00D80BCF">
              <w:rPr>
                <w:noProof/>
                <w:webHidden/>
                <w:sz w:val="18"/>
                <w:szCs w:val="18"/>
              </w:rPr>
            </w:r>
            <w:r w:rsidRPr="00D80BCF">
              <w:rPr>
                <w:noProof/>
                <w:webHidden/>
                <w:sz w:val="18"/>
                <w:szCs w:val="18"/>
              </w:rPr>
              <w:fldChar w:fldCharType="separate"/>
            </w:r>
            <w:r w:rsidRPr="00D80BCF">
              <w:rPr>
                <w:noProof/>
                <w:webHidden/>
                <w:sz w:val="18"/>
                <w:szCs w:val="18"/>
              </w:rPr>
              <w:t>30</w:t>
            </w:r>
            <w:r w:rsidRPr="00D80BCF">
              <w:rPr>
                <w:noProof/>
                <w:webHidden/>
                <w:sz w:val="18"/>
                <w:szCs w:val="18"/>
              </w:rPr>
              <w:fldChar w:fldCharType="end"/>
            </w:r>
          </w:hyperlink>
        </w:p>
        <w:p w14:paraId="22DD0B77" w14:textId="7EF9F6B9"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61" w:history="1">
            <w:r w:rsidRPr="00D80BCF">
              <w:rPr>
                <w:rStyle w:val="Hipervnculo"/>
                <w:b/>
                <w:bCs/>
                <w:noProof/>
                <w:color w:val="auto"/>
                <w:sz w:val="18"/>
                <w:szCs w:val="18"/>
              </w:rPr>
              <w:t>19.</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bCs/>
                <w:noProof/>
                <w:color w:val="auto"/>
                <w:spacing w:val="5"/>
                <w:sz w:val="18"/>
                <w:szCs w:val="18"/>
                <w:lang w:val="es-ES"/>
              </w:rPr>
              <w:t>C</w:t>
            </w:r>
            <w:r w:rsidRPr="00D80BCF">
              <w:rPr>
                <w:rStyle w:val="Hipervnculo"/>
                <w:rFonts w:cs="Arial"/>
                <w:b/>
                <w:bCs/>
                <w:noProof/>
                <w:color w:val="auto"/>
                <w:spacing w:val="-2"/>
                <w:sz w:val="18"/>
                <w:szCs w:val="18"/>
                <w:lang w:val="es-ES"/>
              </w:rPr>
              <w:t>A</w:t>
            </w:r>
            <w:r w:rsidRPr="00D80BCF">
              <w:rPr>
                <w:rStyle w:val="Hipervnculo"/>
                <w:rFonts w:cs="Arial"/>
                <w:b/>
                <w:bCs/>
                <w:noProof/>
                <w:color w:val="auto"/>
                <w:spacing w:val="8"/>
                <w:sz w:val="18"/>
                <w:szCs w:val="18"/>
                <w:lang w:val="es-ES"/>
              </w:rPr>
              <w:t>R</w:t>
            </w:r>
            <w:r w:rsidRPr="00D80BCF">
              <w:rPr>
                <w:rStyle w:val="Hipervnculo"/>
                <w:rFonts w:cs="Arial"/>
                <w:b/>
                <w:bCs/>
                <w:noProof/>
                <w:color w:val="auto"/>
                <w:spacing w:val="-2"/>
                <w:sz w:val="18"/>
                <w:szCs w:val="18"/>
                <w:lang w:val="es-ES"/>
              </w:rPr>
              <w:t>Á</w:t>
            </w:r>
            <w:r w:rsidRPr="00D80BCF">
              <w:rPr>
                <w:rStyle w:val="Hipervnculo"/>
                <w:rFonts w:cs="Arial"/>
                <w:b/>
                <w:bCs/>
                <w:noProof/>
                <w:color w:val="auto"/>
                <w:spacing w:val="5"/>
                <w:sz w:val="18"/>
                <w:szCs w:val="18"/>
                <w:lang w:val="es-ES"/>
              </w:rPr>
              <w:t>C</w:t>
            </w:r>
            <w:r w:rsidRPr="00D80BCF">
              <w:rPr>
                <w:rStyle w:val="Hipervnculo"/>
                <w:rFonts w:cs="Arial"/>
                <w:b/>
                <w:bCs/>
                <w:noProof/>
                <w:color w:val="auto"/>
                <w:spacing w:val="3"/>
                <w:sz w:val="18"/>
                <w:szCs w:val="18"/>
                <w:lang w:val="es-ES"/>
              </w:rPr>
              <w:t>TE</w:t>
            </w:r>
            <w:r w:rsidRPr="00D80BCF">
              <w:rPr>
                <w:rStyle w:val="Hipervnculo"/>
                <w:rFonts w:cs="Arial"/>
                <w:b/>
                <w:bCs/>
                <w:noProof/>
                <w:color w:val="auto"/>
                <w:sz w:val="18"/>
                <w:szCs w:val="18"/>
                <w:lang w:val="es-ES"/>
              </w:rPr>
              <w:t>R</w:t>
            </w:r>
            <w:r w:rsidRPr="00D80BCF">
              <w:rPr>
                <w:rStyle w:val="Hipervnculo"/>
                <w:rFonts w:cs="Arial"/>
                <w:b/>
                <w:bCs/>
                <w:noProof/>
                <w:color w:val="auto"/>
                <w:spacing w:val="9"/>
                <w:sz w:val="18"/>
                <w:szCs w:val="18"/>
                <w:lang w:val="es-ES"/>
              </w:rPr>
              <w:t xml:space="preserve"> </w:t>
            </w:r>
            <w:r w:rsidRPr="00D80BCF">
              <w:rPr>
                <w:rStyle w:val="Hipervnculo"/>
                <w:rFonts w:cs="Arial"/>
                <w:b/>
                <w:bCs/>
                <w:noProof/>
                <w:color w:val="auto"/>
                <w:spacing w:val="3"/>
                <w:sz w:val="18"/>
                <w:szCs w:val="18"/>
                <w:lang w:val="es-ES"/>
              </w:rPr>
              <w:t>C</w:t>
            </w:r>
            <w:r w:rsidRPr="00D80BCF">
              <w:rPr>
                <w:rStyle w:val="Hipervnculo"/>
                <w:rFonts w:cs="Arial"/>
                <w:b/>
                <w:bCs/>
                <w:noProof/>
                <w:color w:val="auto"/>
                <w:spacing w:val="5"/>
                <w:sz w:val="18"/>
                <w:szCs w:val="18"/>
                <w:lang w:val="es-ES"/>
              </w:rPr>
              <w:t>ON</w:t>
            </w:r>
            <w:r w:rsidRPr="00D80BCF">
              <w:rPr>
                <w:rStyle w:val="Hipervnculo"/>
                <w:rFonts w:cs="Arial"/>
                <w:b/>
                <w:bCs/>
                <w:noProof/>
                <w:color w:val="auto"/>
                <w:spacing w:val="3"/>
                <w:sz w:val="18"/>
                <w:szCs w:val="18"/>
                <w:lang w:val="es-ES"/>
              </w:rPr>
              <w:t>F</w:t>
            </w:r>
            <w:r w:rsidRPr="00D80BCF">
              <w:rPr>
                <w:rStyle w:val="Hipervnculo"/>
                <w:rFonts w:cs="Arial"/>
                <w:b/>
                <w:bCs/>
                <w:noProof/>
                <w:color w:val="auto"/>
                <w:spacing w:val="5"/>
                <w:sz w:val="18"/>
                <w:szCs w:val="18"/>
                <w:lang w:val="es-ES"/>
              </w:rPr>
              <w:t>I</w:t>
            </w:r>
            <w:r w:rsidRPr="00D80BCF">
              <w:rPr>
                <w:rStyle w:val="Hipervnculo"/>
                <w:rFonts w:cs="Arial"/>
                <w:b/>
                <w:bCs/>
                <w:noProof/>
                <w:color w:val="auto"/>
                <w:spacing w:val="3"/>
                <w:sz w:val="18"/>
                <w:szCs w:val="18"/>
                <w:lang w:val="es-ES"/>
              </w:rPr>
              <w:t>DENC</w:t>
            </w:r>
            <w:r w:rsidRPr="00D80BCF">
              <w:rPr>
                <w:rStyle w:val="Hipervnculo"/>
                <w:rFonts w:cs="Arial"/>
                <w:b/>
                <w:bCs/>
                <w:noProof/>
                <w:color w:val="auto"/>
                <w:spacing w:val="10"/>
                <w:sz w:val="18"/>
                <w:szCs w:val="18"/>
                <w:lang w:val="es-ES"/>
              </w:rPr>
              <w:t>I</w:t>
            </w:r>
            <w:r w:rsidRPr="00D80BCF">
              <w:rPr>
                <w:rStyle w:val="Hipervnculo"/>
                <w:rFonts w:cs="Arial"/>
                <w:b/>
                <w:bCs/>
                <w:noProof/>
                <w:color w:val="auto"/>
                <w:spacing w:val="-2"/>
                <w:sz w:val="18"/>
                <w:szCs w:val="18"/>
                <w:lang w:val="es-ES"/>
              </w:rPr>
              <w:t>A</w:t>
            </w:r>
            <w:r w:rsidRPr="00D80BCF">
              <w:rPr>
                <w:rStyle w:val="Hipervnculo"/>
                <w:rFonts w:cs="Arial"/>
                <w:b/>
                <w:bCs/>
                <w:noProof/>
                <w:color w:val="auto"/>
                <w:sz w:val="18"/>
                <w:szCs w:val="18"/>
                <w:lang w:val="es-ES"/>
              </w:rPr>
              <w:t>L</w:t>
            </w:r>
            <w:r w:rsidRPr="00D80BCF">
              <w:rPr>
                <w:rStyle w:val="Hipervnculo"/>
                <w:rFonts w:cs="Arial"/>
                <w:b/>
                <w:bCs/>
                <w:noProof/>
                <w:color w:val="auto"/>
                <w:spacing w:val="9"/>
                <w:sz w:val="18"/>
                <w:szCs w:val="18"/>
                <w:lang w:val="es-ES"/>
              </w:rPr>
              <w:t xml:space="preserve"> </w:t>
            </w:r>
            <w:r w:rsidRPr="00D80BCF">
              <w:rPr>
                <w:rStyle w:val="Hipervnculo"/>
                <w:rFonts w:cs="Arial"/>
                <w:b/>
                <w:bCs/>
                <w:noProof/>
                <w:color w:val="auto"/>
                <w:spacing w:val="3"/>
                <w:sz w:val="18"/>
                <w:szCs w:val="18"/>
                <w:lang w:val="es-ES"/>
              </w:rPr>
              <w:t>D</w:t>
            </w:r>
            <w:r w:rsidRPr="00D80BCF">
              <w:rPr>
                <w:rStyle w:val="Hipervnculo"/>
                <w:rFonts w:cs="Arial"/>
                <w:b/>
                <w:bCs/>
                <w:noProof/>
                <w:color w:val="auto"/>
                <w:sz w:val="18"/>
                <w:szCs w:val="18"/>
                <w:lang w:val="es-ES"/>
              </w:rPr>
              <w:t>E</w:t>
            </w:r>
            <w:r w:rsidRPr="00D80BCF">
              <w:rPr>
                <w:rStyle w:val="Hipervnculo"/>
                <w:rFonts w:cs="Arial"/>
                <w:b/>
                <w:bCs/>
                <w:noProof/>
                <w:color w:val="auto"/>
                <w:spacing w:val="9"/>
                <w:sz w:val="18"/>
                <w:szCs w:val="18"/>
                <w:lang w:val="es-ES"/>
              </w:rPr>
              <w:t xml:space="preserve"> LA </w:t>
            </w:r>
            <w:r w:rsidRPr="00D80BCF">
              <w:rPr>
                <w:rStyle w:val="Hipervnculo"/>
                <w:rFonts w:cs="Arial"/>
                <w:b/>
                <w:bCs/>
                <w:noProof/>
                <w:color w:val="auto"/>
                <w:spacing w:val="5"/>
                <w:sz w:val="18"/>
                <w:szCs w:val="18"/>
                <w:lang w:val="es-ES"/>
              </w:rPr>
              <w:t>I</w:t>
            </w:r>
            <w:r w:rsidRPr="00D80BCF">
              <w:rPr>
                <w:rStyle w:val="Hipervnculo"/>
                <w:rFonts w:cs="Arial"/>
                <w:b/>
                <w:bCs/>
                <w:noProof/>
                <w:color w:val="auto"/>
                <w:spacing w:val="3"/>
                <w:sz w:val="18"/>
                <w:szCs w:val="18"/>
                <w:lang w:val="es-ES"/>
              </w:rPr>
              <w:t>N</w:t>
            </w:r>
            <w:r w:rsidRPr="00D80BCF">
              <w:rPr>
                <w:rStyle w:val="Hipervnculo"/>
                <w:rFonts w:cs="Arial"/>
                <w:b/>
                <w:bCs/>
                <w:noProof/>
                <w:color w:val="auto"/>
                <w:spacing w:val="6"/>
                <w:sz w:val="18"/>
                <w:szCs w:val="18"/>
                <w:lang w:val="es-ES"/>
              </w:rPr>
              <w:t>F</w:t>
            </w:r>
            <w:r w:rsidRPr="00D80BCF">
              <w:rPr>
                <w:rStyle w:val="Hipervnculo"/>
                <w:rFonts w:cs="Arial"/>
                <w:b/>
                <w:bCs/>
                <w:noProof/>
                <w:color w:val="auto"/>
                <w:spacing w:val="5"/>
                <w:sz w:val="18"/>
                <w:szCs w:val="18"/>
                <w:lang w:val="es-ES"/>
              </w:rPr>
              <w:t>O</w:t>
            </w:r>
            <w:r w:rsidRPr="00D80BCF">
              <w:rPr>
                <w:rStyle w:val="Hipervnculo"/>
                <w:rFonts w:cs="Arial"/>
                <w:b/>
                <w:bCs/>
                <w:noProof/>
                <w:color w:val="auto"/>
                <w:spacing w:val="3"/>
                <w:sz w:val="18"/>
                <w:szCs w:val="18"/>
                <w:lang w:val="es-ES"/>
              </w:rPr>
              <w:t>R</w:t>
            </w:r>
            <w:r w:rsidRPr="00D80BCF">
              <w:rPr>
                <w:rStyle w:val="Hipervnculo"/>
                <w:rFonts w:cs="Arial"/>
                <w:b/>
                <w:bCs/>
                <w:noProof/>
                <w:color w:val="auto"/>
                <w:spacing w:val="7"/>
                <w:sz w:val="18"/>
                <w:szCs w:val="18"/>
                <w:lang w:val="es-ES"/>
              </w:rPr>
              <w:t>M</w:t>
            </w:r>
            <w:r w:rsidRPr="00D80BCF">
              <w:rPr>
                <w:rStyle w:val="Hipervnculo"/>
                <w:rFonts w:cs="Arial"/>
                <w:b/>
                <w:bCs/>
                <w:noProof/>
                <w:color w:val="auto"/>
                <w:spacing w:val="-2"/>
                <w:sz w:val="18"/>
                <w:szCs w:val="18"/>
                <w:lang w:val="es-ES"/>
              </w:rPr>
              <w:t>A</w:t>
            </w:r>
            <w:r w:rsidRPr="00D80BCF">
              <w:rPr>
                <w:rStyle w:val="Hipervnculo"/>
                <w:rFonts w:cs="Arial"/>
                <w:b/>
                <w:bCs/>
                <w:noProof/>
                <w:color w:val="auto"/>
                <w:spacing w:val="3"/>
                <w:sz w:val="18"/>
                <w:szCs w:val="18"/>
                <w:lang w:val="es-ES"/>
              </w:rPr>
              <w:t>C</w:t>
            </w:r>
            <w:r w:rsidRPr="00D80BCF">
              <w:rPr>
                <w:rStyle w:val="Hipervnculo"/>
                <w:rFonts w:cs="Arial"/>
                <w:b/>
                <w:bCs/>
                <w:noProof/>
                <w:color w:val="auto"/>
                <w:spacing w:val="5"/>
                <w:sz w:val="18"/>
                <w:szCs w:val="18"/>
                <w:lang w:val="es-ES"/>
              </w:rPr>
              <w:t>IÓ</w:t>
            </w:r>
            <w:r w:rsidRPr="00D80BCF">
              <w:rPr>
                <w:rStyle w:val="Hipervnculo"/>
                <w:rFonts w:cs="Arial"/>
                <w:b/>
                <w:bCs/>
                <w:noProof/>
                <w:color w:val="auto"/>
                <w:sz w:val="18"/>
                <w:szCs w:val="18"/>
                <w:lang w:val="es-ES"/>
              </w:rPr>
              <w:t>N</w:t>
            </w:r>
            <w:r w:rsidRPr="00D80BCF">
              <w:rPr>
                <w:rStyle w:val="Hipervnculo"/>
                <w:rFonts w:cs="Arial"/>
                <w:b/>
                <w:bCs/>
                <w:noProof/>
                <w:color w:val="auto"/>
                <w:spacing w:val="9"/>
                <w:sz w:val="18"/>
                <w:szCs w:val="18"/>
                <w:lang w:val="es-ES"/>
              </w:rPr>
              <w:t xml:space="preserve"> </w:t>
            </w:r>
            <w:r w:rsidRPr="00D80BCF">
              <w:rPr>
                <w:rStyle w:val="Hipervnculo"/>
                <w:rFonts w:cs="Arial"/>
                <w:b/>
                <w:bCs/>
                <w:noProof/>
                <w:color w:val="auto"/>
                <w:sz w:val="18"/>
                <w:szCs w:val="18"/>
                <w:lang w:val="es-ES"/>
              </w:rPr>
              <w:t>Y</w:t>
            </w:r>
            <w:r w:rsidRPr="00D80BCF">
              <w:rPr>
                <w:rStyle w:val="Hipervnculo"/>
                <w:rFonts w:cs="Arial"/>
                <w:b/>
                <w:bCs/>
                <w:noProof/>
                <w:color w:val="auto"/>
                <w:spacing w:val="9"/>
                <w:sz w:val="18"/>
                <w:szCs w:val="18"/>
                <w:lang w:val="es-ES"/>
              </w:rPr>
              <w:t xml:space="preserve"> </w:t>
            </w:r>
            <w:r w:rsidRPr="00D80BCF">
              <w:rPr>
                <w:rStyle w:val="Hipervnculo"/>
                <w:rFonts w:cs="Arial"/>
                <w:b/>
                <w:bCs/>
                <w:noProof/>
                <w:color w:val="auto"/>
                <w:spacing w:val="5"/>
                <w:sz w:val="18"/>
                <w:szCs w:val="18"/>
                <w:lang w:val="es-ES"/>
              </w:rPr>
              <w:t>D</w:t>
            </w:r>
            <w:r w:rsidRPr="00D80BCF">
              <w:rPr>
                <w:rStyle w:val="Hipervnculo"/>
                <w:rFonts w:cs="Arial"/>
                <w:b/>
                <w:bCs/>
                <w:noProof/>
                <w:color w:val="auto"/>
                <w:spacing w:val="-2"/>
                <w:sz w:val="18"/>
                <w:szCs w:val="18"/>
                <w:lang w:val="es-ES"/>
              </w:rPr>
              <w:t>A</w:t>
            </w:r>
            <w:r w:rsidRPr="00D80BCF">
              <w:rPr>
                <w:rStyle w:val="Hipervnculo"/>
                <w:rFonts w:cs="Arial"/>
                <w:b/>
                <w:bCs/>
                <w:noProof/>
                <w:color w:val="auto"/>
                <w:spacing w:val="1"/>
                <w:sz w:val="18"/>
                <w:szCs w:val="18"/>
                <w:lang w:val="es-ES"/>
              </w:rPr>
              <w:t>T</w:t>
            </w:r>
            <w:r w:rsidRPr="00D80BCF">
              <w:rPr>
                <w:rStyle w:val="Hipervnculo"/>
                <w:rFonts w:cs="Arial"/>
                <w:b/>
                <w:bCs/>
                <w:noProof/>
                <w:color w:val="auto"/>
                <w:spacing w:val="7"/>
                <w:sz w:val="18"/>
                <w:szCs w:val="18"/>
                <w:lang w:val="es-ES"/>
              </w:rPr>
              <w:t>O</w:t>
            </w:r>
            <w:r w:rsidRPr="00D80BCF">
              <w:rPr>
                <w:rStyle w:val="Hipervnculo"/>
                <w:rFonts w:cs="Arial"/>
                <w:b/>
                <w:bCs/>
                <w:noProof/>
                <w:color w:val="auto"/>
                <w:sz w:val="18"/>
                <w:szCs w:val="18"/>
                <w:lang w:val="es-ES"/>
              </w:rPr>
              <w:t xml:space="preserve">S </w:t>
            </w:r>
            <w:r w:rsidRPr="00D80BCF">
              <w:rPr>
                <w:rStyle w:val="Hipervnculo"/>
                <w:rFonts w:cs="Arial"/>
                <w:b/>
                <w:bCs/>
                <w:noProof/>
                <w:color w:val="auto"/>
                <w:spacing w:val="3"/>
                <w:sz w:val="18"/>
                <w:szCs w:val="18"/>
                <w:lang w:val="es-ES"/>
              </w:rPr>
              <w:t>PR</w:t>
            </w:r>
            <w:r w:rsidRPr="00D80BCF">
              <w:rPr>
                <w:rStyle w:val="Hipervnculo"/>
                <w:rFonts w:cs="Arial"/>
                <w:b/>
                <w:bCs/>
                <w:noProof/>
                <w:color w:val="auto"/>
                <w:spacing w:val="5"/>
                <w:sz w:val="18"/>
                <w:szCs w:val="18"/>
                <w:lang w:val="es-ES"/>
              </w:rPr>
              <w:t>O</w:t>
            </w:r>
            <w:r w:rsidRPr="00D80BCF">
              <w:rPr>
                <w:rStyle w:val="Hipervnculo"/>
                <w:rFonts w:cs="Arial"/>
                <w:b/>
                <w:bCs/>
                <w:noProof/>
                <w:color w:val="auto"/>
                <w:spacing w:val="3"/>
                <w:sz w:val="18"/>
                <w:szCs w:val="18"/>
                <w:lang w:val="es-ES"/>
              </w:rPr>
              <w:t>P</w:t>
            </w:r>
            <w:r w:rsidRPr="00D80BCF">
              <w:rPr>
                <w:rStyle w:val="Hipervnculo"/>
                <w:rFonts w:cs="Arial"/>
                <w:b/>
                <w:bCs/>
                <w:noProof/>
                <w:color w:val="auto"/>
                <w:spacing w:val="5"/>
                <w:sz w:val="18"/>
                <w:szCs w:val="18"/>
                <w:lang w:val="es-ES"/>
              </w:rPr>
              <w:t>O</w:t>
            </w:r>
            <w:r w:rsidRPr="00D80BCF">
              <w:rPr>
                <w:rStyle w:val="Hipervnculo"/>
                <w:rFonts w:cs="Arial"/>
                <w:b/>
                <w:bCs/>
                <w:noProof/>
                <w:color w:val="auto"/>
                <w:spacing w:val="3"/>
                <w:sz w:val="18"/>
                <w:szCs w:val="18"/>
                <w:lang w:val="es-ES"/>
              </w:rPr>
              <w:t>RC</w:t>
            </w:r>
            <w:r w:rsidRPr="00D80BCF">
              <w:rPr>
                <w:rStyle w:val="Hipervnculo"/>
                <w:rFonts w:cs="Arial"/>
                <w:b/>
                <w:bCs/>
                <w:noProof/>
                <w:color w:val="auto"/>
                <w:spacing w:val="5"/>
                <w:sz w:val="18"/>
                <w:szCs w:val="18"/>
                <w:lang w:val="es-ES"/>
              </w:rPr>
              <w:t>ION</w:t>
            </w:r>
            <w:r w:rsidRPr="00D80BCF">
              <w:rPr>
                <w:rStyle w:val="Hipervnculo"/>
                <w:rFonts w:cs="Arial"/>
                <w:b/>
                <w:bCs/>
                <w:noProof/>
                <w:color w:val="auto"/>
                <w:spacing w:val="-2"/>
                <w:sz w:val="18"/>
                <w:szCs w:val="18"/>
                <w:lang w:val="es-ES"/>
              </w:rPr>
              <w:t>A</w:t>
            </w:r>
            <w:r w:rsidRPr="00D80BCF">
              <w:rPr>
                <w:rStyle w:val="Hipervnculo"/>
                <w:rFonts w:cs="Arial"/>
                <w:b/>
                <w:bCs/>
                <w:noProof/>
                <w:color w:val="auto"/>
                <w:spacing w:val="8"/>
                <w:sz w:val="18"/>
                <w:szCs w:val="18"/>
                <w:lang w:val="es-ES"/>
              </w:rPr>
              <w:t>D</w:t>
            </w:r>
            <w:r w:rsidRPr="00D80BCF">
              <w:rPr>
                <w:rStyle w:val="Hipervnculo"/>
                <w:rFonts w:cs="Arial"/>
                <w:b/>
                <w:bCs/>
                <w:noProof/>
                <w:color w:val="auto"/>
                <w:sz w:val="18"/>
                <w:szCs w:val="18"/>
                <w:lang w:val="es-ES"/>
              </w:rPr>
              <w:t>OS</w:t>
            </w:r>
            <w:r w:rsidRPr="00D80BCF">
              <w:rPr>
                <w:rStyle w:val="Hipervnculo"/>
                <w:rFonts w:cs="Arial"/>
                <w:b/>
                <w:bCs/>
                <w:noProof/>
                <w:color w:val="auto"/>
                <w:spacing w:val="4"/>
                <w:sz w:val="18"/>
                <w:szCs w:val="18"/>
                <w:lang w:val="es-ES"/>
              </w:rPr>
              <w:t xml:space="preserve"> </w:t>
            </w:r>
            <w:r w:rsidRPr="00D80BCF">
              <w:rPr>
                <w:rStyle w:val="Hipervnculo"/>
                <w:rFonts w:cs="Arial"/>
                <w:b/>
                <w:bCs/>
                <w:noProof/>
                <w:color w:val="auto"/>
                <w:spacing w:val="3"/>
                <w:sz w:val="18"/>
                <w:szCs w:val="18"/>
                <w:lang w:val="es-ES"/>
              </w:rPr>
              <w:t>E</w:t>
            </w:r>
            <w:r w:rsidRPr="00D80BCF">
              <w:rPr>
                <w:rStyle w:val="Hipervnculo"/>
                <w:rFonts w:cs="Arial"/>
                <w:b/>
                <w:bCs/>
                <w:noProof/>
                <w:color w:val="auto"/>
                <w:sz w:val="18"/>
                <w:szCs w:val="18"/>
                <w:lang w:val="es-ES"/>
              </w:rPr>
              <w:t>N</w:t>
            </w:r>
            <w:r w:rsidRPr="00D80BCF">
              <w:rPr>
                <w:rStyle w:val="Hipervnculo"/>
                <w:rFonts w:cs="Arial"/>
                <w:b/>
                <w:bCs/>
                <w:noProof/>
                <w:color w:val="auto"/>
                <w:spacing w:val="11"/>
                <w:sz w:val="18"/>
                <w:szCs w:val="18"/>
                <w:lang w:val="es-ES"/>
              </w:rPr>
              <w:t xml:space="preserve"> </w:t>
            </w:r>
            <w:r w:rsidRPr="00D80BCF">
              <w:rPr>
                <w:rStyle w:val="Hipervnculo"/>
                <w:rFonts w:cs="Arial"/>
                <w:b/>
                <w:bCs/>
                <w:noProof/>
                <w:color w:val="auto"/>
                <w:spacing w:val="3"/>
                <w:sz w:val="18"/>
                <w:szCs w:val="18"/>
                <w:lang w:val="es-ES"/>
              </w:rPr>
              <w:t>E</w:t>
            </w:r>
            <w:r w:rsidRPr="00D80BCF">
              <w:rPr>
                <w:rStyle w:val="Hipervnculo"/>
                <w:rFonts w:cs="Arial"/>
                <w:b/>
                <w:bCs/>
                <w:noProof/>
                <w:color w:val="auto"/>
                <w:sz w:val="18"/>
                <w:szCs w:val="18"/>
                <w:lang w:val="es-ES"/>
              </w:rPr>
              <w:t>L</w:t>
            </w:r>
            <w:r w:rsidRPr="00D80BCF">
              <w:rPr>
                <w:rStyle w:val="Hipervnculo"/>
                <w:rFonts w:cs="Arial"/>
                <w:b/>
                <w:bCs/>
                <w:noProof/>
                <w:color w:val="auto"/>
                <w:spacing w:val="9"/>
                <w:sz w:val="18"/>
                <w:szCs w:val="18"/>
                <w:lang w:val="es-ES"/>
              </w:rPr>
              <w:t xml:space="preserve"> </w:t>
            </w:r>
            <w:r w:rsidRPr="00D80BCF">
              <w:rPr>
                <w:rStyle w:val="Hipervnculo"/>
                <w:rFonts w:cs="Arial"/>
                <w:b/>
                <w:bCs/>
                <w:noProof/>
                <w:color w:val="auto"/>
                <w:spacing w:val="3"/>
                <w:sz w:val="18"/>
                <w:szCs w:val="18"/>
                <w:lang w:val="es-ES"/>
              </w:rPr>
              <w:t>SEN</w:t>
            </w:r>
            <w:r w:rsidRPr="00D80BCF">
              <w:rPr>
                <w:rStyle w:val="Hipervnculo"/>
                <w:rFonts w:cs="Arial"/>
                <w:b/>
                <w:bCs/>
                <w:noProof/>
                <w:color w:val="auto"/>
                <w:sz w:val="18"/>
                <w:szCs w:val="18"/>
                <w:lang w:val="es-ES"/>
              </w:rPr>
              <w:t>O</w:t>
            </w:r>
            <w:r w:rsidRPr="00D80BCF">
              <w:rPr>
                <w:rStyle w:val="Hipervnculo"/>
                <w:rFonts w:cs="Arial"/>
                <w:b/>
                <w:bCs/>
                <w:noProof/>
                <w:color w:val="auto"/>
                <w:spacing w:val="11"/>
                <w:sz w:val="18"/>
                <w:szCs w:val="18"/>
                <w:lang w:val="es-ES"/>
              </w:rPr>
              <w:t xml:space="preserve"> </w:t>
            </w:r>
            <w:r w:rsidRPr="00D80BCF">
              <w:rPr>
                <w:rStyle w:val="Hipervnculo"/>
                <w:rFonts w:cs="Arial"/>
                <w:b/>
                <w:bCs/>
                <w:noProof/>
                <w:color w:val="auto"/>
                <w:spacing w:val="3"/>
                <w:sz w:val="18"/>
                <w:szCs w:val="18"/>
                <w:lang w:val="es-ES"/>
              </w:rPr>
              <w:t>D</w:t>
            </w:r>
            <w:r w:rsidRPr="00D80BCF">
              <w:rPr>
                <w:rStyle w:val="Hipervnculo"/>
                <w:rFonts w:cs="Arial"/>
                <w:b/>
                <w:bCs/>
                <w:noProof/>
                <w:color w:val="auto"/>
                <w:sz w:val="18"/>
                <w:szCs w:val="18"/>
                <w:lang w:val="es-ES"/>
              </w:rPr>
              <w:t>E</w:t>
            </w:r>
            <w:r w:rsidRPr="00D80BCF">
              <w:rPr>
                <w:rStyle w:val="Hipervnculo"/>
                <w:rFonts w:cs="Arial"/>
                <w:b/>
                <w:bCs/>
                <w:noProof/>
                <w:color w:val="auto"/>
                <w:spacing w:val="9"/>
                <w:sz w:val="18"/>
                <w:szCs w:val="18"/>
                <w:lang w:val="es-ES"/>
              </w:rPr>
              <w:t xml:space="preserve"> </w:t>
            </w:r>
            <w:r w:rsidRPr="00D80BCF">
              <w:rPr>
                <w:rStyle w:val="Hipervnculo"/>
                <w:rFonts w:cs="Arial"/>
                <w:b/>
                <w:bCs/>
                <w:noProof/>
                <w:color w:val="auto"/>
                <w:spacing w:val="6"/>
                <w:sz w:val="18"/>
                <w:szCs w:val="18"/>
                <w:lang w:val="es-ES"/>
              </w:rPr>
              <w:t>L</w:t>
            </w:r>
            <w:r w:rsidRPr="00D80BCF">
              <w:rPr>
                <w:rStyle w:val="Hipervnculo"/>
                <w:rFonts w:cs="Arial"/>
                <w:b/>
                <w:bCs/>
                <w:noProof/>
                <w:color w:val="auto"/>
                <w:sz w:val="18"/>
                <w:szCs w:val="18"/>
                <w:lang w:val="es-ES"/>
              </w:rPr>
              <w:t>A</w:t>
            </w:r>
            <w:r w:rsidRPr="00D80BCF">
              <w:rPr>
                <w:rStyle w:val="Hipervnculo"/>
                <w:rFonts w:cs="Arial"/>
                <w:b/>
                <w:bCs/>
                <w:noProof/>
                <w:color w:val="auto"/>
                <w:spacing w:val="2"/>
                <w:sz w:val="18"/>
                <w:szCs w:val="18"/>
                <w:lang w:val="es-ES"/>
              </w:rPr>
              <w:t xml:space="preserve"> </w:t>
            </w:r>
            <w:r w:rsidRPr="00D80BCF">
              <w:rPr>
                <w:rStyle w:val="Hipervnculo"/>
                <w:rFonts w:cs="Arial"/>
                <w:b/>
                <w:bCs/>
                <w:noProof/>
                <w:color w:val="auto"/>
                <w:spacing w:val="3"/>
                <w:sz w:val="18"/>
                <w:szCs w:val="18"/>
                <w:lang w:val="es-ES"/>
              </w:rPr>
              <w:t>L</w:t>
            </w:r>
            <w:r w:rsidRPr="00D80BCF">
              <w:rPr>
                <w:rStyle w:val="Hipervnculo"/>
                <w:rFonts w:cs="Arial"/>
                <w:b/>
                <w:bCs/>
                <w:noProof/>
                <w:color w:val="auto"/>
                <w:spacing w:val="5"/>
                <w:sz w:val="18"/>
                <w:szCs w:val="18"/>
                <w:lang w:val="es-ES"/>
              </w:rPr>
              <w:t>I</w:t>
            </w:r>
            <w:r w:rsidRPr="00D80BCF">
              <w:rPr>
                <w:rStyle w:val="Hipervnculo"/>
                <w:rFonts w:cs="Arial"/>
                <w:b/>
                <w:bCs/>
                <w:noProof/>
                <w:color w:val="auto"/>
                <w:spacing w:val="3"/>
                <w:sz w:val="18"/>
                <w:szCs w:val="18"/>
                <w:lang w:val="es-ES"/>
              </w:rPr>
              <w:t>C</w:t>
            </w:r>
            <w:r w:rsidRPr="00D80BCF">
              <w:rPr>
                <w:rStyle w:val="Hipervnculo"/>
                <w:rFonts w:cs="Arial"/>
                <w:b/>
                <w:bCs/>
                <w:noProof/>
                <w:color w:val="auto"/>
                <w:spacing w:val="7"/>
                <w:sz w:val="18"/>
                <w:szCs w:val="18"/>
                <w:lang w:val="es-ES"/>
              </w:rPr>
              <w:t>I</w:t>
            </w:r>
            <w:r w:rsidRPr="00D80BCF">
              <w:rPr>
                <w:rStyle w:val="Hipervnculo"/>
                <w:rFonts w:cs="Arial"/>
                <w:b/>
                <w:bCs/>
                <w:noProof/>
                <w:color w:val="auto"/>
                <w:spacing w:val="6"/>
                <w:sz w:val="18"/>
                <w:szCs w:val="18"/>
                <w:lang w:val="es-ES"/>
              </w:rPr>
              <w:t>T</w:t>
            </w:r>
            <w:r w:rsidRPr="00D80BCF">
              <w:rPr>
                <w:rStyle w:val="Hipervnculo"/>
                <w:rFonts w:cs="Arial"/>
                <w:b/>
                <w:bCs/>
                <w:noProof/>
                <w:color w:val="auto"/>
                <w:spacing w:val="-2"/>
                <w:sz w:val="18"/>
                <w:szCs w:val="18"/>
                <w:lang w:val="es-ES"/>
              </w:rPr>
              <w:t>A</w:t>
            </w:r>
            <w:r w:rsidRPr="00D80BCF">
              <w:rPr>
                <w:rStyle w:val="Hipervnculo"/>
                <w:rFonts w:cs="Arial"/>
                <w:b/>
                <w:bCs/>
                <w:noProof/>
                <w:color w:val="auto"/>
                <w:spacing w:val="3"/>
                <w:sz w:val="18"/>
                <w:szCs w:val="18"/>
                <w:lang w:val="es-ES"/>
              </w:rPr>
              <w:t>C</w:t>
            </w:r>
            <w:r w:rsidRPr="00D80BCF">
              <w:rPr>
                <w:rStyle w:val="Hipervnculo"/>
                <w:rFonts w:cs="Arial"/>
                <w:b/>
                <w:bCs/>
                <w:noProof/>
                <w:color w:val="auto"/>
                <w:spacing w:val="5"/>
                <w:sz w:val="18"/>
                <w:szCs w:val="18"/>
                <w:lang w:val="es-ES"/>
              </w:rPr>
              <w:t>IÓ</w:t>
            </w:r>
            <w:r w:rsidRPr="00D80BCF">
              <w:rPr>
                <w:rStyle w:val="Hipervnculo"/>
                <w:rFonts w:cs="Arial"/>
                <w:b/>
                <w:bCs/>
                <w:noProof/>
                <w:color w:val="auto"/>
                <w:sz w:val="18"/>
                <w:szCs w:val="18"/>
                <w:lang w:val="es-ES"/>
              </w:rPr>
              <w:t>N Y EN LA EJECUCIÓN DEL CONTRATO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_Toc201059461 \h </w:instrText>
            </w:r>
            <w:r w:rsidRPr="00D80BCF">
              <w:rPr>
                <w:noProof/>
                <w:webHidden/>
                <w:sz w:val="18"/>
                <w:szCs w:val="18"/>
              </w:rPr>
            </w:r>
            <w:r w:rsidRPr="00D80BCF">
              <w:rPr>
                <w:noProof/>
                <w:webHidden/>
                <w:sz w:val="18"/>
                <w:szCs w:val="18"/>
              </w:rPr>
              <w:fldChar w:fldCharType="separate"/>
            </w:r>
            <w:r w:rsidRPr="00D80BCF">
              <w:rPr>
                <w:noProof/>
                <w:webHidden/>
                <w:sz w:val="18"/>
                <w:szCs w:val="18"/>
              </w:rPr>
              <w:t>31</w:t>
            </w:r>
            <w:r w:rsidRPr="00D80BCF">
              <w:rPr>
                <w:noProof/>
                <w:webHidden/>
                <w:sz w:val="18"/>
                <w:szCs w:val="18"/>
              </w:rPr>
              <w:fldChar w:fldCharType="end"/>
            </w:r>
          </w:hyperlink>
        </w:p>
        <w:p w14:paraId="150D97E5" w14:textId="494F7F23"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62" w:history="1">
            <w:r w:rsidRPr="00D80BCF">
              <w:rPr>
                <w:rStyle w:val="Hipervnculo"/>
                <w:rFonts w:cs="Arial"/>
                <w:b/>
                <w:bCs/>
                <w:noProof/>
                <w:color w:val="auto"/>
                <w:sz w:val="18"/>
                <w:szCs w:val="18"/>
                <w:lang w:val="es-ES"/>
              </w:rPr>
              <w:t>21.</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z w:val="18"/>
                <w:szCs w:val="18"/>
                <w:lang w:val="es-ES"/>
              </w:rPr>
              <w:t>OBLIGACIÓN DE SUMINISTRAR INFORMACIÓN</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_Toc201059462 \h </w:instrText>
            </w:r>
            <w:r w:rsidRPr="00D80BCF">
              <w:rPr>
                <w:noProof/>
                <w:webHidden/>
                <w:sz w:val="18"/>
                <w:szCs w:val="18"/>
              </w:rPr>
            </w:r>
            <w:r w:rsidRPr="00D80BCF">
              <w:rPr>
                <w:noProof/>
                <w:webHidden/>
                <w:sz w:val="18"/>
                <w:szCs w:val="18"/>
              </w:rPr>
              <w:fldChar w:fldCharType="separate"/>
            </w:r>
            <w:r w:rsidRPr="00D80BCF">
              <w:rPr>
                <w:noProof/>
                <w:webHidden/>
                <w:sz w:val="18"/>
                <w:szCs w:val="18"/>
              </w:rPr>
              <w:t>40</w:t>
            </w:r>
            <w:r w:rsidRPr="00D80BCF">
              <w:rPr>
                <w:noProof/>
                <w:webHidden/>
                <w:sz w:val="18"/>
                <w:szCs w:val="18"/>
              </w:rPr>
              <w:fldChar w:fldCharType="end"/>
            </w:r>
          </w:hyperlink>
        </w:p>
        <w:p w14:paraId="4588F77F" w14:textId="1F6A3FAB"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63" w:history="1">
            <w:r w:rsidRPr="00D80BCF">
              <w:rPr>
                <w:rStyle w:val="Hipervnculo"/>
                <w:rFonts w:cs="Arial"/>
                <w:b/>
                <w:bCs/>
                <w:noProof/>
                <w:color w:val="auto"/>
                <w:spacing w:val="-1"/>
                <w:sz w:val="18"/>
                <w:szCs w:val="18"/>
                <w:lang w:val="es-ES"/>
              </w:rPr>
              <w:t>22.</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1"/>
                <w:sz w:val="18"/>
                <w:szCs w:val="18"/>
                <w:lang w:val="es-ES"/>
              </w:rPr>
              <w:t>RESOLUCIÓN DEL CONTRATO</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_Toc201059463 \h </w:instrText>
            </w:r>
            <w:r w:rsidRPr="00D80BCF">
              <w:rPr>
                <w:noProof/>
                <w:webHidden/>
                <w:sz w:val="18"/>
                <w:szCs w:val="18"/>
              </w:rPr>
            </w:r>
            <w:r w:rsidRPr="00D80BCF">
              <w:rPr>
                <w:noProof/>
                <w:webHidden/>
                <w:sz w:val="18"/>
                <w:szCs w:val="18"/>
              </w:rPr>
              <w:fldChar w:fldCharType="separate"/>
            </w:r>
            <w:r w:rsidRPr="00D80BCF">
              <w:rPr>
                <w:noProof/>
                <w:webHidden/>
                <w:sz w:val="18"/>
                <w:szCs w:val="18"/>
              </w:rPr>
              <w:t>42</w:t>
            </w:r>
            <w:r w:rsidRPr="00D80BCF">
              <w:rPr>
                <w:noProof/>
                <w:webHidden/>
                <w:sz w:val="18"/>
                <w:szCs w:val="18"/>
              </w:rPr>
              <w:fldChar w:fldCharType="end"/>
            </w:r>
          </w:hyperlink>
        </w:p>
        <w:p w14:paraId="328B8BAB" w14:textId="46CBA0AC"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64" w:history="1">
            <w:r w:rsidRPr="00D80BCF">
              <w:rPr>
                <w:rStyle w:val="Hipervnculo"/>
                <w:rFonts w:asciiTheme="minorBidi" w:hAnsiTheme="minorBidi"/>
                <w:b/>
                <w:bCs/>
                <w:noProof/>
                <w:color w:val="auto"/>
                <w:spacing w:val="-1"/>
                <w:sz w:val="18"/>
                <w:szCs w:val="18"/>
                <w:lang w:val="es-ES"/>
              </w:rPr>
              <w:t>23.</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asciiTheme="minorBidi" w:hAnsiTheme="minorBidi"/>
                <w:b/>
                <w:noProof/>
                <w:color w:val="auto"/>
                <w:spacing w:val="-1"/>
                <w:sz w:val="18"/>
                <w:szCs w:val="18"/>
                <w:lang w:val="es-ES"/>
              </w:rPr>
              <w:t>PREVENCIÓN DE RIESGOS LABORALES.</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_Toc201059464 \h </w:instrText>
            </w:r>
            <w:r w:rsidRPr="00D80BCF">
              <w:rPr>
                <w:noProof/>
                <w:webHidden/>
                <w:sz w:val="18"/>
                <w:szCs w:val="18"/>
              </w:rPr>
            </w:r>
            <w:r w:rsidRPr="00D80BCF">
              <w:rPr>
                <w:noProof/>
                <w:webHidden/>
                <w:sz w:val="18"/>
                <w:szCs w:val="18"/>
              </w:rPr>
              <w:fldChar w:fldCharType="separate"/>
            </w:r>
            <w:r w:rsidRPr="00D80BCF">
              <w:rPr>
                <w:noProof/>
                <w:webHidden/>
                <w:sz w:val="18"/>
                <w:szCs w:val="18"/>
              </w:rPr>
              <w:t>43</w:t>
            </w:r>
            <w:r w:rsidRPr="00D80BCF">
              <w:rPr>
                <w:noProof/>
                <w:webHidden/>
                <w:sz w:val="18"/>
                <w:szCs w:val="18"/>
              </w:rPr>
              <w:fldChar w:fldCharType="end"/>
            </w:r>
          </w:hyperlink>
        </w:p>
        <w:p w14:paraId="2E79F25E" w14:textId="004F1167"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65" w:history="1">
            <w:r w:rsidRPr="00D80BCF">
              <w:rPr>
                <w:rStyle w:val="Hipervnculo"/>
                <w:rFonts w:asciiTheme="minorBidi" w:hAnsiTheme="minorBidi"/>
                <w:b/>
                <w:bCs/>
                <w:noProof/>
                <w:color w:val="auto"/>
                <w:spacing w:val="-1"/>
                <w:sz w:val="18"/>
                <w:szCs w:val="18"/>
                <w:lang w:val="es-ES"/>
              </w:rPr>
              <w:t>24.</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asciiTheme="minorBidi" w:hAnsiTheme="minorBidi"/>
                <w:b/>
                <w:noProof/>
                <w:color w:val="auto"/>
                <w:spacing w:val="-1"/>
                <w:sz w:val="18"/>
                <w:szCs w:val="18"/>
                <w:lang w:val="es-ES"/>
              </w:rPr>
              <w:t>COMPROMISO DE DILIGENCIA DEBIDA DE LOS PROVEEDORES Y MEDIDAS DE LUCHA CONTRA EL FRAUDE Y LA CORRUPCIÓN</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_Toc201059465 \h </w:instrText>
            </w:r>
            <w:r w:rsidRPr="00D80BCF">
              <w:rPr>
                <w:noProof/>
                <w:webHidden/>
                <w:sz w:val="18"/>
                <w:szCs w:val="18"/>
              </w:rPr>
            </w:r>
            <w:r w:rsidRPr="00D80BCF">
              <w:rPr>
                <w:noProof/>
                <w:webHidden/>
                <w:sz w:val="18"/>
                <w:szCs w:val="18"/>
              </w:rPr>
              <w:fldChar w:fldCharType="separate"/>
            </w:r>
            <w:r w:rsidRPr="00D80BCF">
              <w:rPr>
                <w:noProof/>
                <w:webHidden/>
                <w:sz w:val="18"/>
                <w:szCs w:val="18"/>
              </w:rPr>
              <w:t>44</w:t>
            </w:r>
            <w:r w:rsidRPr="00D80BCF">
              <w:rPr>
                <w:noProof/>
                <w:webHidden/>
                <w:sz w:val="18"/>
                <w:szCs w:val="18"/>
              </w:rPr>
              <w:fldChar w:fldCharType="end"/>
            </w:r>
          </w:hyperlink>
        </w:p>
        <w:p w14:paraId="1753D26C" w14:textId="70119EF9" w:rsidR="00D80BCF" w:rsidRPr="00D80BCF" w:rsidRDefault="00D80BCF">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466" w:history="1">
            <w:r w:rsidRPr="00D80BCF">
              <w:rPr>
                <w:rStyle w:val="Hipervnculo"/>
                <w:rFonts w:cs="Arial"/>
                <w:b/>
                <w:bCs/>
                <w:noProof/>
                <w:color w:val="auto"/>
                <w:spacing w:val="-1"/>
                <w:sz w:val="18"/>
                <w:szCs w:val="18"/>
                <w:lang w:val="es-ES_tradnl"/>
              </w:rPr>
              <w:t>25.</w:t>
            </w:r>
            <w:r w:rsidRPr="00D80BCF">
              <w:rPr>
                <w:rFonts w:asciiTheme="minorHAnsi" w:eastAsiaTheme="minorEastAsia" w:hAnsiTheme="minorHAnsi"/>
                <w:noProof/>
                <w:kern w:val="2"/>
                <w:sz w:val="18"/>
                <w:szCs w:val="18"/>
                <w:lang w:val="es-ES" w:eastAsia="es-ES"/>
                <w14:ligatures w14:val="standardContextual"/>
              </w:rPr>
              <w:tab/>
            </w:r>
            <w:r w:rsidRPr="00D80BCF">
              <w:rPr>
                <w:rStyle w:val="Hipervnculo"/>
                <w:rFonts w:cs="Arial"/>
                <w:b/>
                <w:noProof/>
                <w:color w:val="auto"/>
                <w:spacing w:val="-1"/>
                <w:sz w:val="18"/>
                <w:szCs w:val="18"/>
                <w:lang w:val="es-ES_tradnl"/>
              </w:rPr>
              <w:t>JURISDICCIÓN Y RECURSOS</w:t>
            </w:r>
            <w:r w:rsidRPr="00D80BCF">
              <w:rPr>
                <w:noProof/>
                <w:webHidden/>
                <w:sz w:val="18"/>
                <w:szCs w:val="18"/>
              </w:rPr>
              <w:tab/>
            </w:r>
            <w:r w:rsidRPr="00D80BCF">
              <w:rPr>
                <w:noProof/>
                <w:webHidden/>
                <w:sz w:val="18"/>
                <w:szCs w:val="18"/>
              </w:rPr>
              <w:fldChar w:fldCharType="begin"/>
            </w:r>
            <w:r w:rsidRPr="00D80BCF">
              <w:rPr>
                <w:noProof/>
                <w:webHidden/>
                <w:sz w:val="18"/>
                <w:szCs w:val="18"/>
              </w:rPr>
              <w:instrText xml:space="preserve"> PAGEREF _Toc201059466 \h </w:instrText>
            </w:r>
            <w:r w:rsidRPr="00D80BCF">
              <w:rPr>
                <w:noProof/>
                <w:webHidden/>
                <w:sz w:val="18"/>
                <w:szCs w:val="18"/>
              </w:rPr>
            </w:r>
            <w:r w:rsidRPr="00D80BCF">
              <w:rPr>
                <w:noProof/>
                <w:webHidden/>
                <w:sz w:val="18"/>
                <w:szCs w:val="18"/>
              </w:rPr>
              <w:fldChar w:fldCharType="separate"/>
            </w:r>
            <w:r w:rsidRPr="00D80BCF">
              <w:rPr>
                <w:noProof/>
                <w:webHidden/>
                <w:sz w:val="18"/>
                <w:szCs w:val="18"/>
              </w:rPr>
              <w:t>47</w:t>
            </w:r>
            <w:r w:rsidRPr="00D80BCF">
              <w:rPr>
                <w:noProof/>
                <w:webHidden/>
                <w:sz w:val="18"/>
                <w:szCs w:val="18"/>
              </w:rPr>
              <w:fldChar w:fldCharType="end"/>
            </w:r>
          </w:hyperlink>
        </w:p>
        <w:p w14:paraId="36F51FDF" w14:textId="05BC3DA6" w:rsidR="001E4401" w:rsidRPr="00D80BCF" w:rsidRDefault="001E4401">
          <w:pPr>
            <w:rPr>
              <w:rFonts w:ascii="Arial" w:hAnsi="Arial" w:cs="Arial"/>
              <w:sz w:val="18"/>
              <w:szCs w:val="18"/>
            </w:rPr>
          </w:pPr>
          <w:r w:rsidRPr="00D80BCF">
            <w:rPr>
              <w:rFonts w:ascii="Arial" w:hAnsi="Arial" w:cs="Arial"/>
              <w:bCs/>
              <w:sz w:val="18"/>
              <w:szCs w:val="18"/>
            </w:rPr>
            <w:fldChar w:fldCharType="end"/>
          </w:r>
        </w:p>
      </w:sdtContent>
    </w:sdt>
    <w:p w14:paraId="74D480E1" w14:textId="77777777" w:rsidR="001E4401" w:rsidRPr="00D80BCF"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176133E6" w14:textId="77777777" w:rsidR="001E4401" w:rsidRPr="00D80BCF"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0710B149" w14:textId="77777777" w:rsidR="001E4401" w:rsidRPr="00D80BCF"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61714FDF" w14:textId="77777777" w:rsidR="001B7D04" w:rsidRPr="00D80BCF"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761E782E" w14:textId="77777777" w:rsidR="001B7D04" w:rsidRPr="00D80BCF"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5DA31C09" w14:textId="77777777" w:rsidR="00D80BCF" w:rsidRPr="00D80BCF" w:rsidRDefault="00D80BCF"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7E024B0" w14:textId="77777777" w:rsidR="001B7D04" w:rsidRPr="00D80BCF"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66DEFE0" w14:textId="77777777" w:rsidR="001E4401" w:rsidRPr="00D80BCF"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4B9325BE" w14:textId="77777777" w:rsidR="009101FA" w:rsidRPr="00D80BCF" w:rsidRDefault="009101FA" w:rsidP="00515770">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059441"/>
      <w:r w:rsidRPr="00D80BCF">
        <w:rPr>
          <w:rFonts w:cs="Arial"/>
          <w:b/>
          <w:bCs/>
          <w:spacing w:val="-4"/>
          <w:sz w:val="20"/>
          <w:szCs w:val="20"/>
          <w:lang w:val="es-ES"/>
        </w:rPr>
        <w:lastRenderedPageBreak/>
        <w:t>RÉGIMEN JURÍDICO DEL CONTRATO</w:t>
      </w:r>
      <w:bookmarkEnd w:id="0"/>
    </w:p>
    <w:p w14:paraId="671BBC98" w14:textId="77777777" w:rsidR="009101FA" w:rsidRPr="00D80BCF" w:rsidRDefault="009101FA" w:rsidP="001B7D04">
      <w:pPr>
        <w:suppressAutoHyphens/>
        <w:spacing w:line="360" w:lineRule="auto"/>
        <w:ind w:right="30"/>
        <w:rPr>
          <w:rFonts w:ascii="Arial" w:hAnsi="Arial" w:cs="Arial"/>
        </w:rPr>
      </w:pPr>
    </w:p>
    <w:p w14:paraId="2E1EF381" w14:textId="086CEAD2" w:rsidR="009101FA" w:rsidRPr="00D80BCF" w:rsidRDefault="009101FA" w:rsidP="001B7D04">
      <w:pPr>
        <w:pStyle w:val="Textoindependiente"/>
        <w:suppressAutoHyphens/>
        <w:spacing w:line="360" w:lineRule="auto"/>
        <w:ind w:left="0" w:right="30"/>
        <w:jc w:val="both"/>
        <w:rPr>
          <w:rFonts w:cs="Arial"/>
          <w:sz w:val="20"/>
          <w:szCs w:val="20"/>
          <w:lang w:val="es-ES"/>
        </w:rPr>
      </w:pPr>
      <w:r w:rsidRPr="00D80BCF">
        <w:rPr>
          <w:rFonts w:cs="Arial"/>
          <w:sz w:val="20"/>
          <w:szCs w:val="20"/>
          <w:lang w:val="es-ES"/>
        </w:rPr>
        <w:t xml:space="preserve">Este contrato tiene </w:t>
      </w:r>
      <w:r w:rsidRPr="00D80BCF">
        <w:rPr>
          <w:rFonts w:cs="Arial"/>
          <w:sz w:val="20"/>
          <w:szCs w:val="20"/>
          <w:u w:val="single"/>
          <w:lang w:val="es-ES"/>
        </w:rPr>
        <w:t>carácter privado</w:t>
      </w:r>
      <w:r w:rsidRPr="00D80BCF">
        <w:rPr>
          <w:rFonts w:cs="Arial"/>
          <w:sz w:val="20"/>
          <w:szCs w:val="20"/>
          <w:lang w:val="es-ES"/>
        </w:rPr>
        <w:t xml:space="preserve"> y se califica como </w:t>
      </w:r>
      <w:r w:rsidRPr="00D80BCF">
        <w:rPr>
          <w:rFonts w:cs="Arial"/>
          <w:b/>
          <w:sz w:val="20"/>
          <w:szCs w:val="20"/>
          <w:lang w:val="es-ES"/>
        </w:rPr>
        <w:t xml:space="preserve">contrato de </w:t>
      </w:r>
      <w:r w:rsidR="00BD424A" w:rsidRPr="00D80BCF">
        <w:rPr>
          <w:rFonts w:cs="Arial"/>
          <w:b/>
          <w:sz w:val="20"/>
          <w:szCs w:val="20"/>
          <w:lang w:val="es-ES"/>
        </w:rPr>
        <w:t>servicio</w:t>
      </w:r>
      <w:r w:rsidRPr="00D80BCF">
        <w:rPr>
          <w:rFonts w:cs="Arial"/>
          <w:sz w:val="20"/>
          <w:szCs w:val="20"/>
          <w:lang w:val="es-ES"/>
        </w:rPr>
        <w:t>, de conformidad con lo</w:t>
      </w:r>
      <w:r w:rsidR="00F277BC" w:rsidRPr="00D80BCF">
        <w:rPr>
          <w:rFonts w:cs="Arial"/>
          <w:sz w:val="20"/>
          <w:szCs w:val="20"/>
          <w:lang w:val="es-ES"/>
        </w:rPr>
        <w:t xml:space="preserve"> establecido en los artículos 1</w:t>
      </w:r>
      <w:r w:rsidR="00A5232F" w:rsidRPr="00D80BCF">
        <w:rPr>
          <w:rFonts w:cs="Arial"/>
          <w:sz w:val="20"/>
          <w:szCs w:val="20"/>
          <w:lang w:val="es-ES"/>
        </w:rPr>
        <w:t>7</w:t>
      </w:r>
      <w:r w:rsidRPr="00D80BCF">
        <w:rPr>
          <w:rFonts w:cs="Arial"/>
          <w:sz w:val="20"/>
          <w:szCs w:val="20"/>
          <w:lang w:val="es-ES"/>
        </w:rPr>
        <w:t xml:space="preserve"> y 26 de la Ley 9/2017, de 8 de noviembre, de Contratos del Sect</w:t>
      </w:r>
      <w:r w:rsidR="00B249A0" w:rsidRPr="00D80BCF">
        <w:rPr>
          <w:rFonts w:cs="Arial"/>
          <w:sz w:val="20"/>
          <w:szCs w:val="20"/>
          <w:lang w:val="es-ES"/>
        </w:rPr>
        <w:t>or Público (en adelante, LCSP).</w:t>
      </w:r>
    </w:p>
    <w:p w14:paraId="74705EFF" w14:textId="77777777" w:rsidR="009101FA" w:rsidRPr="00D80BCF"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D80BCF" w:rsidRDefault="009101FA" w:rsidP="001B7D04">
      <w:pPr>
        <w:pStyle w:val="Textoindependiente"/>
        <w:suppressAutoHyphens/>
        <w:spacing w:line="360" w:lineRule="auto"/>
        <w:ind w:left="0" w:right="30"/>
        <w:jc w:val="both"/>
        <w:rPr>
          <w:rFonts w:cs="Arial"/>
          <w:sz w:val="20"/>
          <w:szCs w:val="20"/>
          <w:lang w:val="es-ES"/>
        </w:rPr>
      </w:pPr>
      <w:r w:rsidRPr="00D80BCF">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D80BCF" w:rsidRDefault="009101FA" w:rsidP="001B7D04">
      <w:pPr>
        <w:suppressAutoHyphens/>
        <w:spacing w:line="360" w:lineRule="auto"/>
        <w:ind w:right="30"/>
        <w:rPr>
          <w:rFonts w:ascii="Arial" w:hAnsi="Arial" w:cs="Arial"/>
        </w:rPr>
      </w:pPr>
    </w:p>
    <w:p w14:paraId="04601A8D" w14:textId="77777777" w:rsidR="009101FA" w:rsidRPr="00D80BCF" w:rsidRDefault="009101FA" w:rsidP="001B7D04">
      <w:pPr>
        <w:pStyle w:val="Textoindependiente"/>
        <w:suppressAutoHyphens/>
        <w:spacing w:line="360" w:lineRule="auto"/>
        <w:ind w:left="0" w:right="30"/>
        <w:jc w:val="both"/>
        <w:rPr>
          <w:rFonts w:cs="Arial"/>
          <w:sz w:val="20"/>
          <w:szCs w:val="20"/>
          <w:lang w:val="es-ES"/>
        </w:rPr>
      </w:pPr>
      <w:r w:rsidRPr="00D80BCF">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D80BCF">
        <w:rPr>
          <w:rFonts w:cs="Arial"/>
          <w:sz w:val="20"/>
          <w:szCs w:val="20"/>
          <w:lang w:val="es-ES"/>
        </w:rPr>
        <w:t xml:space="preserve"> los siguientes artículos de esa</w:t>
      </w:r>
      <w:r w:rsidRPr="00D80BCF">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D80BCF" w:rsidRDefault="009101FA" w:rsidP="001B7D04">
      <w:pPr>
        <w:spacing w:line="360" w:lineRule="auto"/>
        <w:rPr>
          <w:rFonts w:cs="Arial"/>
        </w:rPr>
      </w:pPr>
    </w:p>
    <w:p w14:paraId="1F6E71AB" w14:textId="77777777" w:rsidR="00653495" w:rsidRPr="00D80BCF" w:rsidRDefault="00653495" w:rsidP="001B7D04">
      <w:pPr>
        <w:pStyle w:val="Textbodyindent"/>
        <w:spacing w:line="360" w:lineRule="auto"/>
        <w:ind w:left="0"/>
        <w:rPr>
          <w:rFonts w:ascii="Arial" w:hAnsi="Arial" w:cs="Arial"/>
        </w:rPr>
      </w:pPr>
      <w:r w:rsidRPr="00D80BCF">
        <w:rPr>
          <w:rFonts w:ascii="Arial" w:hAnsi="Arial" w:cs="Arial"/>
        </w:rPr>
        <w:t>En materia de protección de datos, será de aplicación la normativa nacional y de la Unión Europea; en concreto:</w:t>
      </w:r>
    </w:p>
    <w:p w14:paraId="6B0B7BDE" w14:textId="77777777" w:rsidR="00653495" w:rsidRPr="00D80BCF" w:rsidRDefault="00653495" w:rsidP="001B7D04">
      <w:pPr>
        <w:pStyle w:val="Textbodyindent"/>
        <w:spacing w:line="360" w:lineRule="auto"/>
        <w:ind w:left="0"/>
        <w:rPr>
          <w:rFonts w:ascii="Arial" w:hAnsi="Arial" w:cs="Arial"/>
        </w:rPr>
      </w:pPr>
      <w:r w:rsidRPr="00D80BCF">
        <w:rPr>
          <w:rFonts w:ascii="Arial" w:hAnsi="Arial" w:cs="Arial"/>
        </w:rPr>
        <w:tab/>
      </w:r>
    </w:p>
    <w:p w14:paraId="329BF02E" w14:textId="77777777" w:rsidR="00653495" w:rsidRPr="00D80BCF" w:rsidRDefault="00653495" w:rsidP="00515770">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D80BCF">
        <w:rPr>
          <w:rFonts w:ascii="Arial" w:hAnsi="Arial"/>
        </w:rPr>
        <w:t>Ley Orgánica 3/2018, de 5 de diciembre, de Protección de Datos Personales y garantía de los derechos digitales.</w:t>
      </w:r>
    </w:p>
    <w:p w14:paraId="4B807023" w14:textId="77777777" w:rsidR="00653495" w:rsidRPr="00D80BCF" w:rsidRDefault="00653495" w:rsidP="00515770">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D80BCF">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D80BCF" w:rsidRDefault="00653495" w:rsidP="001B7D04">
      <w:pPr>
        <w:spacing w:line="360" w:lineRule="auto"/>
        <w:rPr>
          <w:rFonts w:cs="Arial"/>
        </w:rPr>
      </w:pPr>
    </w:p>
    <w:p w14:paraId="46843C32" w14:textId="5B549B34" w:rsidR="009101FA" w:rsidRPr="00D80BCF" w:rsidRDefault="007E60D2" w:rsidP="001B7D04">
      <w:pPr>
        <w:pStyle w:val="Textoindependiente"/>
        <w:suppressAutoHyphens/>
        <w:spacing w:line="360" w:lineRule="auto"/>
        <w:ind w:left="0" w:right="30"/>
        <w:jc w:val="both"/>
        <w:rPr>
          <w:rFonts w:cs="Arial"/>
          <w:sz w:val="20"/>
          <w:szCs w:val="20"/>
          <w:lang w:val="es-ES"/>
        </w:rPr>
      </w:pPr>
      <w:r w:rsidRPr="00D80BCF">
        <w:rPr>
          <w:rFonts w:cs="Arial"/>
          <w:sz w:val="20"/>
          <w:szCs w:val="20"/>
          <w:lang w:val="es-ES"/>
        </w:rPr>
        <w:t xml:space="preserve">La categoría del </w:t>
      </w:r>
      <w:r w:rsidR="004678B3" w:rsidRPr="00D80BCF">
        <w:rPr>
          <w:rFonts w:cs="Arial"/>
          <w:sz w:val="20"/>
          <w:szCs w:val="20"/>
          <w:lang w:val="es-ES"/>
        </w:rPr>
        <w:t>servicio</w:t>
      </w:r>
      <w:r w:rsidR="009101FA" w:rsidRPr="00D80BCF">
        <w:rPr>
          <w:rFonts w:cs="Arial"/>
          <w:sz w:val="20"/>
          <w:szCs w:val="20"/>
          <w:lang w:val="es-ES"/>
        </w:rPr>
        <w:t xml:space="preserve"> objeto del contrato y su código del “Vocabulario Común de los Contratos Públicos” (CPV) se indica en el </w:t>
      </w:r>
      <w:r w:rsidR="009101FA" w:rsidRPr="00D80BCF">
        <w:rPr>
          <w:rFonts w:cs="Arial"/>
          <w:b/>
          <w:bCs/>
          <w:sz w:val="20"/>
          <w:szCs w:val="20"/>
          <w:lang w:val="es-ES"/>
        </w:rPr>
        <w:t xml:space="preserve">Anexo I </w:t>
      </w:r>
      <w:r w:rsidR="009101FA" w:rsidRPr="00D80BCF">
        <w:rPr>
          <w:rFonts w:cs="Arial"/>
          <w:sz w:val="20"/>
          <w:szCs w:val="20"/>
          <w:lang w:val="es-ES"/>
        </w:rPr>
        <w:t xml:space="preserve">de este Pliego. </w:t>
      </w:r>
    </w:p>
    <w:p w14:paraId="5A062F64" w14:textId="77777777" w:rsidR="00427BA0" w:rsidRPr="00D80BCF" w:rsidRDefault="00427BA0" w:rsidP="001B7D04">
      <w:pPr>
        <w:spacing w:line="360" w:lineRule="auto"/>
        <w:ind w:left="1440" w:hanging="360"/>
        <w:rPr>
          <w:rFonts w:cs="Arial"/>
        </w:rPr>
      </w:pPr>
    </w:p>
    <w:p w14:paraId="3A54F861" w14:textId="4BEEF0D1" w:rsidR="009101FA" w:rsidRPr="00D80BCF" w:rsidRDefault="009101FA" w:rsidP="001B7D04">
      <w:pPr>
        <w:pStyle w:val="Textoindependiente"/>
        <w:suppressAutoHyphens/>
        <w:spacing w:line="360" w:lineRule="auto"/>
        <w:ind w:left="0" w:right="30"/>
        <w:jc w:val="both"/>
        <w:rPr>
          <w:rFonts w:cs="Arial"/>
          <w:spacing w:val="-4"/>
          <w:sz w:val="20"/>
          <w:szCs w:val="20"/>
          <w:lang w:val="es-ES"/>
        </w:rPr>
      </w:pPr>
      <w:r w:rsidRPr="00D80BCF">
        <w:rPr>
          <w:rFonts w:cs="Arial"/>
          <w:spacing w:val="-1"/>
          <w:sz w:val="20"/>
          <w:szCs w:val="20"/>
          <w:lang w:val="es-ES"/>
        </w:rPr>
        <w:t>E</w:t>
      </w:r>
      <w:r w:rsidRPr="00D80BCF">
        <w:rPr>
          <w:rFonts w:cs="Arial"/>
          <w:sz w:val="20"/>
          <w:szCs w:val="20"/>
          <w:lang w:val="es-ES"/>
        </w:rPr>
        <w:t>l Ó</w:t>
      </w:r>
      <w:r w:rsidRPr="00D80BCF">
        <w:rPr>
          <w:rFonts w:cs="Arial"/>
          <w:spacing w:val="-2"/>
          <w:sz w:val="20"/>
          <w:szCs w:val="20"/>
          <w:lang w:val="es-ES"/>
        </w:rPr>
        <w:t>r</w:t>
      </w:r>
      <w:r w:rsidRPr="00D80BCF">
        <w:rPr>
          <w:rFonts w:cs="Arial"/>
          <w:spacing w:val="1"/>
          <w:sz w:val="20"/>
          <w:szCs w:val="20"/>
          <w:lang w:val="es-ES"/>
        </w:rPr>
        <w:t>g</w:t>
      </w:r>
      <w:r w:rsidRPr="00D80BCF">
        <w:rPr>
          <w:rFonts w:cs="Arial"/>
          <w:sz w:val="20"/>
          <w:szCs w:val="20"/>
          <w:lang w:val="es-ES"/>
        </w:rPr>
        <w:t>a</w:t>
      </w:r>
      <w:r w:rsidRPr="00D80BCF">
        <w:rPr>
          <w:rFonts w:cs="Arial"/>
          <w:spacing w:val="-1"/>
          <w:sz w:val="20"/>
          <w:szCs w:val="20"/>
          <w:lang w:val="es-ES"/>
        </w:rPr>
        <w:t>n</w:t>
      </w:r>
      <w:r w:rsidRPr="00D80BCF">
        <w:rPr>
          <w:rFonts w:cs="Arial"/>
          <w:sz w:val="20"/>
          <w:szCs w:val="20"/>
          <w:lang w:val="es-ES"/>
        </w:rPr>
        <w:t>o</w:t>
      </w:r>
      <w:r w:rsidRPr="00D80BCF">
        <w:rPr>
          <w:rFonts w:cs="Arial"/>
          <w:spacing w:val="-2"/>
          <w:sz w:val="20"/>
          <w:szCs w:val="20"/>
          <w:lang w:val="es-ES"/>
        </w:rPr>
        <w:t xml:space="preserve"> </w:t>
      </w:r>
      <w:r w:rsidRPr="00D80BCF">
        <w:rPr>
          <w:rFonts w:cs="Arial"/>
          <w:sz w:val="20"/>
          <w:szCs w:val="20"/>
          <w:lang w:val="es-ES"/>
        </w:rPr>
        <w:t xml:space="preserve">de </w:t>
      </w:r>
      <w:r w:rsidRPr="00D80BCF">
        <w:rPr>
          <w:rFonts w:cs="Arial"/>
          <w:spacing w:val="-3"/>
          <w:sz w:val="20"/>
          <w:szCs w:val="20"/>
          <w:lang w:val="es-ES"/>
        </w:rPr>
        <w:t>c</w:t>
      </w:r>
      <w:r w:rsidRPr="00D80BCF">
        <w:rPr>
          <w:rFonts w:cs="Arial"/>
          <w:sz w:val="20"/>
          <w:szCs w:val="20"/>
          <w:lang w:val="es-ES"/>
        </w:rPr>
        <w:t>o</w:t>
      </w:r>
      <w:r w:rsidRPr="00D80BCF">
        <w:rPr>
          <w:rFonts w:cs="Arial"/>
          <w:spacing w:val="-1"/>
          <w:sz w:val="20"/>
          <w:szCs w:val="20"/>
          <w:lang w:val="es-ES"/>
        </w:rPr>
        <w:t>n</w:t>
      </w:r>
      <w:r w:rsidRPr="00D80BCF">
        <w:rPr>
          <w:rFonts w:cs="Arial"/>
          <w:spacing w:val="-2"/>
          <w:sz w:val="20"/>
          <w:szCs w:val="20"/>
          <w:lang w:val="es-ES"/>
        </w:rPr>
        <w:t>t</w:t>
      </w:r>
      <w:r w:rsidRPr="00D80BCF">
        <w:rPr>
          <w:rFonts w:cs="Arial"/>
          <w:sz w:val="20"/>
          <w:szCs w:val="20"/>
          <w:lang w:val="es-ES"/>
        </w:rPr>
        <w:t>ratac</w:t>
      </w:r>
      <w:r w:rsidRPr="00D80BCF">
        <w:rPr>
          <w:rFonts w:cs="Arial"/>
          <w:spacing w:val="-1"/>
          <w:sz w:val="20"/>
          <w:szCs w:val="20"/>
          <w:lang w:val="es-ES"/>
        </w:rPr>
        <w:t>i</w:t>
      </w:r>
      <w:r w:rsidRPr="00D80BCF">
        <w:rPr>
          <w:rFonts w:cs="Arial"/>
          <w:spacing w:val="-3"/>
          <w:sz w:val="20"/>
          <w:szCs w:val="20"/>
          <w:lang w:val="es-ES"/>
        </w:rPr>
        <w:t>ó</w:t>
      </w:r>
      <w:r w:rsidRPr="00D80BCF">
        <w:rPr>
          <w:rFonts w:cs="Arial"/>
          <w:sz w:val="20"/>
          <w:szCs w:val="20"/>
          <w:lang w:val="es-ES"/>
        </w:rPr>
        <w:t xml:space="preserve">n </w:t>
      </w:r>
      <w:r w:rsidR="00544A8C" w:rsidRPr="00D80BCF">
        <w:rPr>
          <w:rFonts w:cs="Arial"/>
          <w:sz w:val="20"/>
          <w:szCs w:val="20"/>
          <w:lang w:val="es-ES"/>
        </w:rPr>
        <w:t>se establece en el Anexo I del PCAP</w:t>
      </w:r>
      <w:r w:rsidR="002D3569" w:rsidRPr="00D80BCF">
        <w:rPr>
          <w:rFonts w:cs="Arial"/>
          <w:spacing w:val="-4"/>
          <w:sz w:val="20"/>
          <w:szCs w:val="20"/>
          <w:lang w:val="es-ES"/>
        </w:rPr>
        <w:t xml:space="preserve"> </w:t>
      </w:r>
      <w:r w:rsidRPr="00D80BCF">
        <w:rPr>
          <w:rFonts w:cs="Arial"/>
          <w:spacing w:val="-4"/>
          <w:sz w:val="20"/>
          <w:szCs w:val="20"/>
          <w:lang w:val="es-ES"/>
        </w:rPr>
        <w:t>que, conforme a lo dispuesto en el artículo 3 de la LCSP, es un poder adjudicador distinto de una Administración Pública.</w:t>
      </w:r>
    </w:p>
    <w:p w14:paraId="4B4D2EFA" w14:textId="77777777" w:rsidR="00301D17" w:rsidRPr="00D80BCF" w:rsidRDefault="00301D17" w:rsidP="001B7D04">
      <w:pPr>
        <w:pStyle w:val="Textbodyindent"/>
        <w:spacing w:line="360" w:lineRule="auto"/>
        <w:ind w:left="0"/>
        <w:rPr>
          <w:rFonts w:ascii="Arial" w:hAnsi="Arial" w:cs="Arial"/>
        </w:rPr>
      </w:pPr>
      <w:r w:rsidRPr="00D80BCF">
        <w:rPr>
          <w:rFonts w:ascii="Arial" w:hAnsi="Arial" w:cs="Arial"/>
        </w:rPr>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D80BCF" w:rsidRDefault="00301D17" w:rsidP="001B7D04">
      <w:pPr>
        <w:pStyle w:val="Textbodyindent"/>
        <w:spacing w:line="360" w:lineRule="auto"/>
        <w:rPr>
          <w:rFonts w:ascii="Arial" w:hAnsi="Arial" w:cs="Arial"/>
        </w:rPr>
      </w:pPr>
    </w:p>
    <w:p w14:paraId="61BC88FA" w14:textId="77777777" w:rsidR="00301D17" w:rsidRPr="00D80BCF" w:rsidRDefault="00301D17" w:rsidP="001B7D04">
      <w:pPr>
        <w:pStyle w:val="Textbodyindent"/>
        <w:spacing w:line="360" w:lineRule="auto"/>
        <w:ind w:left="0"/>
        <w:rPr>
          <w:rFonts w:ascii="Arial" w:hAnsi="Arial" w:cs="Arial"/>
        </w:rPr>
      </w:pPr>
      <w:r w:rsidRPr="00D80BCF">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D80BCF" w:rsidRDefault="00301D17" w:rsidP="001B7D04">
      <w:pPr>
        <w:pStyle w:val="Textbodyindent"/>
        <w:spacing w:line="360" w:lineRule="auto"/>
        <w:rPr>
          <w:rFonts w:ascii="Arial" w:hAnsi="Arial" w:cs="Arial"/>
        </w:rPr>
      </w:pPr>
    </w:p>
    <w:p w14:paraId="5D3CD4B7" w14:textId="77777777" w:rsidR="00301D17" w:rsidRPr="00D80BCF" w:rsidRDefault="00301D17" w:rsidP="001B7D04">
      <w:pPr>
        <w:pStyle w:val="Textbodyindent"/>
        <w:spacing w:line="360" w:lineRule="auto"/>
        <w:ind w:left="0"/>
        <w:rPr>
          <w:rFonts w:ascii="Arial" w:hAnsi="Arial" w:cs="Arial"/>
        </w:rPr>
      </w:pPr>
      <w:r w:rsidRPr="00D80BCF">
        <w:rPr>
          <w:rFonts w:ascii="Arial" w:hAnsi="Arial" w:cs="Arial"/>
        </w:rPr>
        <w:t xml:space="preserve">El desconocimiento del contrato en cualquiera de sus términos, de los documentos anexos que forman parte </w:t>
      </w:r>
      <w:proofErr w:type="gramStart"/>
      <w:r w:rsidRPr="00D80BCF">
        <w:rPr>
          <w:rFonts w:ascii="Arial" w:hAnsi="Arial" w:cs="Arial"/>
        </w:rPr>
        <w:t>del mismo</w:t>
      </w:r>
      <w:proofErr w:type="gramEnd"/>
      <w:r w:rsidRPr="00D80BCF">
        <w:rPr>
          <w:rFonts w:ascii="Arial" w:hAnsi="Arial" w:cs="Arial"/>
        </w:rPr>
        <w:t xml:space="preserve">, o de las instrucciones, pliegos o normas de toda índole aprobadas por la Administración, que puedan </w:t>
      </w:r>
      <w:proofErr w:type="gramStart"/>
      <w:r w:rsidRPr="00D80BCF">
        <w:rPr>
          <w:rFonts w:ascii="Arial" w:hAnsi="Arial" w:cs="Arial"/>
        </w:rPr>
        <w:t>ser de aplicación</w:t>
      </w:r>
      <w:proofErr w:type="gramEnd"/>
      <w:r w:rsidRPr="00D80BCF">
        <w:rPr>
          <w:rFonts w:ascii="Arial" w:hAnsi="Arial" w:cs="Arial"/>
        </w:rPr>
        <w:t xml:space="preserve"> en la ejecución de lo pactado, no eximirá a la persona o entidad contratista de la obligación de su cumplimiento.</w:t>
      </w:r>
    </w:p>
    <w:p w14:paraId="4A159C29" w14:textId="77777777" w:rsidR="009101FA" w:rsidRPr="00D80BCF" w:rsidRDefault="009101FA" w:rsidP="001B7D04">
      <w:pPr>
        <w:suppressAutoHyphens/>
        <w:spacing w:line="360" w:lineRule="auto"/>
        <w:ind w:right="30"/>
        <w:rPr>
          <w:rFonts w:ascii="Arial" w:hAnsi="Arial" w:cs="Arial"/>
        </w:rPr>
      </w:pPr>
    </w:p>
    <w:p w14:paraId="3A149C46" w14:textId="6FC1BFF5" w:rsidR="009101FA" w:rsidRPr="00D80BCF" w:rsidRDefault="009101FA" w:rsidP="00515770">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059442"/>
      <w:r w:rsidRPr="00D80BCF">
        <w:rPr>
          <w:rFonts w:cs="Arial"/>
          <w:b/>
          <w:spacing w:val="1"/>
          <w:sz w:val="20"/>
          <w:szCs w:val="20"/>
          <w:lang w:val="es-ES"/>
        </w:rPr>
        <w:t>O</w:t>
      </w:r>
      <w:r w:rsidRPr="00D80BCF">
        <w:rPr>
          <w:rFonts w:cs="Arial"/>
          <w:b/>
          <w:spacing w:val="-1"/>
          <w:sz w:val="20"/>
          <w:szCs w:val="20"/>
          <w:lang w:val="es-ES"/>
        </w:rPr>
        <w:t>BJE</w:t>
      </w:r>
      <w:r w:rsidRPr="00D80BCF">
        <w:rPr>
          <w:rFonts w:cs="Arial"/>
          <w:b/>
          <w:spacing w:val="-11"/>
          <w:sz w:val="20"/>
          <w:szCs w:val="20"/>
          <w:lang w:val="es-ES"/>
        </w:rPr>
        <w:t>T</w:t>
      </w:r>
      <w:r w:rsidRPr="00D80BCF">
        <w:rPr>
          <w:rFonts w:cs="Arial"/>
          <w:b/>
          <w:sz w:val="20"/>
          <w:szCs w:val="20"/>
          <w:lang w:val="es-ES"/>
        </w:rPr>
        <w:t>O</w:t>
      </w:r>
      <w:r w:rsidRPr="00D80BCF">
        <w:rPr>
          <w:rFonts w:cs="Arial"/>
          <w:b/>
          <w:spacing w:val="2"/>
          <w:sz w:val="20"/>
          <w:szCs w:val="20"/>
          <w:lang w:val="es-ES"/>
        </w:rPr>
        <w:t xml:space="preserve"> </w:t>
      </w:r>
      <w:r w:rsidRPr="00D80BCF">
        <w:rPr>
          <w:rFonts w:cs="Arial"/>
          <w:b/>
          <w:spacing w:val="-1"/>
          <w:sz w:val="20"/>
          <w:szCs w:val="20"/>
          <w:lang w:val="es-ES"/>
        </w:rPr>
        <w:t>DE</w:t>
      </w:r>
      <w:r w:rsidRPr="00D80BCF">
        <w:rPr>
          <w:rFonts w:cs="Arial"/>
          <w:b/>
          <w:sz w:val="20"/>
          <w:szCs w:val="20"/>
          <w:lang w:val="es-ES"/>
        </w:rPr>
        <w:t>L</w:t>
      </w:r>
      <w:r w:rsidRPr="00D80BCF">
        <w:rPr>
          <w:rFonts w:cs="Arial"/>
          <w:b/>
          <w:spacing w:val="-4"/>
          <w:sz w:val="20"/>
          <w:szCs w:val="20"/>
          <w:lang w:val="es-ES"/>
        </w:rPr>
        <w:t xml:space="preserve"> C</w:t>
      </w:r>
      <w:r w:rsidRPr="00D80BCF">
        <w:rPr>
          <w:rFonts w:cs="Arial"/>
          <w:b/>
          <w:spacing w:val="-2"/>
          <w:sz w:val="20"/>
          <w:szCs w:val="20"/>
          <w:lang w:val="es-ES"/>
        </w:rPr>
        <w:t>O</w:t>
      </w:r>
      <w:r w:rsidRPr="00D80BCF">
        <w:rPr>
          <w:rFonts w:cs="Arial"/>
          <w:b/>
          <w:spacing w:val="-1"/>
          <w:sz w:val="20"/>
          <w:szCs w:val="20"/>
          <w:lang w:val="es-ES"/>
        </w:rPr>
        <w:t>N</w:t>
      </w:r>
      <w:r w:rsidRPr="00D80BCF">
        <w:rPr>
          <w:rFonts w:cs="Arial"/>
          <w:b/>
          <w:spacing w:val="-3"/>
          <w:sz w:val="20"/>
          <w:szCs w:val="20"/>
          <w:lang w:val="es-ES"/>
        </w:rPr>
        <w:t>T</w:t>
      </w:r>
      <w:r w:rsidRPr="00D80BCF">
        <w:rPr>
          <w:rFonts w:cs="Arial"/>
          <w:b/>
          <w:spacing w:val="6"/>
          <w:sz w:val="20"/>
          <w:szCs w:val="20"/>
          <w:lang w:val="es-ES"/>
        </w:rPr>
        <w:t>R</w:t>
      </w:r>
      <w:r w:rsidRPr="00D80BCF">
        <w:rPr>
          <w:rFonts w:cs="Arial"/>
          <w:b/>
          <w:spacing w:val="-33"/>
          <w:sz w:val="20"/>
          <w:szCs w:val="20"/>
          <w:lang w:val="es-ES"/>
        </w:rPr>
        <w:t>A</w:t>
      </w:r>
      <w:r w:rsidRPr="00D80BCF">
        <w:rPr>
          <w:rFonts w:cs="Arial"/>
          <w:b/>
          <w:spacing w:val="-11"/>
          <w:sz w:val="20"/>
          <w:szCs w:val="20"/>
          <w:lang w:val="es-ES"/>
        </w:rPr>
        <w:t>T</w:t>
      </w:r>
      <w:r w:rsidRPr="00D80BCF">
        <w:rPr>
          <w:rFonts w:cs="Arial"/>
          <w:b/>
          <w:sz w:val="20"/>
          <w:szCs w:val="20"/>
          <w:lang w:val="es-ES"/>
        </w:rPr>
        <w:t>O</w:t>
      </w:r>
      <w:bookmarkEnd w:id="1"/>
    </w:p>
    <w:p w14:paraId="43BBF8EE" w14:textId="77777777" w:rsidR="009101FA" w:rsidRPr="00D80BCF" w:rsidRDefault="009101FA" w:rsidP="001B7D04">
      <w:pPr>
        <w:suppressAutoHyphens/>
        <w:spacing w:line="360" w:lineRule="auto"/>
        <w:ind w:right="30"/>
        <w:rPr>
          <w:rFonts w:ascii="Arial" w:hAnsi="Arial" w:cs="Arial"/>
        </w:rPr>
      </w:pPr>
    </w:p>
    <w:p w14:paraId="5A70A9D6" w14:textId="46AC2E95" w:rsidR="00203CAB" w:rsidRPr="00D80BCF" w:rsidRDefault="00203CAB" w:rsidP="001B7D04">
      <w:pPr>
        <w:pStyle w:val="Textbody"/>
        <w:spacing w:after="0" w:line="360" w:lineRule="auto"/>
        <w:rPr>
          <w:rFonts w:ascii="Arial" w:eastAsia="Arial" w:hAnsi="Arial" w:cs="Arial"/>
          <w:spacing w:val="-1"/>
          <w:kern w:val="0"/>
          <w:sz w:val="20"/>
          <w:szCs w:val="20"/>
          <w:lang w:eastAsia="en-US" w:bidi="ar-SA"/>
        </w:rPr>
      </w:pPr>
      <w:r w:rsidRPr="00D80BCF">
        <w:rPr>
          <w:rFonts w:ascii="Arial" w:eastAsia="Arial" w:hAnsi="Arial" w:cs="Arial"/>
          <w:spacing w:val="-1"/>
          <w:kern w:val="0"/>
          <w:sz w:val="20"/>
          <w:szCs w:val="20"/>
          <w:lang w:eastAsia="en-US" w:bidi="ar-SA"/>
        </w:rPr>
        <w:t>De acuerdo con lo establecido en el artículo 17 de la LCSP, el contrato tiene por objeto la prestación de los servicios que se señalan en el Anexo I del presente pliego</w:t>
      </w:r>
      <w:r w:rsidR="009A3B91" w:rsidRPr="00D80BCF">
        <w:rPr>
          <w:rFonts w:ascii="Arial" w:eastAsia="Arial" w:hAnsi="Arial" w:cs="Arial"/>
          <w:spacing w:val="-1"/>
          <w:kern w:val="0"/>
          <w:sz w:val="20"/>
          <w:szCs w:val="20"/>
          <w:lang w:eastAsia="en-US" w:bidi="ar-SA"/>
        </w:rPr>
        <w:t>.</w:t>
      </w:r>
    </w:p>
    <w:p w14:paraId="4771C331" w14:textId="77777777" w:rsidR="00F45B06" w:rsidRPr="00D80BCF"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D80BCF" w:rsidRDefault="009A3B91" w:rsidP="001B7D04">
      <w:pPr>
        <w:pStyle w:val="Textoindependiente"/>
        <w:suppressAutoHyphens/>
        <w:spacing w:line="360" w:lineRule="auto"/>
        <w:ind w:left="0" w:right="30"/>
        <w:jc w:val="both"/>
        <w:rPr>
          <w:rFonts w:cs="Arial"/>
          <w:sz w:val="20"/>
          <w:szCs w:val="20"/>
          <w:lang w:val="es-ES"/>
        </w:rPr>
      </w:pPr>
      <w:r w:rsidRPr="00D80BCF">
        <w:rPr>
          <w:rFonts w:cs="Arial"/>
          <w:spacing w:val="-1"/>
          <w:sz w:val="20"/>
          <w:szCs w:val="20"/>
          <w:lang w:val="es-ES"/>
        </w:rPr>
        <w:t>L</w:t>
      </w:r>
      <w:r w:rsidRPr="00D80BCF">
        <w:rPr>
          <w:rFonts w:cs="Arial"/>
          <w:sz w:val="20"/>
          <w:szCs w:val="20"/>
          <w:lang w:val="es-ES"/>
        </w:rPr>
        <w:t>a</w:t>
      </w:r>
      <w:r w:rsidRPr="00D80BCF">
        <w:rPr>
          <w:rFonts w:cs="Arial"/>
          <w:spacing w:val="31"/>
          <w:sz w:val="20"/>
          <w:szCs w:val="20"/>
          <w:lang w:val="es-ES"/>
        </w:rPr>
        <w:t xml:space="preserve"> </w:t>
      </w:r>
      <w:r w:rsidRPr="00D80BCF">
        <w:rPr>
          <w:rFonts w:cs="Arial"/>
          <w:spacing w:val="-1"/>
          <w:sz w:val="20"/>
          <w:szCs w:val="20"/>
          <w:lang w:val="es-ES"/>
        </w:rPr>
        <w:t>d</w:t>
      </w:r>
      <w:r w:rsidRPr="00D80BCF">
        <w:rPr>
          <w:rFonts w:cs="Arial"/>
          <w:spacing w:val="-6"/>
          <w:sz w:val="20"/>
          <w:szCs w:val="20"/>
          <w:lang w:val="es-ES"/>
        </w:rPr>
        <w:t>e</w:t>
      </w:r>
      <w:r w:rsidRPr="00D80BCF">
        <w:rPr>
          <w:rFonts w:cs="Arial"/>
          <w:spacing w:val="5"/>
          <w:sz w:val="20"/>
          <w:szCs w:val="20"/>
          <w:lang w:val="es-ES"/>
        </w:rPr>
        <w:t>f</w:t>
      </w:r>
      <w:r w:rsidRPr="00D80BCF">
        <w:rPr>
          <w:rFonts w:cs="Arial"/>
          <w:spacing w:val="-1"/>
          <w:sz w:val="20"/>
          <w:szCs w:val="20"/>
          <w:lang w:val="es-ES"/>
        </w:rPr>
        <w:t>ini</w:t>
      </w:r>
      <w:r w:rsidRPr="00D80BCF">
        <w:rPr>
          <w:rFonts w:cs="Arial"/>
          <w:sz w:val="20"/>
          <w:szCs w:val="20"/>
          <w:lang w:val="es-ES"/>
        </w:rPr>
        <w:t>c</w:t>
      </w:r>
      <w:r w:rsidRPr="00D80BCF">
        <w:rPr>
          <w:rFonts w:cs="Arial"/>
          <w:spacing w:val="-1"/>
          <w:sz w:val="20"/>
          <w:szCs w:val="20"/>
          <w:lang w:val="es-ES"/>
        </w:rPr>
        <w:t>i</w:t>
      </w:r>
      <w:r w:rsidRPr="00D80BCF">
        <w:rPr>
          <w:rFonts w:cs="Arial"/>
          <w:sz w:val="20"/>
          <w:szCs w:val="20"/>
          <w:lang w:val="es-ES"/>
        </w:rPr>
        <w:t>ón</w:t>
      </w:r>
      <w:r w:rsidRPr="00D80BCF">
        <w:rPr>
          <w:rFonts w:cs="Arial"/>
          <w:spacing w:val="29"/>
          <w:sz w:val="20"/>
          <w:szCs w:val="20"/>
          <w:lang w:val="es-ES"/>
        </w:rPr>
        <w:t xml:space="preserve"> </w:t>
      </w:r>
      <w:r w:rsidRPr="00D80BCF">
        <w:rPr>
          <w:rFonts w:cs="Arial"/>
          <w:spacing w:val="-1"/>
          <w:sz w:val="20"/>
          <w:szCs w:val="20"/>
          <w:lang w:val="es-ES"/>
        </w:rPr>
        <w:t>de</w:t>
      </w:r>
      <w:r w:rsidRPr="00D80BCF">
        <w:rPr>
          <w:rFonts w:cs="Arial"/>
          <w:sz w:val="20"/>
          <w:szCs w:val="20"/>
          <w:lang w:val="es-ES"/>
        </w:rPr>
        <w:t>l</w:t>
      </w:r>
      <w:r w:rsidRPr="00D80BCF">
        <w:rPr>
          <w:rFonts w:cs="Arial"/>
          <w:spacing w:val="31"/>
          <w:sz w:val="20"/>
          <w:szCs w:val="20"/>
          <w:lang w:val="es-ES"/>
        </w:rPr>
        <w:t xml:space="preserve"> </w:t>
      </w:r>
      <w:r w:rsidRPr="00D80BCF">
        <w:rPr>
          <w:rFonts w:cs="Arial"/>
          <w:spacing w:val="-1"/>
          <w:sz w:val="20"/>
          <w:szCs w:val="20"/>
          <w:lang w:val="es-ES"/>
        </w:rPr>
        <w:t>obj</w:t>
      </w:r>
      <w:r w:rsidRPr="00D80BCF">
        <w:rPr>
          <w:rFonts w:cs="Arial"/>
          <w:spacing w:val="-3"/>
          <w:sz w:val="20"/>
          <w:szCs w:val="20"/>
          <w:lang w:val="es-ES"/>
        </w:rPr>
        <w:t>e</w:t>
      </w:r>
      <w:r w:rsidRPr="00D80BCF">
        <w:rPr>
          <w:rFonts w:cs="Arial"/>
          <w:spacing w:val="1"/>
          <w:sz w:val="20"/>
          <w:szCs w:val="20"/>
          <w:lang w:val="es-ES"/>
        </w:rPr>
        <w:t>t</w:t>
      </w:r>
      <w:r w:rsidRPr="00D80BCF">
        <w:rPr>
          <w:rFonts w:cs="Arial"/>
          <w:sz w:val="20"/>
          <w:szCs w:val="20"/>
          <w:lang w:val="es-ES"/>
        </w:rPr>
        <w:t>o</w:t>
      </w:r>
      <w:r w:rsidRPr="00D80BCF">
        <w:rPr>
          <w:rFonts w:cs="Arial"/>
          <w:spacing w:val="29"/>
          <w:sz w:val="20"/>
          <w:szCs w:val="20"/>
          <w:lang w:val="es-ES"/>
        </w:rPr>
        <w:t xml:space="preserve"> </w:t>
      </w:r>
      <w:r w:rsidRPr="00D80BCF">
        <w:rPr>
          <w:rFonts w:cs="Arial"/>
          <w:spacing w:val="-1"/>
          <w:sz w:val="20"/>
          <w:szCs w:val="20"/>
          <w:lang w:val="es-ES"/>
        </w:rPr>
        <w:t>de</w:t>
      </w:r>
      <w:r w:rsidRPr="00D80BCF">
        <w:rPr>
          <w:rFonts w:cs="Arial"/>
          <w:sz w:val="20"/>
          <w:szCs w:val="20"/>
          <w:lang w:val="es-ES"/>
        </w:rPr>
        <w:t>l</w:t>
      </w:r>
      <w:r w:rsidRPr="00D80BCF">
        <w:rPr>
          <w:rFonts w:cs="Arial"/>
          <w:spacing w:val="31"/>
          <w:sz w:val="20"/>
          <w:szCs w:val="20"/>
          <w:lang w:val="es-ES"/>
        </w:rPr>
        <w:t xml:space="preserve"> </w:t>
      </w:r>
      <w:r w:rsidRPr="00D80BCF">
        <w:rPr>
          <w:rFonts w:cs="Arial"/>
          <w:sz w:val="20"/>
          <w:szCs w:val="20"/>
          <w:lang w:val="es-ES"/>
        </w:rPr>
        <w:t>c</w:t>
      </w:r>
      <w:r w:rsidRPr="00D80BCF">
        <w:rPr>
          <w:rFonts w:cs="Arial"/>
          <w:spacing w:val="-1"/>
          <w:sz w:val="20"/>
          <w:szCs w:val="20"/>
          <w:lang w:val="es-ES"/>
        </w:rPr>
        <w:t>o</w:t>
      </w:r>
      <w:r w:rsidRPr="00D80BCF">
        <w:rPr>
          <w:rFonts w:cs="Arial"/>
          <w:spacing w:val="-3"/>
          <w:sz w:val="20"/>
          <w:szCs w:val="20"/>
          <w:lang w:val="es-ES"/>
        </w:rPr>
        <w:t>n</w:t>
      </w:r>
      <w:r w:rsidRPr="00D80BCF">
        <w:rPr>
          <w:rFonts w:cs="Arial"/>
          <w:spacing w:val="1"/>
          <w:sz w:val="20"/>
          <w:szCs w:val="20"/>
          <w:lang w:val="es-ES"/>
        </w:rPr>
        <w:t>t</w:t>
      </w:r>
      <w:r w:rsidRPr="00D80BCF">
        <w:rPr>
          <w:rFonts w:cs="Arial"/>
          <w:sz w:val="20"/>
          <w:szCs w:val="20"/>
          <w:lang w:val="es-ES"/>
        </w:rPr>
        <w:t>r</w:t>
      </w:r>
      <w:r w:rsidRPr="00D80BCF">
        <w:rPr>
          <w:rFonts w:cs="Arial"/>
          <w:spacing w:val="-3"/>
          <w:sz w:val="20"/>
          <w:szCs w:val="20"/>
          <w:lang w:val="es-ES"/>
        </w:rPr>
        <w:t>a</w:t>
      </w:r>
      <w:r w:rsidRPr="00D80BCF">
        <w:rPr>
          <w:rFonts w:cs="Arial"/>
          <w:spacing w:val="1"/>
          <w:sz w:val="20"/>
          <w:szCs w:val="20"/>
          <w:lang w:val="es-ES"/>
        </w:rPr>
        <w:t>t</w:t>
      </w:r>
      <w:r w:rsidRPr="00D80BCF">
        <w:rPr>
          <w:rFonts w:cs="Arial"/>
          <w:spacing w:val="-3"/>
          <w:sz w:val="20"/>
          <w:szCs w:val="20"/>
          <w:lang w:val="es-ES"/>
        </w:rPr>
        <w:t>o</w:t>
      </w:r>
      <w:r w:rsidRPr="00D80BCF">
        <w:rPr>
          <w:rFonts w:cs="Arial"/>
          <w:sz w:val="20"/>
          <w:szCs w:val="20"/>
          <w:lang w:val="es-ES"/>
        </w:rPr>
        <w:t>,</w:t>
      </w:r>
      <w:r w:rsidRPr="00D80BCF">
        <w:rPr>
          <w:rFonts w:cs="Arial"/>
          <w:spacing w:val="33"/>
          <w:sz w:val="20"/>
          <w:szCs w:val="20"/>
          <w:lang w:val="es-ES"/>
        </w:rPr>
        <w:t xml:space="preserve"> </w:t>
      </w:r>
      <w:r w:rsidRPr="00D80BCF">
        <w:rPr>
          <w:rFonts w:cs="Arial"/>
          <w:sz w:val="20"/>
          <w:szCs w:val="20"/>
          <w:lang w:val="es-ES"/>
        </w:rPr>
        <w:t>su</w:t>
      </w:r>
      <w:r w:rsidRPr="00D80BCF">
        <w:rPr>
          <w:rFonts w:cs="Arial"/>
          <w:spacing w:val="27"/>
          <w:sz w:val="20"/>
          <w:szCs w:val="20"/>
          <w:lang w:val="es-ES"/>
        </w:rPr>
        <w:t xml:space="preserve"> </w:t>
      </w:r>
      <w:r w:rsidRPr="00D80BCF">
        <w:rPr>
          <w:rFonts w:cs="Arial"/>
          <w:sz w:val="20"/>
          <w:szCs w:val="20"/>
          <w:lang w:val="es-ES"/>
        </w:rPr>
        <w:t>c</w:t>
      </w:r>
      <w:r w:rsidRPr="00D80BCF">
        <w:rPr>
          <w:rFonts w:cs="Arial"/>
          <w:spacing w:val="-1"/>
          <w:sz w:val="20"/>
          <w:szCs w:val="20"/>
          <w:lang w:val="es-ES"/>
        </w:rPr>
        <w:t>on</w:t>
      </w:r>
      <w:r w:rsidRPr="00D80BCF">
        <w:rPr>
          <w:rFonts w:cs="Arial"/>
          <w:spacing w:val="1"/>
          <w:sz w:val="20"/>
          <w:szCs w:val="20"/>
          <w:lang w:val="es-ES"/>
        </w:rPr>
        <w:t>t</w:t>
      </w:r>
      <w:r w:rsidRPr="00D80BCF">
        <w:rPr>
          <w:rFonts w:cs="Arial"/>
          <w:spacing w:val="-3"/>
          <w:sz w:val="20"/>
          <w:szCs w:val="20"/>
          <w:lang w:val="es-ES"/>
        </w:rPr>
        <w:t>e</w:t>
      </w:r>
      <w:r w:rsidRPr="00D80BCF">
        <w:rPr>
          <w:rFonts w:cs="Arial"/>
          <w:spacing w:val="-1"/>
          <w:sz w:val="20"/>
          <w:szCs w:val="20"/>
          <w:lang w:val="es-ES"/>
        </w:rPr>
        <w:t>nid</w:t>
      </w:r>
      <w:r w:rsidRPr="00D80BCF">
        <w:rPr>
          <w:rFonts w:cs="Arial"/>
          <w:spacing w:val="-3"/>
          <w:sz w:val="20"/>
          <w:szCs w:val="20"/>
          <w:lang w:val="es-ES"/>
        </w:rPr>
        <w:t>o</w:t>
      </w:r>
      <w:r w:rsidRPr="00D80BCF">
        <w:rPr>
          <w:rFonts w:cs="Arial"/>
          <w:sz w:val="20"/>
          <w:szCs w:val="20"/>
          <w:lang w:val="es-ES"/>
        </w:rPr>
        <w:t>,</w:t>
      </w:r>
      <w:r w:rsidRPr="00D80BCF">
        <w:rPr>
          <w:rFonts w:cs="Arial"/>
          <w:spacing w:val="35"/>
          <w:sz w:val="20"/>
          <w:szCs w:val="20"/>
          <w:lang w:val="es-ES"/>
        </w:rPr>
        <w:t xml:space="preserve"> </w:t>
      </w:r>
      <w:r w:rsidRPr="00D80BCF">
        <w:rPr>
          <w:rFonts w:cs="Arial"/>
          <w:sz w:val="20"/>
          <w:szCs w:val="20"/>
          <w:lang w:val="es-ES"/>
        </w:rPr>
        <w:t>c</w:t>
      </w:r>
      <w:r w:rsidRPr="00D80BCF">
        <w:rPr>
          <w:rFonts w:cs="Arial"/>
          <w:spacing w:val="-3"/>
          <w:sz w:val="20"/>
          <w:szCs w:val="20"/>
          <w:lang w:val="es-ES"/>
        </w:rPr>
        <w:t>a</w:t>
      </w:r>
      <w:r w:rsidRPr="00D80BCF">
        <w:rPr>
          <w:rFonts w:cs="Arial"/>
          <w:sz w:val="20"/>
          <w:szCs w:val="20"/>
          <w:lang w:val="es-ES"/>
        </w:rPr>
        <w:t>r</w:t>
      </w:r>
      <w:r w:rsidRPr="00D80BCF">
        <w:rPr>
          <w:rFonts w:cs="Arial"/>
          <w:spacing w:val="-1"/>
          <w:sz w:val="20"/>
          <w:szCs w:val="20"/>
          <w:lang w:val="es-ES"/>
        </w:rPr>
        <w:t>a</w:t>
      </w:r>
      <w:r w:rsidRPr="00D80BCF">
        <w:rPr>
          <w:rFonts w:cs="Arial"/>
          <w:spacing w:val="-3"/>
          <w:sz w:val="20"/>
          <w:szCs w:val="20"/>
          <w:lang w:val="es-ES"/>
        </w:rPr>
        <w:t>c</w:t>
      </w:r>
      <w:r w:rsidRPr="00D80BCF">
        <w:rPr>
          <w:rFonts w:cs="Arial"/>
          <w:spacing w:val="1"/>
          <w:sz w:val="20"/>
          <w:szCs w:val="20"/>
          <w:lang w:val="es-ES"/>
        </w:rPr>
        <w:t>t</w:t>
      </w:r>
      <w:r w:rsidRPr="00D80BCF">
        <w:rPr>
          <w:rFonts w:cs="Arial"/>
          <w:spacing w:val="-1"/>
          <w:sz w:val="20"/>
          <w:szCs w:val="20"/>
          <w:lang w:val="es-ES"/>
        </w:rPr>
        <w:t>e</w:t>
      </w:r>
      <w:r w:rsidRPr="00D80BCF">
        <w:rPr>
          <w:rFonts w:cs="Arial"/>
          <w:sz w:val="20"/>
          <w:szCs w:val="20"/>
          <w:lang w:val="es-ES"/>
        </w:rPr>
        <w:t>r</w:t>
      </w:r>
      <w:r w:rsidRPr="00D80BCF">
        <w:rPr>
          <w:rFonts w:cs="Arial"/>
          <w:spacing w:val="-6"/>
          <w:sz w:val="20"/>
          <w:szCs w:val="20"/>
          <w:lang w:val="es-ES"/>
        </w:rPr>
        <w:t>í</w:t>
      </w:r>
      <w:r w:rsidRPr="00D80BCF">
        <w:rPr>
          <w:rFonts w:cs="Arial"/>
          <w:sz w:val="20"/>
          <w:szCs w:val="20"/>
          <w:lang w:val="es-ES"/>
        </w:rPr>
        <w:t>s</w:t>
      </w:r>
      <w:r w:rsidRPr="00D80BCF">
        <w:rPr>
          <w:rFonts w:cs="Arial"/>
          <w:spacing w:val="1"/>
          <w:sz w:val="20"/>
          <w:szCs w:val="20"/>
          <w:lang w:val="es-ES"/>
        </w:rPr>
        <w:t>t</w:t>
      </w:r>
      <w:r w:rsidRPr="00D80BCF">
        <w:rPr>
          <w:rFonts w:cs="Arial"/>
          <w:spacing w:val="-1"/>
          <w:sz w:val="20"/>
          <w:szCs w:val="20"/>
          <w:lang w:val="es-ES"/>
        </w:rPr>
        <w:t>i</w:t>
      </w:r>
      <w:r w:rsidRPr="00D80BCF">
        <w:rPr>
          <w:rFonts w:cs="Arial"/>
          <w:sz w:val="20"/>
          <w:szCs w:val="20"/>
          <w:lang w:val="es-ES"/>
        </w:rPr>
        <w:t>cas,</w:t>
      </w:r>
      <w:r w:rsidRPr="00D80BCF">
        <w:rPr>
          <w:rFonts w:cs="Arial"/>
          <w:spacing w:val="30"/>
          <w:sz w:val="20"/>
          <w:szCs w:val="20"/>
          <w:lang w:val="es-ES"/>
        </w:rPr>
        <w:t xml:space="preserve"> </w:t>
      </w:r>
      <w:r w:rsidRPr="00D80BCF">
        <w:rPr>
          <w:rFonts w:cs="Arial"/>
          <w:spacing w:val="-1"/>
          <w:sz w:val="20"/>
          <w:szCs w:val="20"/>
          <w:lang w:val="es-ES"/>
        </w:rPr>
        <w:t>a</w:t>
      </w:r>
      <w:r w:rsidRPr="00D80BCF">
        <w:rPr>
          <w:rFonts w:cs="Arial"/>
          <w:spacing w:val="-4"/>
          <w:sz w:val="20"/>
          <w:szCs w:val="20"/>
          <w:lang w:val="es-ES"/>
        </w:rPr>
        <w:t>l</w:t>
      </w:r>
      <w:r w:rsidRPr="00D80BCF">
        <w:rPr>
          <w:rFonts w:cs="Arial"/>
          <w:sz w:val="20"/>
          <w:szCs w:val="20"/>
          <w:lang w:val="es-ES"/>
        </w:rPr>
        <w:t>c</w:t>
      </w:r>
      <w:r w:rsidRPr="00D80BCF">
        <w:rPr>
          <w:rFonts w:cs="Arial"/>
          <w:spacing w:val="-1"/>
          <w:sz w:val="20"/>
          <w:szCs w:val="20"/>
          <w:lang w:val="es-ES"/>
        </w:rPr>
        <w:t>an</w:t>
      </w:r>
      <w:r w:rsidRPr="00D80BCF">
        <w:rPr>
          <w:rFonts w:cs="Arial"/>
          <w:spacing w:val="-3"/>
          <w:sz w:val="20"/>
          <w:szCs w:val="20"/>
          <w:lang w:val="es-ES"/>
        </w:rPr>
        <w:t>ce</w:t>
      </w:r>
      <w:r w:rsidRPr="00D80BCF">
        <w:rPr>
          <w:rFonts w:cs="Arial"/>
          <w:sz w:val="20"/>
          <w:szCs w:val="20"/>
          <w:lang w:val="es-ES"/>
        </w:rPr>
        <w:t xml:space="preserve">, </w:t>
      </w:r>
      <w:r w:rsidRPr="00D80BCF">
        <w:rPr>
          <w:rFonts w:cs="Arial"/>
          <w:spacing w:val="-1"/>
          <w:sz w:val="20"/>
          <w:szCs w:val="20"/>
          <w:lang w:val="es-ES"/>
        </w:rPr>
        <w:t>e</w:t>
      </w:r>
      <w:r w:rsidRPr="00D80BCF">
        <w:rPr>
          <w:rFonts w:cs="Arial"/>
          <w:sz w:val="20"/>
          <w:szCs w:val="20"/>
          <w:lang w:val="es-ES"/>
        </w:rPr>
        <w:t>s</w:t>
      </w:r>
      <w:r w:rsidRPr="00D80BCF">
        <w:rPr>
          <w:rFonts w:cs="Arial"/>
          <w:spacing w:val="-1"/>
          <w:sz w:val="20"/>
          <w:szCs w:val="20"/>
          <w:lang w:val="es-ES"/>
        </w:rPr>
        <w:t>pec</w:t>
      </w:r>
      <w:r w:rsidRPr="00D80BCF">
        <w:rPr>
          <w:rFonts w:cs="Arial"/>
          <w:spacing w:val="-6"/>
          <w:sz w:val="20"/>
          <w:szCs w:val="20"/>
          <w:lang w:val="es-ES"/>
        </w:rPr>
        <w:t>i</w:t>
      </w:r>
      <w:r w:rsidRPr="00D80BCF">
        <w:rPr>
          <w:rFonts w:cs="Arial"/>
          <w:spacing w:val="5"/>
          <w:sz w:val="20"/>
          <w:szCs w:val="20"/>
          <w:lang w:val="es-ES"/>
        </w:rPr>
        <w:t>f</w:t>
      </w:r>
      <w:r w:rsidRPr="00D80BCF">
        <w:rPr>
          <w:rFonts w:cs="Arial"/>
          <w:spacing w:val="-4"/>
          <w:sz w:val="20"/>
          <w:szCs w:val="20"/>
          <w:lang w:val="es-ES"/>
        </w:rPr>
        <w:t>i</w:t>
      </w:r>
      <w:r w:rsidRPr="00D80BCF">
        <w:rPr>
          <w:rFonts w:cs="Arial"/>
          <w:sz w:val="20"/>
          <w:szCs w:val="20"/>
          <w:lang w:val="es-ES"/>
        </w:rPr>
        <w:t>ca</w:t>
      </w:r>
      <w:r w:rsidRPr="00D80BCF">
        <w:rPr>
          <w:rFonts w:cs="Arial"/>
          <w:spacing w:val="-1"/>
          <w:sz w:val="20"/>
          <w:szCs w:val="20"/>
          <w:lang w:val="es-ES"/>
        </w:rPr>
        <w:t>ció</w:t>
      </w:r>
      <w:r w:rsidRPr="00D80BCF">
        <w:rPr>
          <w:rFonts w:cs="Arial"/>
          <w:sz w:val="20"/>
          <w:szCs w:val="20"/>
          <w:lang w:val="es-ES"/>
        </w:rPr>
        <w:t>n</w:t>
      </w:r>
      <w:r w:rsidRPr="00D80BCF">
        <w:rPr>
          <w:rFonts w:cs="Arial"/>
          <w:spacing w:val="15"/>
          <w:sz w:val="20"/>
          <w:szCs w:val="20"/>
          <w:lang w:val="es-ES"/>
        </w:rPr>
        <w:t xml:space="preserve"> </w:t>
      </w:r>
      <w:r w:rsidRPr="00D80BCF">
        <w:rPr>
          <w:rFonts w:cs="Arial"/>
          <w:spacing w:val="5"/>
          <w:sz w:val="20"/>
          <w:szCs w:val="20"/>
          <w:lang w:val="es-ES"/>
        </w:rPr>
        <w:t>f</w:t>
      </w:r>
      <w:r w:rsidRPr="00D80BCF">
        <w:rPr>
          <w:rFonts w:cs="Arial"/>
          <w:spacing w:val="-3"/>
          <w:sz w:val="20"/>
          <w:szCs w:val="20"/>
          <w:lang w:val="es-ES"/>
        </w:rPr>
        <w:t>u</w:t>
      </w:r>
      <w:r w:rsidRPr="00D80BCF">
        <w:rPr>
          <w:rFonts w:cs="Arial"/>
          <w:spacing w:val="-1"/>
          <w:sz w:val="20"/>
          <w:szCs w:val="20"/>
          <w:lang w:val="es-ES"/>
        </w:rPr>
        <w:t>n</w:t>
      </w:r>
      <w:r w:rsidRPr="00D80BCF">
        <w:rPr>
          <w:rFonts w:cs="Arial"/>
          <w:sz w:val="20"/>
          <w:szCs w:val="20"/>
          <w:lang w:val="es-ES"/>
        </w:rPr>
        <w:t>c</w:t>
      </w:r>
      <w:r w:rsidRPr="00D80BCF">
        <w:rPr>
          <w:rFonts w:cs="Arial"/>
          <w:spacing w:val="-1"/>
          <w:sz w:val="20"/>
          <w:szCs w:val="20"/>
          <w:lang w:val="es-ES"/>
        </w:rPr>
        <w:t>io</w:t>
      </w:r>
      <w:r w:rsidRPr="00D80BCF">
        <w:rPr>
          <w:rFonts w:cs="Arial"/>
          <w:sz w:val="20"/>
          <w:szCs w:val="20"/>
          <w:lang w:val="es-ES"/>
        </w:rPr>
        <w:t>n</w:t>
      </w:r>
      <w:r w:rsidRPr="00D80BCF">
        <w:rPr>
          <w:rFonts w:cs="Arial"/>
          <w:spacing w:val="-1"/>
          <w:sz w:val="20"/>
          <w:szCs w:val="20"/>
          <w:lang w:val="es-ES"/>
        </w:rPr>
        <w:t>a</w:t>
      </w:r>
      <w:r w:rsidRPr="00D80BCF">
        <w:rPr>
          <w:rFonts w:cs="Arial"/>
          <w:sz w:val="20"/>
          <w:szCs w:val="20"/>
          <w:lang w:val="es-ES"/>
        </w:rPr>
        <w:t>l</w:t>
      </w:r>
      <w:r w:rsidRPr="00D80BCF">
        <w:rPr>
          <w:rFonts w:cs="Arial"/>
          <w:spacing w:val="17"/>
          <w:sz w:val="20"/>
          <w:szCs w:val="20"/>
          <w:lang w:val="es-ES"/>
        </w:rPr>
        <w:t xml:space="preserve"> </w:t>
      </w:r>
      <w:r w:rsidRPr="00D80BCF">
        <w:rPr>
          <w:rFonts w:cs="Arial"/>
          <w:sz w:val="20"/>
          <w:szCs w:val="20"/>
          <w:lang w:val="es-ES"/>
        </w:rPr>
        <w:t>y</w:t>
      </w:r>
      <w:r w:rsidRPr="00D80BCF">
        <w:rPr>
          <w:rFonts w:cs="Arial"/>
          <w:spacing w:val="15"/>
          <w:sz w:val="20"/>
          <w:szCs w:val="20"/>
          <w:lang w:val="es-ES"/>
        </w:rPr>
        <w:t xml:space="preserve"> </w:t>
      </w:r>
      <w:r w:rsidRPr="00D80BCF">
        <w:rPr>
          <w:rFonts w:cs="Arial"/>
          <w:spacing w:val="-1"/>
          <w:sz w:val="20"/>
          <w:szCs w:val="20"/>
          <w:lang w:val="es-ES"/>
        </w:rPr>
        <w:t>ne</w:t>
      </w:r>
      <w:r w:rsidRPr="00D80BCF">
        <w:rPr>
          <w:rFonts w:cs="Arial"/>
          <w:sz w:val="20"/>
          <w:szCs w:val="20"/>
          <w:lang w:val="es-ES"/>
        </w:rPr>
        <w:t>ce</w:t>
      </w:r>
      <w:r w:rsidRPr="00D80BCF">
        <w:rPr>
          <w:rFonts w:cs="Arial"/>
          <w:spacing w:val="-1"/>
          <w:sz w:val="20"/>
          <w:szCs w:val="20"/>
          <w:lang w:val="es-ES"/>
        </w:rPr>
        <w:t>sidade</w:t>
      </w:r>
      <w:r w:rsidRPr="00D80BCF">
        <w:rPr>
          <w:rFonts w:cs="Arial"/>
          <w:sz w:val="20"/>
          <w:szCs w:val="20"/>
          <w:lang w:val="es-ES"/>
        </w:rPr>
        <w:t>s</w:t>
      </w:r>
      <w:r w:rsidRPr="00D80BCF">
        <w:rPr>
          <w:rFonts w:cs="Arial"/>
          <w:spacing w:val="20"/>
          <w:sz w:val="20"/>
          <w:szCs w:val="20"/>
          <w:lang w:val="es-ES"/>
        </w:rPr>
        <w:t xml:space="preserve"> </w:t>
      </w:r>
      <w:r w:rsidRPr="00D80BCF">
        <w:rPr>
          <w:rFonts w:cs="Arial"/>
          <w:sz w:val="20"/>
          <w:szCs w:val="20"/>
          <w:lang w:val="es-ES"/>
        </w:rPr>
        <w:t>a</w:t>
      </w:r>
      <w:r w:rsidRPr="00D80BCF">
        <w:rPr>
          <w:rFonts w:cs="Arial"/>
          <w:spacing w:val="20"/>
          <w:sz w:val="20"/>
          <w:szCs w:val="20"/>
          <w:lang w:val="es-ES"/>
        </w:rPr>
        <w:t xml:space="preserve"> </w:t>
      </w:r>
      <w:r w:rsidRPr="00D80BCF">
        <w:rPr>
          <w:rFonts w:cs="Arial"/>
          <w:sz w:val="20"/>
          <w:szCs w:val="20"/>
          <w:lang w:val="es-ES"/>
        </w:rPr>
        <w:t>sati</w:t>
      </w:r>
      <w:r w:rsidRPr="00D80BCF">
        <w:rPr>
          <w:rFonts w:cs="Arial"/>
          <w:spacing w:val="-3"/>
          <w:sz w:val="20"/>
          <w:szCs w:val="20"/>
          <w:lang w:val="es-ES"/>
        </w:rPr>
        <w:t>s</w:t>
      </w:r>
      <w:r w:rsidRPr="00D80BCF">
        <w:rPr>
          <w:rFonts w:cs="Arial"/>
          <w:sz w:val="20"/>
          <w:szCs w:val="20"/>
          <w:lang w:val="es-ES"/>
        </w:rPr>
        <w:t>fa</w:t>
      </w:r>
      <w:r w:rsidRPr="00D80BCF">
        <w:rPr>
          <w:rFonts w:cs="Arial"/>
          <w:spacing w:val="-3"/>
          <w:sz w:val="20"/>
          <w:szCs w:val="20"/>
          <w:lang w:val="es-ES"/>
        </w:rPr>
        <w:t>c</w:t>
      </w:r>
      <w:r w:rsidRPr="00D80BCF">
        <w:rPr>
          <w:rFonts w:cs="Arial"/>
          <w:sz w:val="20"/>
          <w:szCs w:val="20"/>
          <w:lang w:val="es-ES"/>
        </w:rPr>
        <w:t>er,</w:t>
      </w:r>
      <w:r w:rsidRPr="00D80BCF">
        <w:rPr>
          <w:rFonts w:cs="Arial"/>
          <w:spacing w:val="19"/>
          <w:sz w:val="20"/>
          <w:szCs w:val="20"/>
          <w:lang w:val="es-ES"/>
        </w:rPr>
        <w:t xml:space="preserve"> </w:t>
      </w:r>
      <w:r w:rsidRPr="00D80BCF">
        <w:rPr>
          <w:rFonts w:cs="Arial"/>
          <w:spacing w:val="-1"/>
          <w:sz w:val="20"/>
          <w:szCs w:val="20"/>
          <w:lang w:val="es-ES"/>
        </w:rPr>
        <w:t>se recogen, de forma detallada, en el PPTP y sus anexos</w:t>
      </w:r>
      <w:r w:rsidRPr="00D80BCF">
        <w:rPr>
          <w:rFonts w:cs="Arial"/>
          <w:spacing w:val="-3"/>
          <w:sz w:val="20"/>
          <w:szCs w:val="20"/>
          <w:lang w:val="es-ES"/>
        </w:rPr>
        <w:t>.</w:t>
      </w:r>
    </w:p>
    <w:p w14:paraId="1EAD7D2C" w14:textId="77777777" w:rsidR="009A3B91" w:rsidRPr="00D80BCF"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D80BCF" w:rsidRDefault="009101FA" w:rsidP="001B7D04">
      <w:pPr>
        <w:pStyle w:val="Textoindependiente"/>
        <w:suppressAutoHyphens/>
        <w:spacing w:line="360" w:lineRule="auto"/>
        <w:ind w:left="0" w:right="30"/>
        <w:jc w:val="both"/>
        <w:rPr>
          <w:rFonts w:cs="Arial"/>
          <w:sz w:val="20"/>
          <w:szCs w:val="20"/>
          <w:lang w:val="es-ES"/>
        </w:rPr>
      </w:pPr>
      <w:r w:rsidRPr="00D80BCF">
        <w:rPr>
          <w:rFonts w:cs="Arial"/>
          <w:sz w:val="20"/>
          <w:szCs w:val="20"/>
          <w:lang w:val="es-ES"/>
        </w:rPr>
        <w:t xml:space="preserve">Se entenderán también incluidas aquellas otras prestaciones que, según su naturaleza, sean conformes a la buena fe, al uso y a la ley (artículo. 1.258 </w:t>
      </w:r>
      <w:proofErr w:type="gramStart"/>
      <w:r w:rsidRPr="00D80BCF">
        <w:rPr>
          <w:rFonts w:cs="Arial"/>
          <w:sz w:val="20"/>
          <w:szCs w:val="20"/>
          <w:lang w:val="es-ES"/>
        </w:rPr>
        <w:t>Código</w:t>
      </w:r>
      <w:proofErr w:type="gramEnd"/>
      <w:r w:rsidRPr="00D80BCF">
        <w:rPr>
          <w:rFonts w:cs="Arial"/>
          <w:sz w:val="20"/>
          <w:szCs w:val="20"/>
          <w:lang w:val="es-ES"/>
        </w:rPr>
        <w:t xml:space="preserve"> Civil).</w:t>
      </w:r>
    </w:p>
    <w:p w14:paraId="21376A83" w14:textId="77777777" w:rsidR="001E5B03" w:rsidRPr="00D80BCF"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D80BCF" w:rsidRDefault="009101FA" w:rsidP="00515770">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059443"/>
      <w:r w:rsidRPr="00D80BCF">
        <w:rPr>
          <w:rFonts w:cs="Arial"/>
          <w:b/>
          <w:spacing w:val="-2"/>
          <w:sz w:val="20"/>
          <w:szCs w:val="20"/>
          <w:lang w:val="es-ES"/>
        </w:rPr>
        <w:t xml:space="preserve">PRESUPUESTO DE LICITACIÓN, VALOR ESTIMADO, PRECIO Y </w:t>
      </w:r>
      <w:r w:rsidR="00614CF7" w:rsidRPr="00D80BCF">
        <w:rPr>
          <w:rFonts w:cs="Arial"/>
          <w:b/>
          <w:spacing w:val="-2"/>
          <w:sz w:val="20"/>
          <w:szCs w:val="20"/>
          <w:lang w:val="es-ES"/>
        </w:rPr>
        <w:t>EXISTENCIA DE CRÉDITO</w:t>
      </w:r>
      <w:bookmarkEnd w:id="2"/>
    </w:p>
    <w:p w14:paraId="745BDCF3" w14:textId="77777777" w:rsidR="009101FA" w:rsidRPr="00D80BCF" w:rsidRDefault="009101FA" w:rsidP="001B7D04">
      <w:pPr>
        <w:suppressAutoHyphens/>
        <w:spacing w:line="360" w:lineRule="auto"/>
        <w:ind w:right="30"/>
        <w:rPr>
          <w:rFonts w:ascii="Arial" w:hAnsi="Arial" w:cs="Arial"/>
        </w:rPr>
      </w:pPr>
    </w:p>
    <w:p w14:paraId="486902A8" w14:textId="77777777" w:rsidR="008779FF" w:rsidRPr="00D80BCF" w:rsidRDefault="008779FF" w:rsidP="001B7D04">
      <w:pPr>
        <w:pStyle w:val="Standard"/>
        <w:spacing w:line="360" w:lineRule="auto"/>
        <w:jc w:val="both"/>
        <w:rPr>
          <w:rFonts w:ascii="Arial" w:hAnsi="Arial" w:cs="Arial"/>
          <w:spacing w:val="-2"/>
        </w:rPr>
      </w:pPr>
      <w:r w:rsidRPr="00D80BCF">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D80BCF" w:rsidRDefault="008779FF" w:rsidP="001B7D04">
      <w:pPr>
        <w:pStyle w:val="Standard"/>
        <w:spacing w:line="360" w:lineRule="auto"/>
        <w:jc w:val="both"/>
        <w:rPr>
          <w:rFonts w:ascii="Arial" w:hAnsi="Arial" w:cs="Arial"/>
          <w:spacing w:val="-2"/>
        </w:rPr>
      </w:pPr>
    </w:p>
    <w:p w14:paraId="7C087A18" w14:textId="77777777" w:rsidR="008779FF" w:rsidRPr="00D80BCF" w:rsidRDefault="008779FF" w:rsidP="001B7D04">
      <w:pPr>
        <w:pStyle w:val="Standard"/>
        <w:spacing w:line="360" w:lineRule="auto"/>
        <w:jc w:val="both"/>
        <w:rPr>
          <w:rFonts w:ascii="Arial" w:hAnsi="Arial" w:cs="Arial"/>
          <w:spacing w:val="-2"/>
        </w:rPr>
      </w:pPr>
      <w:r w:rsidRPr="00D80BCF">
        <w:rPr>
          <w:rFonts w:ascii="Arial" w:hAnsi="Arial" w:cs="Arial"/>
          <w:spacing w:val="-2"/>
        </w:rPr>
        <w:t>Se considerará valor estimado del contrato el importe máximo que este pueda alcanzar, teniendo en cuenta la totalidad de las prórrogas posibles y las modificaciones al alza previstas en Pliegos, calculado según las reglas del artículo 101 de la LCSP, el cual se indica en el Anexo I de estos pliegos.</w:t>
      </w:r>
    </w:p>
    <w:p w14:paraId="6C40E4ED" w14:textId="77777777" w:rsidR="008779FF" w:rsidRPr="00D80BCF" w:rsidRDefault="008779FF" w:rsidP="001B7D04">
      <w:pPr>
        <w:pStyle w:val="Standard"/>
        <w:spacing w:line="360" w:lineRule="auto"/>
        <w:jc w:val="both"/>
        <w:rPr>
          <w:rFonts w:ascii="Arial" w:hAnsi="Arial" w:cs="Arial"/>
          <w:spacing w:val="-2"/>
        </w:rPr>
      </w:pPr>
    </w:p>
    <w:p w14:paraId="109B3BD5" w14:textId="77777777" w:rsidR="008779FF" w:rsidRPr="00D80BCF" w:rsidRDefault="008779FF" w:rsidP="001B7D04">
      <w:pPr>
        <w:pStyle w:val="Textbodyindent"/>
        <w:spacing w:line="360" w:lineRule="auto"/>
        <w:ind w:left="0"/>
        <w:rPr>
          <w:rFonts w:ascii="Arial" w:hAnsi="Arial" w:cs="Arial"/>
        </w:rPr>
      </w:pPr>
      <w:r w:rsidRPr="00D80BCF">
        <w:rPr>
          <w:rFonts w:ascii="Arial" w:hAnsi="Arial" w:cs="Arial"/>
        </w:rPr>
        <w:t xml:space="preserve">El precio del contrato será el que resulte de la adjudicación </w:t>
      </w:r>
      <w:proofErr w:type="gramStart"/>
      <w:r w:rsidRPr="00D80BCF">
        <w:rPr>
          <w:rFonts w:ascii="Arial" w:hAnsi="Arial" w:cs="Arial"/>
        </w:rPr>
        <w:t>del mismo</w:t>
      </w:r>
      <w:proofErr w:type="gramEnd"/>
      <w:r w:rsidRPr="00D80BCF">
        <w:rPr>
          <w:rFonts w:ascii="Arial" w:hAnsi="Arial" w:cs="Arial"/>
        </w:rPr>
        <w:t xml:space="preserve"> e incluirá, como partida independiente, el Impuesto sobre el Valor Añadido.</w:t>
      </w:r>
    </w:p>
    <w:p w14:paraId="0C52A4DC" w14:textId="77777777" w:rsidR="008779FF" w:rsidRPr="00D80BCF" w:rsidRDefault="008779FF" w:rsidP="001B7D04">
      <w:pPr>
        <w:pStyle w:val="Textbodyindent"/>
        <w:spacing w:line="360" w:lineRule="auto"/>
        <w:ind w:left="0"/>
        <w:rPr>
          <w:rFonts w:ascii="Arial" w:hAnsi="Arial" w:cs="Arial"/>
        </w:rPr>
      </w:pPr>
    </w:p>
    <w:p w14:paraId="5BA9DF65" w14:textId="77777777" w:rsidR="009101FA" w:rsidRPr="00D80BCF" w:rsidRDefault="009101FA" w:rsidP="001B7D04">
      <w:pPr>
        <w:pStyle w:val="Textoindependiente"/>
        <w:suppressAutoHyphens/>
        <w:spacing w:line="360" w:lineRule="auto"/>
        <w:ind w:left="0" w:right="28"/>
        <w:jc w:val="both"/>
        <w:rPr>
          <w:rFonts w:cs="Arial"/>
          <w:spacing w:val="-1"/>
          <w:sz w:val="20"/>
          <w:szCs w:val="20"/>
          <w:lang w:val="es-ES"/>
        </w:rPr>
      </w:pPr>
      <w:r w:rsidRPr="00D80BCF">
        <w:rPr>
          <w:rFonts w:cs="Arial"/>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D80BCF"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D80BCF" w:rsidRDefault="00D01DC9" w:rsidP="001B7D04">
      <w:pPr>
        <w:pStyle w:val="Textoindependiente"/>
        <w:suppressAutoHyphens/>
        <w:spacing w:line="360" w:lineRule="auto"/>
        <w:ind w:left="0" w:right="28"/>
        <w:jc w:val="both"/>
        <w:rPr>
          <w:rFonts w:cs="Arial"/>
          <w:sz w:val="20"/>
          <w:szCs w:val="20"/>
          <w:lang w:val="es-ES"/>
        </w:rPr>
      </w:pPr>
      <w:r w:rsidRPr="00D80BCF">
        <w:rPr>
          <w:rFonts w:cs="Arial"/>
          <w:spacing w:val="-1"/>
          <w:sz w:val="20"/>
          <w:szCs w:val="20"/>
          <w:lang w:val="es-ES"/>
        </w:rPr>
        <w:t xml:space="preserve">Existe crédito adecuado y suficiente para atender las obligaciones económicas que se derivan para la </w:t>
      </w:r>
      <w:proofErr w:type="spellStart"/>
      <w:r w:rsidRPr="00D80BCF">
        <w:rPr>
          <w:rFonts w:cs="Arial"/>
          <w:spacing w:val="-1"/>
          <w:sz w:val="20"/>
          <w:szCs w:val="20"/>
          <w:lang w:val="es-ES"/>
        </w:rPr>
        <w:t>Lipasam</w:t>
      </w:r>
      <w:proofErr w:type="spellEnd"/>
      <w:r w:rsidRPr="00D80BCF">
        <w:rPr>
          <w:rFonts w:cs="Arial"/>
          <w:spacing w:val="-1"/>
          <w:sz w:val="20"/>
          <w:szCs w:val="20"/>
          <w:lang w:val="es-ES"/>
        </w:rPr>
        <w:t xml:space="preserve"> del contrato a que se refiere el presente pliego</w:t>
      </w:r>
      <w:r w:rsidR="009101FA" w:rsidRPr="00D80BCF">
        <w:rPr>
          <w:rFonts w:cs="Arial"/>
          <w:sz w:val="20"/>
          <w:szCs w:val="20"/>
          <w:lang w:val="es-ES"/>
        </w:rPr>
        <w:t>,</w:t>
      </w:r>
      <w:r w:rsidR="00CC22C0" w:rsidRPr="00D80BCF">
        <w:rPr>
          <w:rFonts w:cs="Arial"/>
          <w:sz w:val="20"/>
          <w:szCs w:val="20"/>
          <w:lang w:val="es-ES"/>
        </w:rPr>
        <w:t xml:space="preserve"> constando documento de existencia de crédito en el expediente</w:t>
      </w:r>
      <w:r w:rsidRPr="00D80BCF">
        <w:rPr>
          <w:rFonts w:cs="Arial"/>
          <w:sz w:val="20"/>
          <w:szCs w:val="20"/>
          <w:lang w:val="es-ES"/>
        </w:rPr>
        <w:t>.</w:t>
      </w:r>
    </w:p>
    <w:p w14:paraId="782FCA68" w14:textId="77777777" w:rsidR="0020185F" w:rsidRPr="00D80BCF"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D80BCF" w:rsidRDefault="009101FA" w:rsidP="001B7D04">
      <w:pPr>
        <w:pStyle w:val="Textoindependiente"/>
        <w:suppressAutoHyphens/>
        <w:spacing w:line="360" w:lineRule="auto"/>
        <w:ind w:left="0" w:right="28"/>
        <w:jc w:val="both"/>
        <w:rPr>
          <w:rFonts w:cs="Arial"/>
          <w:spacing w:val="-1"/>
          <w:sz w:val="20"/>
          <w:szCs w:val="20"/>
          <w:lang w:val="es-ES"/>
        </w:rPr>
      </w:pPr>
      <w:r w:rsidRPr="00D80BCF">
        <w:rPr>
          <w:rFonts w:cs="Arial"/>
          <w:spacing w:val="-1"/>
          <w:sz w:val="20"/>
          <w:szCs w:val="20"/>
          <w:lang w:val="es-ES"/>
        </w:rPr>
        <w:t xml:space="preserve">La facturación se realizará atendiendo al sistema previsto en el </w:t>
      </w:r>
      <w:r w:rsidRPr="00D80BCF">
        <w:rPr>
          <w:rFonts w:cs="Arial"/>
          <w:b/>
          <w:spacing w:val="-1"/>
          <w:sz w:val="20"/>
          <w:szCs w:val="20"/>
          <w:lang w:val="es-ES"/>
        </w:rPr>
        <w:t>Anexo I</w:t>
      </w:r>
      <w:r w:rsidRPr="00D80BCF">
        <w:rPr>
          <w:rFonts w:cs="Arial"/>
          <w:spacing w:val="-1"/>
          <w:sz w:val="20"/>
          <w:szCs w:val="20"/>
          <w:lang w:val="es-ES"/>
        </w:rPr>
        <w:t xml:space="preserve"> del Pliego. </w:t>
      </w:r>
    </w:p>
    <w:p w14:paraId="24E0383C" w14:textId="77777777" w:rsidR="00115F1B" w:rsidRPr="00D80BCF"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D80BCF" w:rsidRDefault="00730BCD" w:rsidP="00515770">
      <w:pPr>
        <w:pStyle w:val="Textoindependiente"/>
        <w:numPr>
          <w:ilvl w:val="0"/>
          <w:numId w:val="4"/>
        </w:numPr>
        <w:suppressAutoHyphens/>
        <w:spacing w:line="360" w:lineRule="auto"/>
        <w:ind w:left="567" w:right="30" w:hanging="567"/>
        <w:jc w:val="both"/>
        <w:outlineLvl w:val="0"/>
        <w:rPr>
          <w:rFonts w:cs="Arial"/>
        </w:rPr>
      </w:pPr>
      <w:bookmarkStart w:id="3" w:name="_Toc201059444"/>
      <w:r w:rsidRPr="00D80BCF">
        <w:rPr>
          <w:rFonts w:cs="Arial"/>
          <w:b/>
          <w:bCs/>
          <w:spacing w:val="-1"/>
          <w:sz w:val="20"/>
          <w:szCs w:val="20"/>
          <w:lang w:val="es-ES"/>
        </w:rPr>
        <w:t xml:space="preserve">PLAZO DE EJECUCIÓN </w:t>
      </w:r>
      <w:r w:rsidR="00115F1B" w:rsidRPr="00D80BCF">
        <w:rPr>
          <w:rFonts w:cs="Arial"/>
          <w:b/>
          <w:bCs/>
          <w:spacing w:val="-1"/>
          <w:sz w:val="20"/>
          <w:szCs w:val="20"/>
          <w:lang w:val="es-ES"/>
        </w:rPr>
        <w:t>DE</w:t>
      </w:r>
      <w:r w:rsidR="00115F1B" w:rsidRPr="00D80BCF">
        <w:rPr>
          <w:rFonts w:cs="Arial"/>
          <w:b/>
          <w:bCs/>
          <w:sz w:val="20"/>
          <w:szCs w:val="20"/>
          <w:lang w:val="es-ES"/>
        </w:rPr>
        <w:t>L</w:t>
      </w:r>
      <w:r w:rsidR="00115F1B" w:rsidRPr="00D80BCF">
        <w:rPr>
          <w:rFonts w:cs="Arial"/>
          <w:b/>
          <w:bCs/>
          <w:spacing w:val="-6"/>
          <w:sz w:val="20"/>
          <w:szCs w:val="20"/>
          <w:lang w:val="es-ES"/>
        </w:rPr>
        <w:t xml:space="preserve"> </w:t>
      </w:r>
      <w:r w:rsidR="00115F1B" w:rsidRPr="00D80BCF">
        <w:rPr>
          <w:rFonts w:cs="Arial"/>
          <w:b/>
          <w:bCs/>
          <w:spacing w:val="-1"/>
          <w:sz w:val="20"/>
          <w:szCs w:val="20"/>
          <w:lang w:val="es-ES"/>
        </w:rPr>
        <w:t>C</w:t>
      </w:r>
      <w:r w:rsidR="00115F1B" w:rsidRPr="00D80BCF">
        <w:rPr>
          <w:rFonts w:cs="Arial"/>
          <w:b/>
          <w:bCs/>
          <w:spacing w:val="1"/>
          <w:sz w:val="20"/>
          <w:szCs w:val="20"/>
          <w:lang w:val="es-ES"/>
        </w:rPr>
        <w:t>O</w:t>
      </w:r>
      <w:r w:rsidR="00115F1B" w:rsidRPr="00D80BCF">
        <w:rPr>
          <w:rFonts w:cs="Arial"/>
          <w:b/>
          <w:bCs/>
          <w:spacing w:val="-1"/>
          <w:sz w:val="20"/>
          <w:szCs w:val="20"/>
          <w:lang w:val="es-ES"/>
        </w:rPr>
        <w:t>N</w:t>
      </w:r>
      <w:r w:rsidR="00115F1B" w:rsidRPr="00D80BCF">
        <w:rPr>
          <w:rFonts w:cs="Arial"/>
          <w:b/>
          <w:bCs/>
          <w:spacing w:val="-6"/>
          <w:sz w:val="20"/>
          <w:szCs w:val="20"/>
          <w:lang w:val="es-ES"/>
        </w:rPr>
        <w:t>T</w:t>
      </w:r>
      <w:r w:rsidR="00115F1B" w:rsidRPr="00D80BCF">
        <w:rPr>
          <w:rFonts w:cs="Arial"/>
          <w:b/>
          <w:bCs/>
          <w:spacing w:val="6"/>
          <w:sz w:val="20"/>
          <w:szCs w:val="20"/>
          <w:lang w:val="es-ES"/>
        </w:rPr>
        <w:t>R</w:t>
      </w:r>
      <w:r w:rsidR="00115F1B" w:rsidRPr="00D80BCF">
        <w:rPr>
          <w:rFonts w:cs="Arial"/>
          <w:b/>
          <w:bCs/>
          <w:spacing w:val="-35"/>
          <w:sz w:val="20"/>
          <w:szCs w:val="20"/>
          <w:lang w:val="es-ES"/>
        </w:rPr>
        <w:t>A</w:t>
      </w:r>
      <w:r w:rsidR="00115F1B" w:rsidRPr="00D80BCF">
        <w:rPr>
          <w:rFonts w:cs="Arial"/>
          <w:b/>
          <w:bCs/>
          <w:spacing w:val="-6"/>
          <w:sz w:val="20"/>
          <w:szCs w:val="20"/>
          <w:lang w:val="es-ES"/>
        </w:rPr>
        <w:t>T</w:t>
      </w:r>
      <w:r w:rsidR="00115F1B" w:rsidRPr="00D80BCF">
        <w:rPr>
          <w:rFonts w:cs="Arial"/>
          <w:b/>
          <w:bCs/>
          <w:sz w:val="20"/>
          <w:szCs w:val="20"/>
          <w:lang w:val="es-ES"/>
        </w:rPr>
        <w:t>O</w:t>
      </w:r>
      <w:r w:rsidR="001E5B03" w:rsidRPr="00D80BCF">
        <w:rPr>
          <w:rFonts w:cs="Arial"/>
          <w:b/>
          <w:bCs/>
          <w:spacing w:val="2"/>
          <w:sz w:val="20"/>
          <w:szCs w:val="20"/>
          <w:lang w:val="es-ES"/>
        </w:rPr>
        <w:t>.</w:t>
      </w:r>
      <w:bookmarkEnd w:id="3"/>
    </w:p>
    <w:p w14:paraId="1C394760" w14:textId="77777777" w:rsidR="001E5B03" w:rsidRPr="00D80BCF" w:rsidRDefault="001E5B03" w:rsidP="001B7D04">
      <w:pPr>
        <w:pStyle w:val="Textoindependiente"/>
        <w:suppressAutoHyphens/>
        <w:spacing w:line="360" w:lineRule="auto"/>
        <w:ind w:left="0" w:right="30"/>
        <w:jc w:val="both"/>
        <w:outlineLvl w:val="0"/>
        <w:rPr>
          <w:rFonts w:cs="Arial"/>
        </w:rPr>
      </w:pPr>
    </w:p>
    <w:p w14:paraId="1BBECC9B" w14:textId="4967C4B6" w:rsidR="00115F1B" w:rsidRPr="00D80BCF" w:rsidRDefault="00115F1B" w:rsidP="001B7D04">
      <w:pPr>
        <w:pStyle w:val="Textbodyindent"/>
        <w:widowControl w:val="0"/>
        <w:spacing w:line="360" w:lineRule="auto"/>
        <w:ind w:left="0"/>
        <w:rPr>
          <w:rFonts w:ascii="Arial" w:hAnsi="Arial"/>
        </w:rPr>
      </w:pPr>
      <w:r w:rsidRPr="00D80BCF">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sidRPr="00D80BCF">
        <w:rPr>
          <w:rFonts w:ascii="Arial" w:hAnsi="Arial"/>
        </w:rPr>
        <w:t xml:space="preserve"> </w:t>
      </w:r>
      <w:r w:rsidRPr="00D80BCF">
        <w:rPr>
          <w:rFonts w:ascii="Arial" w:hAnsi="Arial" w:cs="Arial"/>
        </w:rPr>
        <w:t>La ejecución del contrato solo podrá comenzar una vez formalizado el mismo.</w:t>
      </w:r>
    </w:p>
    <w:p w14:paraId="01BC1999" w14:textId="77777777" w:rsidR="00115F1B" w:rsidRPr="00D80BCF" w:rsidRDefault="00115F1B" w:rsidP="001B7D04">
      <w:pPr>
        <w:pStyle w:val="Textbodyindent"/>
        <w:widowControl w:val="0"/>
        <w:spacing w:line="360" w:lineRule="auto"/>
        <w:ind w:left="0"/>
        <w:rPr>
          <w:rFonts w:ascii="Arial" w:hAnsi="Arial" w:cs="Arial"/>
        </w:rPr>
      </w:pPr>
    </w:p>
    <w:p w14:paraId="23B1E7A0" w14:textId="77777777" w:rsidR="00115F1B" w:rsidRPr="00D80BCF" w:rsidRDefault="00115F1B" w:rsidP="001B7D04">
      <w:pPr>
        <w:pStyle w:val="Textbodyindent"/>
        <w:widowControl w:val="0"/>
        <w:spacing w:line="360" w:lineRule="auto"/>
        <w:ind w:left="0"/>
        <w:rPr>
          <w:rFonts w:ascii="Arial" w:hAnsi="Arial" w:cs="Arial"/>
        </w:rPr>
      </w:pPr>
      <w:r w:rsidRPr="00D80BCF">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Pr="00D80BCF" w:rsidRDefault="00115F1B" w:rsidP="001B7D04">
      <w:pPr>
        <w:pStyle w:val="Textbodyindent"/>
        <w:widowControl w:val="0"/>
        <w:spacing w:line="360" w:lineRule="auto"/>
        <w:ind w:left="0"/>
        <w:rPr>
          <w:rFonts w:ascii="Arial" w:hAnsi="Arial" w:cs="Arial"/>
        </w:rPr>
      </w:pPr>
    </w:p>
    <w:p w14:paraId="226C25F4" w14:textId="77777777" w:rsidR="00115F1B" w:rsidRPr="00D80BCF" w:rsidRDefault="00115F1B" w:rsidP="001B7D04">
      <w:pPr>
        <w:pStyle w:val="Textbodyindent"/>
        <w:widowControl w:val="0"/>
        <w:spacing w:line="360" w:lineRule="auto"/>
        <w:ind w:left="0"/>
        <w:rPr>
          <w:rFonts w:ascii="Arial" w:hAnsi="Arial" w:cs="Arial"/>
        </w:rPr>
      </w:pPr>
      <w:r w:rsidRPr="00D80BCF">
        <w:rPr>
          <w:rFonts w:ascii="Arial" w:hAnsi="Arial" w:cs="Arial"/>
        </w:rPr>
        <w:t>La posibilidad de prorrogar el contrato se señalará en el Anexo I de estos Pliegos.</w:t>
      </w:r>
    </w:p>
    <w:p w14:paraId="2879DA67" w14:textId="77777777" w:rsidR="009101FA" w:rsidRPr="00D80BCF" w:rsidRDefault="009101FA" w:rsidP="001B7D04">
      <w:pPr>
        <w:suppressAutoHyphens/>
        <w:spacing w:line="360" w:lineRule="auto"/>
        <w:ind w:right="30"/>
        <w:rPr>
          <w:rFonts w:ascii="Arial" w:hAnsi="Arial" w:cs="Arial"/>
        </w:rPr>
      </w:pPr>
    </w:p>
    <w:p w14:paraId="791CCA83" w14:textId="0E24E7A0" w:rsidR="002A20A1" w:rsidRPr="00D80BCF" w:rsidRDefault="009101FA" w:rsidP="00515770">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059445"/>
      <w:r w:rsidRPr="00D80BCF">
        <w:rPr>
          <w:rFonts w:cs="Arial"/>
          <w:b/>
          <w:spacing w:val="3"/>
          <w:sz w:val="20"/>
          <w:szCs w:val="20"/>
          <w:lang w:val="es-ES"/>
        </w:rPr>
        <w:t>C</w:t>
      </w:r>
      <w:r w:rsidRPr="00D80BCF">
        <w:rPr>
          <w:rFonts w:cs="Arial"/>
          <w:b/>
          <w:spacing w:val="-13"/>
          <w:sz w:val="20"/>
          <w:szCs w:val="20"/>
          <w:lang w:val="es-ES"/>
        </w:rPr>
        <w:t>APA</w:t>
      </w:r>
      <w:r w:rsidRPr="00D80BCF">
        <w:rPr>
          <w:rFonts w:cs="Arial"/>
          <w:b/>
          <w:spacing w:val="1"/>
          <w:sz w:val="20"/>
          <w:szCs w:val="20"/>
          <w:lang w:val="es-ES"/>
        </w:rPr>
        <w:t>CI</w:t>
      </w:r>
      <w:r w:rsidRPr="00D80BCF">
        <w:rPr>
          <w:rFonts w:cs="Arial"/>
          <w:b/>
          <w:spacing w:val="6"/>
          <w:sz w:val="20"/>
          <w:szCs w:val="20"/>
          <w:lang w:val="es-ES"/>
        </w:rPr>
        <w:t>D</w:t>
      </w:r>
      <w:r w:rsidRPr="00D80BCF">
        <w:rPr>
          <w:rFonts w:cs="Arial"/>
          <w:b/>
          <w:spacing w:val="-13"/>
          <w:sz w:val="20"/>
          <w:szCs w:val="20"/>
          <w:lang w:val="es-ES"/>
        </w:rPr>
        <w:t>A</w:t>
      </w:r>
      <w:r w:rsidRPr="00D80BCF">
        <w:rPr>
          <w:rFonts w:cs="Arial"/>
          <w:b/>
          <w:sz w:val="20"/>
          <w:szCs w:val="20"/>
          <w:lang w:val="es-ES"/>
        </w:rPr>
        <w:t>D</w:t>
      </w:r>
      <w:r w:rsidRPr="00D80BCF">
        <w:rPr>
          <w:rFonts w:cs="Arial"/>
          <w:b/>
          <w:spacing w:val="2"/>
          <w:sz w:val="20"/>
          <w:szCs w:val="20"/>
          <w:lang w:val="es-ES"/>
        </w:rPr>
        <w:t xml:space="preserve"> </w:t>
      </w:r>
      <w:r w:rsidRPr="00D80BCF">
        <w:rPr>
          <w:rFonts w:cs="Arial"/>
          <w:b/>
          <w:spacing w:val="-13"/>
          <w:sz w:val="20"/>
          <w:szCs w:val="20"/>
          <w:lang w:val="es-ES"/>
        </w:rPr>
        <w:t>PA</w:t>
      </w:r>
      <w:r w:rsidRPr="00D80BCF">
        <w:rPr>
          <w:rFonts w:cs="Arial"/>
          <w:b/>
          <w:spacing w:val="4"/>
          <w:sz w:val="20"/>
          <w:szCs w:val="20"/>
          <w:lang w:val="es-ES"/>
        </w:rPr>
        <w:t>R</w:t>
      </w:r>
      <w:r w:rsidRPr="00D80BCF">
        <w:rPr>
          <w:rFonts w:cs="Arial"/>
          <w:b/>
          <w:sz w:val="20"/>
          <w:szCs w:val="20"/>
          <w:lang w:val="es-ES"/>
        </w:rPr>
        <w:t>A</w:t>
      </w:r>
      <w:r w:rsidRPr="00D80BCF">
        <w:rPr>
          <w:rFonts w:cs="Arial"/>
          <w:b/>
          <w:spacing w:val="-12"/>
          <w:sz w:val="20"/>
          <w:szCs w:val="20"/>
          <w:lang w:val="es-ES"/>
        </w:rPr>
        <w:t xml:space="preserve"> </w:t>
      </w:r>
      <w:r w:rsidRPr="00D80BCF">
        <w:rPr>
          <w:rFonts w:cs="Arial"/>
          <w:b/>
          <w:spacing w:val="-1"/>
          <w:sz w:val="20"/>
          <w:szCs w:val="20"/>
          <w:lang w:val="es-ES"/>
        </w:rPr>
        <w:t>C</w:t>
      </w:r>
      <w:r w:rsidRPr="00D80BCF">
        <w:rPr>
          <w:rFonts w:cs="Arial"/>
          <w:b/>
          <w:spacing w:val="1"/>
          <w:sz w:val="20"/>
          <w:szCs w:val="20"/>
          <w:lang w:val="es-ES"/>
        </w:rPr>
        <w:t>O</w:t>
      </w:r>
      <w:r w:rsidRPr="00D80BCF">
        <w:rPr>
          <w:rFonts w:cs="Arial"/>
          <w:b/>
          <w:spacing w:val="-1"/>
          <w:sz w:val="20"/>
          <w:szCs w:val="20"/>
          <w:lang w:val="es-ES"/>
        </w:rPr>
        <w:t>N</w:t>
      </w:r>
      <w:r w:rsidRPr="00D80BCF">
        <w:rPr>
          <w:rFonts w:cs="Arial"/>
          <w:b/>
          <w:spacing w:val="-3"/>
          <w:sz w:val="20"/>
          <w:szCs w:val="20"/>
          <w:lang w:val="es-ES"/>
        </w:rPr>
        <w:t>T</w:t>
      </w:r>
      <w:r w:rsidRPr="00D80BCF">
        <w:rPr>
          <w:rFonts w:cs="Arial"/>
          <w:b/>
          <w:spacing w:val="8"/>
          <w:sz w:val="20"/>
          <w:szCs w:val="20"/>
          <w:lang w:val="es-ES"/>
        </w:rPr>
        <w:t>R</w:t>
      </w:r>
      <w:r w:rsidRPr="00D80BCF">
        <w:rPr>
          <w:rFonts w:cs="Arial"/>
          <w:b/>
          <w:spacing w:val="-35"/>
          <w:sz w:val="20"/>
          <w:szCs w:val="20"/>
          <w:lang w:val="es-ES"/>
        </w:rPr>
        <w:t>A</w:t>
      </w:r>
      <w:r w:rsidRPr="00D80BCF">
        <w:rPr>
          <w:rFonts w:cs="Arial"/>
          <w:b/>
          <w:spacing w:val="-13"/>
          <w:sz w:val="20"/>
          <w:szCs w:val="20"/>
          <w:lang w:val="es-ES"/>
        </w:rPr>
        <w:t>TA</w:t>
      </w:r>
      <w:r w:rsidRPr="00D80BCF">
        <w:rPr>
          <w:rFonts w:cs="Arial"/>
          <w:b/>
          <w:spacing w:val="1"/>
          <w:sz w:val="20"/>
          <w:szCs w:val="20"/>
          <w:lang w:val="es-ES"/>
        </w:rPr>
        <w:t>R</w:t>
      </w:r>
      <w:bookmarkEnd w:id="4"/>
    </w:p>
    <w:p w14:paraId="0E5E6E01" w14:textId="77777777" w:rsidR="002A20A1" w:rsidRPr="00D80BCF"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5E87FC47" w:rsidR="00471E04" w:rsidRPr="00D80BCF"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w:t>
      </w:r>
      <w:r w:rsidR="006240D2" w:rsidRPr="00D80BCF">
        <w:rPr>
          <w:rFonts w:asciiTheme="minorBidi" w:hAnsiTheme="minorBidi"/>
          <w:spacing w:val="-1"/>
          <w:sz w:val="20"/>
          <w:szCs w:val="20"/>
          <w:lang w:val="es-ES"/>
        </w:rPr>
        <w:t>.</w:t>
      </w:r>
    </w:p>
    <w:p w14:paraId="706FD025" w14:textId="77777777" w:rsidR="00471E04" w:rsidRPr="00D80BCF"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D80BCF"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D80BCF"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D80BCF"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D80BCF"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D80BCF"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754824B" w14:textId="77777777" w:rsidR="00471E04" w:rsidRPr="00D80BCF"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4B66DCC9" w14:textId="197C4E88" w:rsidR="00A21E0F" w:rsidRPr="00D80BCF" w:rsidRDefault="00A21E0F" w:rsidP="006240D2">
      <w:pPr>
        <w:pStyle w:val="Standard"/>
        <w:spacing w:line="360" w:lineRule="auto"/>
        <w:jc w:val="both"/>
        <w:rPr>
          <w:rFonts w:ascii="Arial" w:hAnsi="Arial" w:cs="Arial"/>
        </w:rPr>
      </w:pPr>
      <w:r w:rsidRPr="00D80BCF">
        <w:rPr>
          <w:rFonts w:ascii="Arial" w:hAnsi="Arial" w:cs="Arial"/>
          <w:spacing w:val="-2"/>
        </w:rPr>
        <w:t xml:space="preserve">De conformidad con lo dispuesto en el artículo 77, 1, b) de la LCSP, para los contratos de servicios no será exigible la clasificación del empresario. </w:t>
      </w:r>
    </w:p>
    <w:p w14:paraId="4430F33F" w14:textId="77777777" w:rsidR="00A21E0F" w:rsidRPr="00D80BCF" w:rsidRDefault="00A21E0F" w:rsidP="00356633">
      <w:pPr>
        <w:pStyle w:val="Textbodyindent"/>
        <w:spacing w:line="360" w:lineRule="auto"/>
        <w:ind w:left="0"/>
        <w:rPr>
          <w:rFonts w:ascii="Arial" w:hAnsi="Arial" w:cs="Arial"/>
        </w:rPr>
      </w:pPr>
    </w:p>
    <w:p w14:paraId="24F084C4" w14:textId="77777777" w:rsidR="00A21E0F" w:rsidRPr="00D80BCF" w:rsidRDefault="00A21E0F" w:rsidP="00356633">
      <w:pPr>
        <w:pStyle w:val="Textbodyindent"/>
        <w:spacing w:line="360" w:lineRule="auto"/>
        <w:ind w:left="0"/>
        <w:rPr>
          <w:rFonts w:ascii="Arial" w:hAnsi="Arial" w:cs="Arial"/>
        </w:rPr>
      </w:pPr>
      <w:r w:rsidRPr="00D80BCF">
        <w:rPr>
          <w:rFonts w:ascii="Arial" w:hAnsi="Arial" w:cs="Arial"/>
        </w:rPr>
        <w:t>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o como resultado de ella, y el establecimiento de plazos adecuados para la presentación de ofertas. En todo caso, antes de proceder a la exclusión de la entidad licitadora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D80BCF" w:rsidRDefault="00A21E0F" w:rsidP="00356633">
      <w:pPr>
        <w:pStyle w:val="Textbodyindent"/>
        <w:spacing w:line="360" w:lineRule="auto"/>
        <w:ind w:left="0"/>
        <w:rPr>
          <w:rFonts w:ascii="Arial" w:hAnsi="Arial" w:cs="Arial"/>
        </w:rPr>
      </w:pPr>
    </w:p>
    <w:p w14:paraId="487DBAD4" w14:textId="77777777" w:rsidR="00A21E0F" w:rsidRPr="00D80BCF" w:rsidRDefault="00A21E0F" w:rsidP="00356633">
      <w:pPr>
        <w:pStyle w:val="Textbodyindent"/>
        <w:spacing w:line="360" w:lineRule="auto"/>
        <w:ind w:left="0"/>
        <w:rPr>
          <w:rFonts w:ascii="Arial" w:hAnsi="Arial" w:cs="Arial"/>
        </w:rPr>
      </w:pPr>
      <w:r w:rsidRPr="00D80BCF">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D80BCF"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D80BCF"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El modo y momento de acreditar la capacidad para contratar se indican en el </w:t>
      </w:r>
      <w:r w:rsidRPr="00D80BCF">
        <w:rPr>
          <w:rFonts w:asciiTheme="minorBidi" w:hAnsiTheme="minorBidi"/>
          <w:b/>
          <w:spacing w:val="-1"/>
          <w:sz w:val="20"/>
          <w:szCs w:val="20"/>
          <w:lang w:val="es-ES"/>
        </w:rPr>
        <w:t xml:space="preserve">Anexo I </w:t>
      </w:r>
      <w:r w:rsidRPr="00D80BCF">
        <w:rPr>
          <w:rFonts w:asciiTheme="minorBidi" w:hAnsiTheme="minorBidi"/>
          <w:spacing w:val="-1"/>
          <w:sz w:val="20"/>
          <w:szCs w:val="20"/>
          <w:lang w:val="es-ES"/>
        </w:rPr>
        <w:t>de este Pliego.</w:t>
      </w:r>
    </w:p>
    <w:p w14:paraId="302B2171" w14:textId="77777777" w:rsidR="00D8275F" w:rsidRPr="00D80BCF"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Pr="00D80BCF" w:rsidRDefault="00317F14" w:rsidP="00515770">
      <w:pPr>
        <w:pStyle w:val="Textoindependiente"/>
        <w:numPr>
          <w:ilvl w:val="0"/>
          <w:numId w:val="4"/>
        </w:numPr>
        <w:suppressAutoHyphens/>
        <w:spacing w:line="360" w:lineRule="auto"/>
        <w:ind w:right="30"/>
        <w:outlineLvl w:val="0"/>
        <w:rPr>
          <w:rFonts w:cs="Arial"/>
          <w:b/>
          <w:bCs/>
          <w:sz w:val="20"/>
          <w:szCs w:val="20"/>
          <w:lang w:val="es-ES"/>
        </w:rPr>
      </w:pPr>
      <w:bookmarkStart w:id="5" w:name="_Toc201059446"/>
      <w:r w:rsidRPr="00D80BCF">
        <w:rPr>
          <w:rFonts w:cs="Arial"/>
          <w:b/>
          <w:bCs/>
          <w:sz w:val="20"/>
          <w:szCs w:val="20"/>
          <w:lang w:val="es-ES"/>
        </w:rPr>
        <w:t>PERFIL DE CONTRATANTE.</w:t>
      </w:r>
      <w:bookmarkEnd w:id="5"/>
    </w:p>
    <w:p w14:paraId="6C6A44B4" w14:textId="77777777" w:rsidR="00116C25" w:rsidRPr="00D80BCF"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D80BCF"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0967815"/>
      <w:bookmarkStart w:id="9" w:name="_Toc201059447"/>
      <w:r w:rsidRPr="00D80BCF">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bookmarkEnd w:id="9"/>
    </w:p>
    <w:p w14:paraId="7FA1E9D4" w14:textId="77777777" w:rsidR="00FD2A2D" w:rsidRPr="00D80BCF"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D80BCF" w:rsidRDefault="00C6400E" w:rsidP="00515770">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0" w:name="_Toc201059448"/>
      <w:r w:rsidRPr="00D80BCF">
        <w:rPr>
          <w:rFonts w:cs="Arial"/>
          <w:b/>
          <w:bCs/>
          <w:sz w:val="20"/>
          <w:szCs w:val="20"/>
          <w:lang w:val="es-ES"/>
        </w:rPr>
        <w:t>PROCEDIMIENTO DE ADJUDICACIÓN</w:t>
      </w:r>
      <w:bookmarkEnd w:id="10"/>
    </w:p>
    <w:p w14:paraId="2277466A" w14:textId="77777777" w:rsidR="00C6400E" w:rsidRPr="00D80BCF" w:rsidRDefault="00C6400E" w:rsidP="00C6400E">
      <w:pPr>
        <w:pStyle w:val="Textoindependiente"/>
        <w:suppressAutoHyphens/>
        <w:spacing w:line="360" w:lineRule="auto"/>
        <w:ind w:left="0" w:right="30"/>
        <w:jc w:val="both"/>
        <w:outlineLvl w:val="0"/>
        <w:rPr>
          <w:rFonts w:cs="Arial"/>
          <w:b/>
          <w:bCs/>
          <w:sz w:val="20"/>
          <w:szCs w:val="20"/>
          <w:lang w:val="es-ES"/>
        </w:rPr>
      </w:pPr>
    </w:p>
    <w:p w14:paraId="29083C7D" w14:textId="037A0E51" w:rsidR="00116C25" w:rsidRPr="00D80BCF" w:rsidRDefault="00C6400E" w:rsidP="00116C25">
      <w:pPr>
        <w:pStyle w:val="Textoindependiente"/>
        <w:suppressAutoHyphens/>
        <w:spacing w:line="360" w:lineRule="auto"/>
        <w:ind w:left="0" w:right="30"/>
        <w:jc w:val="both"/>
        <w:rPr>
          <w:rFonts w:asciiTheme="minorBidi" w:hAnsiTheme="minorBidi"/>
          <w:spacing w:val="-2"/>
          <w:sz w:val="20"/>
          <w:szCs w:val="20"/>
          <w:lang w:val="es-ES"/>
        </w:rPr>
      </w:pPr>
      <w:r w:rsidRPr="00D80BCF">
        <w:rPr>
          <w:rFonts w:asciiTheme="minorBidi" w:hAnsiTheme="minorBidi"/>
          <w:spacing w:val="-1"/>
          <w:sz w:val="20"/>
          <w:szCs w:val="20"/>
          <w:lang w:val="es-ES"/>
        </w:rPr>
        <w:t>E</w:t>
      </w:r>
      <w:r w:rsidRPr="00D80BCF">
        <w:rPr>
          <w:rFonts w:asciiTheme="minorBidi" w:hAnsiTheme="minorBidi"/>
          <w:sz w:val="20"/>
          <w:szCs w:val="20"/>
          <w:lang w:val="es-ES"/>
        </w:rPr>
        <w:t>l 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6"/>
          <w:sz w:val="20"/>
          <w:szCs w:val="20"/>
          <w:lang w:val="es-ES"/>
        </w:rPr>
        <w:t>a</w:t>
      </w:r>
      <w:r w:rsidRPr="00D80BCF">
        <w:rPr>
          <w:rFonts w:asciiTheme="minorBidi" w:hAnsiTheme="minorBidi"/>
          <w:spacing w:val="1"/>
          <w:sz w:val="20"/>
          <w:szCs w:val="20"/>
          <w:lang w:val="es-ES"/>
        </w:rPr>
        <w:t>t</w:t>
      </w:r>
      <w:r w:rsidRPr="00D80BCF">
        <w:rPr>
          <w:rFonts w:asciiTheme="minorBidi" w:hAnsiTheme="minorBidi"/>
          <w:sz w:val="20"/>
          <w:szCs w:val="20"/>
          <w:lang w:val="es-ES"/>
        </w:rPr>
        <w:t>o se</w:t>
      </w:r>
      <w:r w:rsidRPr="00D80BCF">
        <w:rPr>
          <w:rFonts w:asciiTheme="minorBidi" w:hAnsiTheme="minorBidi"/>
          <w:spacing w:val="-1"/>
          <w:sz w:val="20"/>
          <w:szCs w:val="20"/>
          <w:lang w:val="es-ES"/>
        </w:rPr>
        <w:t xml:space="preserve"> </w:t>
      </w:r>
      <w:r w:rsidRPr="00D80BCF">
        <w:rPr>
          <w:rFonts w:asciiTheme="minorBidi" w:hAnsiTheme="minorBidi"/>
          <w:spacing w:val="-3"/>
          <w:sz w:val="20"/>
          <w:szCs w:val="20"/>
          <w:lang w:val="es-ES"/>
        </w:rPr>
        <w:t>ad</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udi</w:t>
      </w:r>
      <w:r w:rsidRPr="00D80BCF">
        <w:rPr>
          <w:rFonts w:asciiTheme="minorBidi" w:hAnsiTheme="minorBidi"/>
          <w:sz w:val="20"/>
          <w:szCs w:val="20"/>
          <w:lang w:val="es-ES"/>
        </w:rPr>
        <w:t>c</w:t>
      </w:r>
      <w:r w:rsidRPr="00D80BCF">
        <w:rPr>
          <w:rFonts w:asciiTheme="minorBidi" w:hAnsiTheme="minorBidi"/>
          <w:spacing w:val="-3"/>
          <w:sz w:val="20"/>
          <w:szCs w:val="20"/>
          <w:lang w:val="es-ES"/>
        </w:rPr>
        <w:t>a</w:t>
      </w:r>
      <w:r w:rsidRPr="00D80BCF">
        <w:rPr>
          <w:rFonts w:asciiTheme="minorBidi" w:hAnsiTheme="minorBidi"/>
          <w:sz w:val="20"/>
          <w:szCs w:val="20"/>
          <w:lang w:val="es-ES"/>
        </w:rPr>
        <w:t>rá</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m</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dian</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e </w:t>
      </w:r>
      <w:r w:rsidR="006240D2" w:rsidRPr="00D80BCF">
        <w:rPr>
          <w:rFonts w:asciiTheme="minorBidi" w:hAnsiTheme="minorBidi"/>
          <w:sz w:val="20"/>
          <w:szCs w:val="20"/>
          <w:lang w:val="es-ES"/>
        </w:rPr>
        <w:t>PROCEDIMIENTO ABIERTO SIMPLIFICADO ABREVIADO</w:t>
      </w:r>
      <w:r w:rsidRPr="00D80BCF">
        <w:rPr>
          <w:rFonts w:asciiTheme="minorBidi" w:hAnsiTheme="minorBidi"/>
          <w:spacing w:val="-2"/>
          <w:sz w:val="20"/>
          <w:szCs w:val="20"/>
          <w:lang w:val="es-ES"/>
        </w:rPr>
        <w:t xml:space="preserve">, con arreglo a lo establecido en </w:t>
      </w:r>
      <w:r w:rsidR="006240D2" w:rsidRPr="00D80BCF">
        <w:rPr>
          <w:rFonts w:asciiTheme="minorBidi" w:hAnsiTheme="minorBidi"/>
          <w:spacing w:val="-2"/>
          <w:sz w:val="20"/>
          <w:szCs w:val="20"/>
          <w:lang w:val="es-ES"/>
        </w:rPr>
        <w:t xml:space="preserve">el artículo 159. 6 de </w:t>
      </w:r>
      <w:r w:rsidRPr="00D80BCF">
        <w:rPr>
          <w:rFonts w:asciiTheme="minorBidi" w:hAnsiTheme="minorBidi"/>
          <w:spacing w:val="-2"/>
          <w:sz w:val="20"/>
          <w:szCs w:val="20"/>
          <w:lang w:val="es-ES"/>
        </w:rPr>
        <w:t>la LCSP, excluyéndose, expresamente, toda negociación de los términos del contrato.</w:t>
      </w:r>
    </w:p>
    <w:p w14:paraId="343A33E4" w14:textId="77777777" w:rsidR="00116C25" w:rsidRPr="00D80BCF"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D80BCF"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D80BCF">
        <w:rPr>
          <w:b/>
          <w:bCs/>
          <w:sz w:val="20"/>
          <w:szCs w:val="20"/>
          <w:u w:val="single"/>
        </w:rPr>
        <w:t xml:space="preserve">Cuestiones previas a la </w:t>
      </w:r>
      <w:proofErr w:type="spellStart"/>
      <w:r w:rsidRPr="00D80BCF">
        <w:rPr>
          <w:b/>
          <w:bCs/>
          <w:sz w:val="20"/>
          <w:szCs w:val="20"/>
          <w:u w:val="single"/>
        </w:rPr>
        <w:t>presentación</w:t>
      </w:r>
      <w:proofErr w:type="spellEnd"/>
      <w:r w:rsidRPr="00D80BCF">
        <w:rPr>
          <w:b/>
          <w:bCs/>
          <w:sz w:val="20"/>
          <w:szCs w:val="20"/>
          <w:u w:val="single"/>
        </w:rPr>
        <w:t xml:space="preserve"> de </w:t>
      </w:r>
      <w:proofErr w:type="spellStart"/>
      <w:r w:rsidRPr="00D80BCF">
        <w:rPr>
          <w:b/>
          <w:bCs/>
          <w:sz w:val="20"/>
          <w:szCs w:val="20"/>
          <w:u w:val="single"/>
        </w:rPr>
        <w:t>proposiciones</w:t>
      </w:r>
      <w:proofErr w:type="spellEnd"/>
    </w:p>
    <w:p w14:paraId="66CA6B5F" w14:textId="77777777" w:rsidR="00D564AE" w:rsidRPr="00D80BCF" w:rsidRDefault="00D564AE" w:rsidP="00D564AE">
      <w:pPr>
        <w:pStyle w:val="Textbodyindent"/>
        <w:spacing w:line="360" w:lineRule="auto"/>
        <w:ind w:left="0"/>
        <w:rPr>
          <w:rFonts w:ascii="Arial" w:hAnsi="Arial" w:cs="Arial"/>
        </w:rPr>
      </w:pPr>
    </w:p>
    <w:p w14:paraId="7E861A36" w14:textId="626BE0C0" w:rsidR="00D564AE" w:rsidRPr="00D80BCF" w:rsidRDefault="00D564AE" w:rsidP="00515770">
      <w:pPr>
        <w:pStyle w:val="Textbodyindent"/>
        <w:numPr>
          <w:ilvl w:val="0"/>
          <w:numId w:val="20"/>
        </w:numPr>
        <w:spacing w:line="360" w:lineRule="auto"/>
        <w:textAlignment w:val="baseline"/>
        <w:rPr>
          <w:rFonts w:ascii="Arial" w:hAnsi="Arial" w:cs="Arial"/>
        </w:rPr>
      </w:pPr>
      <w:r w:rsidRPr="00D80BCF">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sidRPr="00D80BCF">
        <w:rPr>
          <w:rFonts w:ascii="Arial" w:hAnsi="Arial" w:cs="Arial"/>
        </w:rPr>
        <w:t>el anuncio de licitación advertirá</w:t>
      </w:r>
      <w:r w:rsidRPr="00D80BCF">
        <w:rPr>
          <w:rFonts w:ascii="Arial" w:hAnsi="Arial" w:cs="Arial"/>
        </w:rPr>
        <w:t xml:space="preserve"> de esta circunstancia; y el plazo de presentación de las proposiciones o de las solicitudes de participación se prolongará cinco días naturales, salvo en el supuesto de tramitación urgente del expediente a que se refiere el artículo 119 de la citada LCSP.</w:t>
      </w:r>
    </w:p>
    <w:p w14:paraId="79A88FBC" w14:textId="77777777" w:rsidR="00D564AE" w:rsidRPr="00D80BCF" w:rsidRDefault="00D564AE" w:rsidP="00D564AE">
      <w:pPr>
        <w:pStyle w:val="Textbodyindent"/>
        <w:spacing w:line="360" w:lineRule="auto"/>
        <w:ind w:left="720"/>
        <w:rPr>
          <w:rFonts w:ascii="Arial" w:hAnsi="Arial" w:cs="Arial"/>
        </w:rPr>
      </w:pPr>
    </w:p>
    <w:p w14:paraId="529F24E5" w14:textId="77777777" w:rsidR="00D564AE" w:rsidRPr="00D80BCF" w:rsidRDefault="00D564AE" w:rsidP="00515770">
      <w:pPr>
        <w:pStyle w:val="Textbodyindent"/>
        <w:numPr>
          <w:ilvl w:val="0"/>
          <w:numId w:val="19"/>
        </w:numPr>
        <w:spacing w:line="360" w:lineRule="auto"/>
        <w:textAlignment w:val="baseline"/>
        <w:rPr>
          <w:rFonts w:ascii="Arial" w:hAnsi="Arial" w:cs="Arial"/>
        </w:rPr>
      </w:pPr>
      <w:r w:rsidRPr="00D80BCF">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Pr="00D80BCF" w:rsidRDefault="00D564AE" w:rsidP="00D564AE">
      <w:pPr>
        <w:pStyle w:val="Textbodyindent"/>
        <w:spacing w:line="360" w:lineRule="auto"/>
        <w:ind w:left="0"/>
        <w:rPr>
          <w:rFonts w:ascii="Arial" w:hAnsi="Arial" w:cs="Arial"/>
        </w:rPr>
      </w:pPr>
    </w:p>
    <w:p w14:paraId="13009795" w14:textId="77777777" w:rsidR="00116C25" w:rsidRPr="00D80BCF" w:rsidRDefault="00D564AE" w:rsidP="00515770">
      <w:pPr>
        <w:pStyle w:val="Textbodyindent"/>
        <w:numPr>
          <w:ilvl w:val="0"/>
          <w:numId w:val="19"/>
        </w:numPr>
        <w:spacing w:line="360" w:lineRule="auto"/>
        <w:textAlignment w:val="baseline"/>
        <w:rPr>
          <w:rFonts w:ascii="Arial" w:hAnsi="Arial" w:cs="Arial"/>
        </w:rPr>
      </w:pPr>
      <w:r w:rsidRPr="00D80BCF">
        <w:rPr>
          <w:rFonts w:ascii="Arial" w:hAnsi="Arial" w:cs="Arial"/>
        </w:rPr>
        <w:t>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que se realice se indicará si la respuesta tiene carácter vinculante.</w:t>
      </w:r>
    </w:p>
    <w:p w14:paraId="31D877F1" w14:textId="77777777" w:rsidR="00116C25" w:rsidRPr="00D80BCF" w:rsidRDefault="00116C25" w:rsidP="00116C25">
      <w:pPr>
        <w:pStyle w:val="Textbodyindent"/>
        <w:spacing w:line="360" w:lineRule="auto"/>
        <w:ind w:left="0"/>
        <w:textAlignment w:val="baseline"/>
        <w:rPr>
          <w:rFonts w:ascii="Arial" w:hAnsi="Arial" w:cs="Arial"/>
        </w:rPr>
      </w:pPr>
    </w:p>
    <w:p w14:paraId="308F79C2" w14:textId="18C3FD48" w:rsidR="009101FA" w:rsidRPr="00D80BCF" w:rsidRDefault="009101FA" w:rsidP="00116C25">
      <w:pPr>
        <w:pStyle w:val="Textbodyindent"/>
        <w:spacing w:line="360" w:lineRule="auto"/>
        <w:ind w:left="0"/>
        <w:textAlignment w:val="baseline"/>
        <w:rPr>
          <w:rFonts w:ascii="Arial" w:hAnsi="Arial" w:cs="Arial"/>
        </w:rPr>
      </w:pPr>
      <w:r w:rsidRPr="00D80BCF">
        <w:rPr>
          <w:rFonts w:ascii="Arial" w:hAnsi="Arial" w:cs="Arial"/>
          <w:b/>
          <w:spacing w:val="-4"/>
          <w:u w:val="single"/>
          <w:lang w:val="es-ES_tradnl"/>
        </w:rPr>
        <w:t>P</w:t>
      </w:r>
      <w:r w:rsidR="00AD0C25" w:rsidRPr="00D80BCF">
        <w:rPr>
          <w:rFonts w:ascii="Arial" w:hAnsi="Arial" w:cs="Arial"/>
          <w:b/>
          <w:spacing w:val="-4"/>
          <w:u w:val="single"/>
          <w:lang w:val="es-ES_tradnl"/>
        </w:rPr>
        <w:t>resentación de las p</w:t>
      </w:r>
      <w:r w:rsidRPr="00D80BCF">
        <w:rPr>
          <w:rFonts w:ascii="Arial" w:hAnsi="Arial" w:cs="Arial"/>
          <w:b/>
          <w:u w:val="single"/>
          <w:lang w:val="es-ES_tradnl"/>
        </w:rPr>
        <w:t>ro</w:t>
      </w:r>
      <w:r w:rsidRPr="00D80BCF">
        <w:rPr>
          <w:rFonts w:ascii="Arial" w:hAnsi="Arial" w:cs="Arial"/>
          <w:b/>
          <w:spacing w:val="-1"/>
          <w:u w:val="single"/>
          <w:lang w:val="es-ES_tradnl"/>
        </w:rPr>
        <w:t>po</w:t>
      </w:r>
      <w:r w:rsidRPr="00D80BCF">
        <w:rPr>
          <w:rFonts w:ascii="Arial" w:hAnsi="Arial" w:cs="Arial"/>
          <w:b/>
          <w:u w:val="single"/>
          <w:lang w:val="es-ES_tradnl"/>
        </w:rPr>
        <w:t>sic</w:t>
      </w:r>
      <w:r w:rsidRPr="00D80BCF">
        <w:rPr>
          <w:rFonts w:ascii="Arial" w:hAnsi="Arial" w:cs="Arial"/>
          <w:b/>
          <w:spacing w:val="-1"/>
          <w:u w:val="single"/>
          <w:lang w:val="es-ES_tradnl"/>
        </w:rPr>
        <w:t>iones</w:t>
      </w:r>
    </w:p>
    <w:p w14:paraId="0B3EC3B9" w14:textId="77777777" w:rsidR="009101FA" w:rsidRPr="00D80BCF"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D80BCF" w:rsidRDefault="001D4318" w:rsidP="00C20867">
      <w:pPr>
        <w:pStyle w:val="Textoindependiente"/>
        <w:spacing w:line="360" w:lineRule="auto"/>
        <w:ind w:left="0" w:right="30"/>
        <w:jc w:val="both"/>
        <w:rPr>
          <w:rFonts w:cs="Arial"/>
          <w:sz w:val="20"/>
          <w:szCs w:val="20"/>
          <w:lang w:val="es-ES"/>
        </w:rPr>
      </w:pPr>
      <w:r w:rsidRPr="00D80BCF">
        <w:rPr>
          <w:rFonts w:cs="Arial"/>
          <w:sz w:val="20"/>
          <w:szCs w:val="20"/>
          <w:lang w:val="es-ES"/>
        </w:rPr>
        <w:t>El anuncio de licitación se publicará en el perfil de contratante de acuerdo con lo dispuesto en el artículo 135 de la LCSP</w:t>
      </w:r>
      <w:r w:rsidR="00AD0C25" w:rsidRPr="00D80BCF">
        <w:rPr>
          <w:rFonts w:cs="Arial"/>
          <w:sz w:val="20"/>
          <w:szCs w:val="20"/>
          <w:lang w:val="es-ES"/>
        </w:rPr>
        <w:t xml:space="preserve"> y, en el caso de contratos sujetos a regulación armonizada, en el Diario Oficial de la Unión Europea (en adelante, DOUE)</w:t>
      </w:r>
      <w:r w:rsidR="006827C7" w:rsidRPr="00D80BCF">
        <w:rPr>
          <w:rFonts w:cs="Arial"/>
          <w:sz w:val="20"/>
          <w:szCs w:val="20"/>
          <w:lang w:val="es-ES"/>
        </w:rPr>
        <w:t>.</w:t>
      </w:r>
    </w:p>
    <w:p w14:paraId="799F47D7" w14:textId="77777777" w:rsidR="003E3B33" w:rsidRPr="00D80BCF" w:rsidRDefault="003E3B33" w:rsidP="00C20867">
      <w:pPr>
        <w:pStyle w:val="Textoindependiente"/>
        <w:spacing w:line="360" w:lineRule="auto"/>
        <w:ind w:left="0" w:right="30"/>
        <w:jc w:val="both"/>
        <w:rPr>
          <w:rFonts w:cs="Arial"/>
          <w:sz w:val="20"/>
          <w:szCs w:val="20"/>
          <w:lang w:val="es-ES"/>
        </w:rPr>
      </w:pPr>
    </w:p>
    <w:p w14:paraId="29FFFBDF" w14:textId="77777777" w:rsidR="00F44D7E" w:rsidRPr="00D80BCF" w:rsidRDefault="00AD0C25" w:rsidP="00C20867">
      <w:pPr>
        <w:pStyle w:val="Textoindependiente"/>
        <w:spacing w:line="360" w:lineRule="auto"/>
        <w:ind w:left="0" w:right="30"/>
        <w:jc w:val="both"/>
        <w:rPr>
          <w:rFonts w:cs="Arial"/>
          <w:sz w:val="20"/>
          <w:szCs w:val="20"/>
          <w:lang w:val="es-ES"/>
        </w:rPr>
      </w:pPr>
      <w:r w:rsidRPr="00D80BCF">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D80BCF" w:rsidRDefault="00F44D7E" w:rsidP="00F44D7E">
      <w:pPr>
        <w:pStyle w:val="Textoindependiente"/>
        <w:spacing w:line="360" w:lineRule="auto"/>
        <w:ind w:right="30"/>
        <w:jc w:val="both"/>
        <w:rPr>
          <w:rFonts w:cs="Arial"/>
          <w:sz w:val="20"/>
          <w:szCs w:val="20"/>
          <w:lang w:val="es-ES"/>
        </w:rPr>
      </w:pPr>
    </w:p>
    <w:p w14:paraId="1086BA8C" w14:textId="77777777" w:rsidR="006827C7" w:rsidRPr="00D80BCF" w:rsidRDefault="00D8275F" w:rsidP="00C20867">
      <w:pPr>
        <w:pStyle w:val="Textoindependiente"/>
        <w:spacing w:line="360" w:lineRule="auto"/>
        <w:ind w:left="0" w:right="30"/>
        <w:jc w:val="both"/>
        <w:rPr>
          <w:rFonts w:cs="Arial"/>
          <w:sz w:val="20"/>
          <w:szCs w:val="20"/>
          <w:lang w:val="es-ES"/>
        </w:rPr>
      </w:pPr>
      <w:r w:rsidRPr="00D80BCF">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072FBBF7" w14:textId="77777777" w:rsidR="006827C7" w:rsidRPr="00D80BCF" w:rsidRDefault="00D8275F" w:rsidP="00C20867">
      <w:pPr>
        <w:pStyle w:val="Textoindependiente"/>
        <w:spacing w:line="360" w:lineRule="auto"/>
        <w:ind w:left="0" w:right="30"/>
        <w:jc w:val="both"/>
        <w:rPr>
          <w:rFonts w:cs="Arial"/>
          <w:sz w:val="20"/>
          <w:szCs w:val="20"/>
          <w:lang w:val="es-ES"/>
        </w:rPr>
      </w:pPr>
      <w:r w:rsidRPr="00D80BCF">
        <w:rPr>
          <w:rFonts w:cs="Arial"/>
          <w:sz w:val="20"/>
          <w:szCs w:val="20"/>
          <w:lang w:val="es-ES"/>
        </w:rPr>
        <w:t xml:space="preserve">La presentación supone, a todos los efectos, la aceptación por parte del licitador de todas las condiciones de este Pliego, de los de Prescripciones Técnicas y de toda la normativa y 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D80BCF" w:rsidRDefault="006827C7" w:rsidP="006827C7">
      <w:pPr>
        <w:pStyle w:val="Textoindependiente"/>
        <w:spacing w:line="360" w:lineRule="auto"/>
        <w:ind w:right="30"/>
        <w:jc w:val="both"/>
        <w:rPr>
          <w:rFonts w:cs="Arial"/>
          <w:sz w:val="20"/>
          <w:szCs w:val="20"/>
          <w:lang w:val="es-ES"/>
        </w:rPr>
      </w:pPr>
    </w:p>
    <w:p w14:paraId="43C2042D" w14:textId="77777777" w:rsidR="006827C7" w:rsidRPr="00D80BCF" w:rsidRDefault="00D8275F" w:rsidP="00C20867">
      <w:pPr>
        <w:pStyle w:val="Textoindependiente"/>
        <w:spacing w:line="360" w:lineRule="auto"/>
        <w:ind w:left="0" w:right="30"/>
        <w:jc w:val="both"/>
        <w:rPr>
          <w:rFonts w:cs="Arial"/>
          <w:sz w:val="20"/>
          <w:szCs w:val="20"/>
          <w:lang w:val="es-ES"/>
        </w:rPr>
      </w:pPr>
      <w:r w:rsidRPr="00D80BCF">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D80BCF" w:rsidRDefault="006827C7" w:rsidP="006827C7">
      <w:pPr>
        <w:pStyle w:val="Textoindependiente"/>
        <w:spacing w:line="360" w:lineRule="auto"/>
        <w:ind w:right="30"/>
        <w:jc w:val="both"/>
        <w:rPr>
          <w:rFonts w:cs="Arial"/>
          <w:sz w:val="20"/>
          <w:szCs w:val="20"/>
          <w:lang w:val="es-ES"/>
        </w:rPr>
      </w:pPr>
    </w:p>
    <w:p w14:paraId="4AA2F067" w14:textId="77777777" w:rsidR="006827C7" w:rsidRPr="00D80BCF" w:rsidRDefault="00D8275F" w:rsidP="00C20867">
      <w:pPr>
        <w:pStyle w:val="Textoindependiente"/>
        <w:spacing w:line="360" w:lineRule="auto"/>
        <w:ind w:left="0" w:right="30"/>
        <w:jc w:val="both"/>
        <w:rPr>
          <w:rFonts w:cs="Arial"/>
          <w:sz w:val="20"/>
          <w:szCs w:val="20"/>
          <w:lang w:val="es-ES"/>
        </w:rPr>
      </w:pPr>
      <w:r w:rsidRPr="00D80BCF">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D80BCF" w:rsidRDefault="006827C7" w:rsidP="006827C7">
      <w:pPr>
        <w:pStyle w:val="Textoindependiente"/>
        <w:spacing w:line="360" w:lineRule="auto"/>
        <w:ind w:right="30"/>
        <w:jc w:val="both"/>
        <w:rPr>
          <w:rFonts w:cs="Arial"/>
          <w:sz w:val="20"/>
          <w:szCs w:val="20"/>
          <w:lang w:val="es-ES"/>
        </w:rPr>
      </w:pPr>
    </w:p>
    <w:p w14:paraId="6F6A29A6" w14:textId="77777777" w:rsidR="00116C25" w:rsidRPr="00D80BCF" w:rsidRDefault="00D8275F" w:rsidP="00116C25">
      <w:pPr>
        <w:pStyle w:val="Textoindependiente"/>
        <w:spacing w:line="360" w:lineRule="auto"/>
        <w:ind w:left="0" w:right="30"/>
        <w:jc w:val="both"/>
        <w:rPr>
          <w:rFonts w:cs="Arial"/>
          <w:sz w:val="20"/>
          <w:szCs w:val="20"/>
          <w:lang w:val="es-ES"/>
        </w:rPr>
      </w:pPr>
      <w:r w:rsidRPr="00D80BCF">
        <w:rPr>
          <w:rFonts w:asciiTheme="minorBidi" w:hAnsiTheme="minorBidi"/>
          <w:spacing w:val="-1"/>
          <w:sz w:val="20"/>
          <w:szCs w:val="20"/>
          <w:lang w:val="es-ES"/>
        </w:rPr>
        <w:t xml:space="preserve">La licitación será electrónica. </w:t>
      </w:r>
    </w:p>
    <w:p w14:paraId="060FFD04" w14:textId="77777777" w:rsidR="00116C25" w:rsidRPr="00D80BCF" w:rsidRDefault="00116C25" w:rsidP="00116C25">
      <w:pPr>
        <w:pStyle w:val="Textoindependiente"/>
        <w:spacing w:line="360" w:lineRule="auto"/>
        <w:ind w:left="0" w:right="30"/>
        <w:jc w:val="both"/>
        <w:rPr>
          <w:rFonts w:cs="Arial"/>
          <w:sz w:val="20"/>
          <w:szCs w:val="20"/>
          <w:lang w:val="es-ES"/>
        </w:rPr>
      </w:pPr>
    </w:p>
    <w:p w14:paraId="0D155580" w14:textId="56CCB386" w:rsidR="009101FA" w:rsidRPr="00D80BCF" w:rsidRDefault="00D8275F" w:rsidP="00116C25">
      <w:pPr>
        <w:pStyle w:val="Textoindependiente"/>
        <w:spacing w:line="360" w:lineRule="auto"/>
        <w:ind w:left="0" w:right="30"/>
        <w:jc w:val="both"/>
        <w:rPr>
          <w:rFonts w:cs="Arial"/>
          <w:sz w:val="20"/>
          <w:szCs w:val="20"/>
          <w:lang w:val="es-ES"/>
        </w:rPr>
      </w:pPr>
      <w:r w:rsidRPr="00D80BCF">
        <w:rPr>
          <w:rFonts w:cs="Arial"/>
          <w:b/>
          <w:sz w:val="20"/>
          <w:szCs w:val="20"/>
          <w:u w:val="single"/>
          <w:lang w:val="es-ES"/>
        </w:rPr>
        <w:t>P</w:t>
      </w:r>
      <w:r w:rsidR="009101FA" w:rsidRPr="00D80BCF">
        <w:rPr>
          <w:rFonts w:cs="Arial"/>
          <w:b/>
          <w:sz w:val="20"/>
          <w:szCs w:val="20"/>
          <w:u w:val="single"/>
          <w:lang w:val="es-ES"/>
        </w:rPr>
        <w:t>lazo y forma de presentación de las proposiciones</w:t>
      </w:r>
    </w:p>
    <w:p w14:paraId="067DD9E8" w14:textId="77777777" w:rsidR="009101FA" w:rsidRPr="00D80BCF"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D80BCF"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D80BCF"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D80BCF"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D80BCF">
          <w:rPr>
            <w:spacing w:val="-1"/>
            <w:sz w:val="20"/>
            <w:szCs w:val="20"/>
          </w:rPr>
          <w:t xml:space="preserve">Guía de </w:t>
        </w:r>
        <w:proofErr w:type="spellStart"/>
        <w:r w:rsidRPr="00D80BCF">
          <w:rPr>
            <w:spacing w:val="-1"/>
            <w:sz w:val="20"/>
            <w:szCs w:val="20"/>
          </w:rPr>
          <w:t>Servicios</w:t>
        </w:r>
        <w:proofErr w:type="spellEnd"/>
        <w:r w:rsidRPr="00D80BCF">
          <w:rPr>
            <w:spacing w:val="-1"/>
            <w:sz w:val="20"/>
            <w:szCs w:val="20"/>
          </w:rPr>
          <w:t xml:space="preserve"> de </w:t>
        </w:r>
        <w:proofErr w:type="spellStart"/>
        <w:r w:rsidRPr="00D80BCF">
          <w:rPr>
            <w:spacing w:val="-1"/>
            <w:sz w:val="20"/>
            <w:szCs w:val="20"/>
          </w:rPr>
          <w:t>Licitación</w:t>
        </w:r>
        <w:proofErr w:type="spellEnd"/>
        <w:r w:rsidRPr="00D80BCF">
          <w:rPr>
            <w:spacing w:val="-1"/>
            <w:sz w:val="20"/>
            <w:szCs w:val="20"/>
          </w:rPr>
          <w:t xml:space="preserve"> </w:t>
        </w:r>
        <w:proofErr w:type="spellStart"/>
        <w:r w:rsidRPr="00D80BCF">
          <w:rPr>
            <w:spacing w:val="-1"/>
            <w:sz w:val="20"/>
            <w:szCs w:val="20"/>
          </w:rPr>
          <w:t>Electrónica</w:t>
        </w:r>
        <w:proofErr w:type="spellEnd"/>
        <w:r w:rsidRPr="00D80BCF">
          <w:rPr>
            <w:spacing w:val="-1"/>
            <w:sz w:val="20"/>
            <w:szCs w:val="20"/>
          </w:rPr>
          <w:t xml:space="preserve">: </w:t>
        </w:r>
        <w:proofErr w:type="spellStart"/>
        <w:r w:rsidRPr="00D80BCF">
          <w:rPr>
            <w:spacing w:val="-1"/>
            <w:sz w:val="20"/>
            <w:szCs w:val="20"/>
          </w:rPr>
          <w:t>Preparación</w:t>
        </w:r>
        <w:proofErr w:type="spellEnd"/>
        <w:r w:rsidRPr="00D80BCF">
          <w:rPr>
            <w:spacing w:val="-1"/>
            <w:sz w:val="20"/>
            <w:szCs w:val="20"/>
          </w:rPr>
          <w:t xml:space="preserve"> y Presentación de </w:t>
        </w:r>
        <w:proofErr w:type="spellStart"/>
        <w:r w:rsidRPr="00D80BCF">
          <w:rPr>
            <w:spacing w:val="-1"/>
            <w:sz w:val="20"/>
            <w:szCs w:val="20"/>
          </w:rPr>
          <w:t>ofertas</w:t>
        </w:r>
        <w:proofErr w:type="spellEnd"/>
      </w:hyperlink>
      <w:r w:rsidRPr="00D80BCF">
        <w:rPr>
          <w:rFonts w:asciiTheme="minorBidi" w:hAnsiTheme="minorBidi"/>
          <w:spacing w:val="-1"/>
          <w:sz w:val="20"/>
          <w:szCs w:val="20"/>
          <w:lang w:val="es-ES"/>
        </w:rPr>
        <w:t xml:space="preserve"> que está a disposición de todos los operadores económicos en la citada Plataforma [</w:t>
      </w:r>
      <w:hyperlink r:id="rId12" w:history="1">
        <w:r w:rsidRPr="00D80BCF">
          <w:rPr>
            <w:rFonts w:asciiTheme="minorBidi" w:hAnsiTheme="minorBidi"/>
            <w:spacing w:val="-1"/>
            <w:sz w:val="20"/>
            <w:szCs w:val="20"/>
            <w:lang w:val="es-ES"/>
          </w:rPr>
          <w:t>https://contrataciondelestado.es/wps/portal/guiasAyuda</w:t>
        </w:r>
      </w:hyperlink>
      <w:r w:rsidRPr="00D80BCF">
        <w:rPr>
          <w:rFonts w:asciiTheme="minorBidi" w:hAnsiTheme="minorBidi"/>
          <w:spacing w:val="-1"/>
          <w:sz w:val="20"/>
          <w:szCs w:val="20"/>
          <w:lang w:val="es-ES"/>
        </w:rPr>
        <w:t>], teniendo en cuenta que se trata de un Procedimiento Sin Invitación.</w:t>
      </w:r>
    </w:p>
    <w:p w14:paraId="3EF481DD" w14:textId="77777777" w:rsidR="00D8275F" w:rsidRPr="00D80BCF"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D80BCF"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D80BCF">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D80BCF"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D80BCF"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D80BCF">
        <w:rPr>
          <w:rFonts w:asciiTheme="minorBidi" w:hAnsiTheme="minorBidi"/>
          <w:bCs/>
          <w:spacing w:val="-1"/>
          <w:sz w:val="20"/>
          <w:szCs w:val="20"/>
          <w:lang w:val="es-ES"/>
        </w:rPr>
        <w:t>Los licitadores serán los únicos responsables de presentar los documentos en el formato y en la forma exigida por la citada plataforma del sector público.</w:t>
      </w:r>
    </w:p>
    <w:p w14:paraId="7F0165CC" w14:textId="77777777" w:rsidR="00814105" w:rsidRPr="00D80BCF"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D80BCF"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D80BCF">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D80BCF"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D80BCF"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D80BCF"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5BBFA30B" w:rsidR="009418AB" w:rsidRPr="00D80BCF" w:rsidRDefault="009418AB" w:rsidP="009418AB">
      <w:pPr>
        <w:pStyle w:val="Standard"/>
        <w:widowControl/>
        <w:overflowPunct/>
        <w:spacing w:line="360" w:lineRule="auto"/>
        <w:jc w:val="both"/>
        <w:rPr>
          <w:rFonts w:ascii="Arial" w:hAnsi="Arial"/>
          <w:b/>
          <w:bCs/>
          <w:u w:val="single"/>
        </w:rPr>
      </w:pPr>
      <w:r w:rsidRPr="00D80BCF">
        <w:rPr>
          <w:rFonts w:ascii="Arial" w:hAnsi="Arial"/>
          <w:b/>
          <w:bCs/>
          <w:u w:val="single"/>
        </w:rPr>
        <w:t>Huella electrónica.</w:t>
      </w:r>
    </w:p>
    <w:p w14:paraId="28905AF6" w14:textId="77777777" w:rsidR="009418AB" w:rsidRPr="00D80BCF" w:rsidRDefault="009418AB" w:rsidP="009418AB">
      <w:pPr>
        <w:pStyle w:val="Standard"/>
        <w:spacing w:line="360" w:lineRule="auto"/>
        <w:jc w:val="both"/>
        <w:rPr>
          <w:rFonts w:ascii="Arial" w:hAnsi="Arial"/>
        </w:rPr>
      </w:pPr>
    </w:p>
    <w:p w14:paraId="44FE4983" w14:textId="77777777" w:rsidR="009418AB" w:rsidRPr="00D80BCF" w:rsidRDefault="009418AB" w:rsidP="009418AB">
      <w:pPr>
        <w:pStyle w:val="Standard"/>
        <w:spacing w:line="360" w:lineRule="auto"/>
        <w:jc w:val="both"/>
      </w:pPr>
      <w:r w:rsidRPr="00D80BCF">
        <w:rPr>
          <w:rFonts w:ascii="Arial" w:hAnsi="Arial"/>
        </w:rPr>
        <w:t xml:space="preserve">Conforme establece la Disposición Adicional Decimosexta. 1. h) de la LCSP, el envío por medios electrónicos de las ofertas podrá hacerse en dos fases, transmitiendo primero la </w:t>
      </w:r>
      <w:r w:rsidRPr="00D80BCF">
        <w:rPr>
          <w:rFonts w:ascii="Arial" w:hAnsi="Arial"/>
          <w:u w:val="single"/>
        </w:rPr>
        <w:t xml:space="preserve">huella electrónica </w:t>
      </w:r>
      <w:r w:rsidRPr="00D80BCF">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D80BCF" w:rsidRDefault="009418AB" w:rsidP="009418AB">
      <w:pPr>
        <w:pStyle w:val="Standard"/>
        <w:spacing w:line="360" w:lineRule="auto"/>
        <w:jc w:val="both"/>
        <w:rPr>
          <w:rFonts w:ascii="Arial" w:hAnsi="Arial"/>
        </w:rPr>
      </w:pPr>
    </w:p>
    <w:p w14:paraId="267350BD" w14:textId="2F4D78AE" w:rsidR="009418AB" w:rsidRPr="00D80BCF" w:rsidRDefault="009418AB" w:rsidP="009418AB">
      <w:pPr>
        <w:pStyle w:val="Standard"/>
        <w:spacing w:line="360" w:lineRule="auto"/>
        <w:jc w:val="both"/>
        <w:rPr>
          <w:rFonts w:ascii="Arial" w:hAnsi="Arial"/>
        </w:rPr>
      </w:pPr>
      <w:r w:rsidRPr="00D80BCF">
        <w:rPr>
          <w:rFonts w:ascii="Arial" w:hAnsi="Arial"/>
        </w:rPr>
        <w:t xml:space="preserve">Ante la acción de “ENVIAR” que realiza el licitador, la Herramienta siempre emite la huella electrónica o resumen de la oferta, </w:t>
      </w:r>
      <w:r w:rsidR="00303F80" w:rsidRPr="00D80BCF">
        <w:rPr>
          <w:rFonts w:ascii="Arial" w:hAnsi="Arial"/>
        </w:rPr>
        <w:t>registrándola</w:t>
      </w:r>
      <w:r w:rsidRPr="00D80BCF">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D80BCF">
        <w:rPr>
          <w:rFonts w:ascii="Arial" w:hAnsi="Arial"/>
        </w:rPr>
        <w:t>otorgándole</w:t>
      </w:r>
      <w:r w:rsidRPr="00D80BCF">
        <w:rPr>
          <w:rFonts w:ascii="Arial" w:hAnsi="Arial"/>
        </w:rPr>
        <w:t xml:space="preserve"> el mencionado plazo de 24 horas para proceder a ello, lo cual podrá llevar a efecto de alguna de las siguientes maneras:</w:t>
      </w:r>
    </w:p>
    <w:p w14:paraId="30ED2BDE" w14:textId="77777777" w:rsidR="009418AB" w:rsidRPr="00D80BCF" w:rsidRDefault="009418AB" w:rsidP="009418AB">
      <w:pPr>
        <w:pStyle w:val="Standard"/>
        <w:spacing w:line="360" w:lineRule="auto"/>
        <w:jc w:val="both"/>
        <w:rPr>
          <w:rFonts w:ascii="Arial" w:hAnsi="Arial"/>
        </w:rPr>
      </w:pPr>
    </w:p>
    <w:p w14:paraId="15B8A8E3" w14:textId="748B71C1" w:rsidR="009418AB" w:rsidRPr="00D80BCF" w:rsidRDefault="009418AB" w:rsidP="00515770">
      <w:pPr>
        <w:pStyle w:val="Standard"/>
        <w:numPr>
          <w:ilvl w:val="0"/>
          <w:numId w:val="18"/>
        </w:numPr>
        <w:spacing w:line="360" w:lineRule="auto"/>
        <w:jc w:val="both"/>
        <w:rPr>
          <w:rFonts w:ascii="Arial" w:hAnsi="Arial"/>
        </w:rPr>
      </w:pPr>
      <w:r w:rsidRPr="00D80BCF">
        <w:rPr>
          <w:rFonts w:ascii="Arial" w:hAnsi="Arial"/>
        </w:rPr>
        <w:t>mediante un nuevo intento de presentación telemática haciendo uso de la Herramienta,</w:t>
      </w:r>
    </w:p>
    <w:p w14:paraId="3B0D7F24" w14:textId="1309836B" w:rsidR="00912CEC" w:rsidRPr="00D80BCF" w:rsidRDefault="009418AB" w:rsidP="00515770">
      <w:pPr>
        <w:pStyle w:val="Standard"/>
        <w:numPr>
          <w:ilvl w:val="0"/>
          <w:numId w:val="18"/>
        </w:numPr>
        <w:spacing w:line="360" w:lineRule="auto"/>
        <w:jc w:val="both"/>
        <w:rPr>
          <w:rFonts w:ascii="Arial" w:hAnsi="Arial"/>
        </w:rPr>
      </w:pPr>
      <w:r w:rsidRPr="00D80BCF">
        <w:rPr>
          <w:rFonts w:ascii="Arial" w:hAnsi="Arial"/>
        </w:rPr>
        <w:t xml:space="preserve">o descargando la oferta completa en un soporte electrónico y realizando la presentación de manera presencial </w:t>
      </w:r>
      <w:r w:rsidR="00F40B51" w:rsidRPr="00D80BCF">
        <w:rPr>
          <w:rFonts w:ascii="Arial" w:hAnsi="Arial"/>
        </w:rPr>
        <w:t xml:space="preserve">en el Registro de las Oficinas Centrales de </w:t>
      </w:r>
      <w:proofErr w:type="spellStart"/>
      <w:r w:rsidR="00F40B51" w:rsidRPr="00D80BCF">
        <w:rPr>
          <w:rFonts w:ascii="Arial" w:hAnsi="Arial"/>
        </w:rPr>
        <w:t>Lipasam</w:t>
      </w:r>
      <w:proofErr w:type="spellEnd"/>
      <w:r w:rsidR="00F40B51" w:rsidRPr="00D80BCF">
        <w:rPr>
          <w:rFonts w:ascii="Arial" w:hAnsi="Arial"/>
        </w:rPr>
        <w:t>, sito en la Calle Virgen de la Oliva, s/n,</w:t>
      </w:r>
      <w:r w:rsidR="00912CEC" w:rsidRPr="00D80BCF">
        <w:rPr>
          <w:rFonts w:ascii="Arial" w:hAnsi="Arial"/>
        </w:rPr>
        <w:t xml:space="preserve"> a la atención del Área de </w:t>
      </w:r>
      <w:r w:rsidR="00121FAA" w:rsidRPr="00D80BCF">
        <w:rPr>
          <w:rFonts w:ascii="Arial" w:hAnsi="Arial"/>
        </w:rPr>
        <w:t>Contratación.</w:t>
      </w:r>
    </w:p>
    <w:p w14:paraId="3B79AEFA" w14:textId="77777777" w:rsidR="009418AB" w:rsidRPr="00D80BCF" w:rsidRDefault="009418AB" w:rsidP="009418AB">
      <w:pPr>
        <w:pStyle w:val="Standard"/>
        <w:spacing w:line="360" w:lineRule="auto"/>
        <w:jc w:val="both"/>
        <w:rPr>
          <w:rFonts w:ascii="Arial" w:hAnsi="Arial"/>
        </w:rPr>
      </w:pPr>
    </w:p>
    <w:p w14:paraId="463A89CE" w14:textId="77777777" w:rsidR="009418AB" w:rsidRPr="00D80BCF" w:rsidRDefault="009418AB" w:rsidP="009418AB">
      <w:pPr>
        <w:pStyle w:val="Standard"/>
        <w:spacing w:line="360" w:lineRule="auto"/>
        <w:jc w:val="both"/>
        <w:rPr>
          <w:rFonts w:ascii="Arial" w:hAnsi="Arial"/>
        </w:rPr>
      </w:pPr>
      <w:r w:rsidRPr="00D80BCF">
        <w:rPr>
          <w:rFonts w:ascii="Arial" w:hAnsi="Arial"/>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integridad. Las copias electrónicas de los documentos que deban incorporarse al </w:t>
      </w:r>
      <w:proofErr w:type="gramStart"/>
      <w:r w:rsidRPr="00D80BCF">
        <w:rPr>
          <w:rFonts w:ascii="Arial" w:hAnsi="Arial"/>
        </w:rPr>
        <w:t>expediente,</w:t>
      </w:r>
      <w:proofErr w:type="gramEnd"/>
      <w:r w:rsidRPr="00D80BCF">
        <w:rPr>
          <w:rFonts w:ascii="Arial" w:hAnsi="Arial"/>
        </w:rPr>
        <w:t xml:space="preserve"> deberán cumplir con lo establecido a tal efecto en la legislación vigente en materia de procedimiento administrativo común, surtiendo los efectos establecidos en la misma.</w:t>
      </w:r>
    </w:p>
    <w:p w14:paraId="19980FE1" w14:textId="77777777" w:rsidR="002A20A1" w:rsidRPr="00D80BCF" w:rsidRDefault="002A20A1" w:rsidP="002A20A1">
      <w:pPr>
        <w:pStyle w:val="Textbodyindent"/>
        <w:spacing w:line="360" w:lineRule="auto"/>
        <w:ind w:left="0"/>
        <w:textAlignment w:val="baseline"/>
        <w:rPr>
          <w:rFonts w:ascii="Arial" w:hAnsi="Arial" w:cs="Arial"/>
        </w:rPr>
      </w:pPr>
    </w:p>
    <w:p w14:paraId="44A4E727" w14:textId="3483CA6C" w:rsidR="009101FA" w:rsidRPr="00D80BCF" w:rsidRDefault="009101FA" w:rsidP="00515770">
      <w:pPr>
        <w:pStyle w:val="Textoindependiente"/>
        <w:numPr>
          <w:ilvl w:val="0"/>
          <w:numId w:val="4"/>
        </w:numPr>
        <w:ind w:left="567" w:right="30" w:hanging="567"/>
        <w:outlineLvl w:val="0"/>
        <w:rPr>
          <w:rFonts w:cs="Arial"/>
          <w:b/>
          <w:bCs/>
          <w:spacing w:val="-1"/>
          <w:sz w:val="20"/>
          <w:szCs w:val="20"/>
          <w:lang w:val="es-ES"/>
        </w:rPr>
      </w:pPr>
      <w:bookmarkStart w:id="11" w:name="_Toc201059449"/>
      <w:r w:rsidRPr="00D80BCF">
        <w:rPr>
          <w:rFonts w:cs="Arial"/>
          <w:b/>
          <w:bCs/>
          <w:spacing w:val="-1"/>
          <w:sz w:val="20"/>
          <w:szCs w:val="20"/>
        </w:rPr>
        <w:t>CONTENIDO DE LOS SOBRES</w:t>
      </w:r>
      <w:r w:rsidR="00DD2B9C" w:rsidRPr="00D80BCF">
        <w:rPr>
          <w:rFonts w:cs="Arial"/>
          <w:b/>
          <w:bCs/>
          <w:spacing w:val="-1"/>
          <w:sz w:val="20"/>
          <w:szCs w:val="20"/>
        </w:rPr>
        <w:t xml:space="preserve">. </w:t>
      </w:r>
      <w:r w:rsidR="00DD2B9C" w:rsidRPr="00D80BCF">
        <w:rPr>
          <w:rFonts w:cs="Arial"/>
          <w:b/>
          <w:bCs/>
          <w:spacing w:val="-1"/>
          <w:sz w:val="20"/>
          <w:szCs w:val="20"/>
          <w:u w:val="single"/>
          <w:lang w:val="es-ES"/>
        </w:rPr>
        <w:t>PROCEDIMIENTO ABIERTO SIMPLIFICADO</w:t>
      </w:r>
      <w:r w:rsidR="005646DA" w:rsidRPr="00D80BCF">
        <w:rPr>
          <w:rFonts w:cs="Arial"/>
          <w:b/>
          <w:bCs/>
          <w:spacing w:val="-1"/>
          <w:sz w:val="20"/>
          <w:szCs w:val="20"/>
          <w:u w:val="single"/>
          <w:lang w:val="es-ES"/>
        </w:rPr>
        <w:t xml:space="preserve"> ABREVIADO</w:t>
      </w:r>
      <w:r w:rsidR="00DD2B9C" w:rsidRPr="00D80BCF">
        <w:rPr>
          <w:rFonts w:cs="Arial"/>
          <w:b/>
          <w:bCs/>
          <w:spacing w:val="-1"/>
          <w:sz w:val="20"/>
          <w:szCs w:val="20"/>
          <w:u w:val="single"/>
          <w:lang w:val="es-ES"/>
        </w:rPr>
        <w:t>.</w:t>
      </w:r>
      <w:bookmarkEnd w:id="11"/>
    </w:p>
    <w:p w14:paraId="0544AF38" w14:textId="77777777" w:rsidR="009101FA" w:rsidRPr="00D80BCF" w:rsidRDefault="009101FA" w:rsidP="009101FA">
      <w:pPr>
        <w:suppressAutoHyphens/>
        <w:spacing w:line="360" w:lineRule="auto"/>
        <w:ind w:right="30"/>
        <w:rPr>
          <w:rFonts w:ascii="Arial" w:eastAsia="Arial" w:hAnsi="Arial" w:cs="Arial"/>
          <w:spacing w:val="-1"/>
        </w:rPr>
      </w:pPr>
    </w:p>
    <w:p w14:paraId="3B664083"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5CC5B3A3"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27894A16"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Los documentos se presentarán con el detalle suficiente para calificar las proposiciones. </w:t>
      </w:r>
    </w:p>
    <w:p w14:paraId="58EBE79C"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6D213FA9"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F941721"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5F4813A5"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6B2685CB"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3FE7A951" w14:textId="77777777" w:rsidR="005E7BB0" w:rsidRPr="00D80BCF"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No se deberá introducir información correspondiente a un sobre en otro, ni en papel ni en formato electrónico. </w:t>
      </w:r>
    </w:p>
    <w:p w14:paraId="4AEC907B" w14:textId="77777777" w:rsidR="007776D3" w:rsidRPr="00D80BCF" w:rsidRDefault="007776D3" w:rsidP="005646DA">
      <w:pPr>
        <w:pStyle w:val="Pa9"/>
        <w:spacing w:line="360" w:lineRule="auto"/>
        <w:jc w:val="both"/>
        <w:rPr>
          <w:sz w:val="20"/>
          <w:szCs w:val="20"/>
          <w:shd w:val="clear" w:color="auto" w:fill="FFFF00"/>
        </w:rPr>
      </w:pPr>
    </w:p>
    <w:p w14:paraId="706FA209" w14:textId="77777777" w:rsidR="007776D3" w:rsidRPr="00D80BCF" w:rsidRDefault="007776D3" w:rsidP="007776D3">
      <w:pPr>
        <w:pStyle w:val="Pa9"/>
        <w:spacing w:line="360" w:lineRule="auto"/>
        <w:jc w:val="both"/>
        <w:rPr>
          <w:sz w:val="20"/>
          <w:szCs w:val="20"/>
        </w:rPr>
      </w:pPr>
      <w:r w:rsidRPr="00D80BCF">
        <w:rPr>
          <w:sz w:val="20"/>
          <w:szCs w:val="20"/>
        </w:rPr>
        <w:t>En contratos de servicios y suministros de valor estimado inferior a 60.000 euros, el procedimiento abierto simplificado, de conformidad con lo establecido en el artículo 159. 6 de la LCSP seguirá la siguiente tramitación reducida:</w:t>
      </w:r>
    </w:p>
    <w:p w14:paraId="7DB675CD" w14:textId="77777777" w:rsidR="005646DA" w:rsidRPr="00D80BCF" w:rsidRDefault="005646DA" w:rsidP="007776D3">
      <w:pPr>
        <w:pStyle w:val="Pa9"/>
        <w:spacing w:line="360" w:lineRule="auto"/>
        <w:jc w:val="both"/>
        <w:rPr>
          <w:sz w:val="20"/>
          <w:szCs w:val="20"/>
        </w:rPr>
      </w:pPr>
    </w:p>
    <w:p w14:paraId="05A82DEE"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 xml:space="preserve">a) El </w:t>
      </w:r>
      <w:r w:rsidRPr="00D80BCF">
        <w:rPr>
          <w:color w:val="auto"/>
          <w:sz w:val="20"/>
          <w:szCs w:val="20"/>
          <w:u w:val="single"/>
        </w:rPr>
        <w:t>plazo para la presentación de proposiciones</w:t>
      </w:r>
      <w:r w:rsidRPr="00D80BCF">
        <w:rPr>
          <w:color w:val="auto"/>
          <w:sz w:val="20"/>
          <w:szCs w:val="20"/>
        </w:rPr>
        <w:t>, será el indicado en el Anexo I, sin que pueda ser inferior a diez días hábiles, a contar desde el siguiente a la publicación del anuncio de licitación en el perfil de contratante.</w:t>
      </w:r>
    </w:p>
    <w:p w14:paraId="1FF6C447"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 xml:space="preserve">b) Se eximirá a los licitadores de la acreditación de la </w:t>
      </w:r>
      <w:r w:rsidRPr="00D80BCF">
        <w:rPr>
          <w:color w:val="auto"/>
          <w:sz w:val="20"/>
          <w:szCs w:val="20"/>
          <w:u w:val="single"/>
        </w:rPr>
        <w:t>solvencia económica y financiera y técnica o profesional.</w:t>
      </w:r>
    </w:p>
    <w:p w14:paraId="58D48FD7"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c) La oferta se presentará en los Sobres electrónicos indicados en el Anexo I del PCAP y se evaluará, en todo caso, con arreglo a criterios de adjudicación cuantificables mediante la mera aplicación de fórmulas indicados en dicho Anexo I.</w:t>
      </w:r>
    </w:p>
    <w:p w14:paraId="6D9EFFD9" w14:textId="77777777" w:rsidR="007776D3" w:rsidRPr="00D80BCF" w:rsidRDefault="007776D3" w:rsidP="007776D3">
      <w:pPr>
        <w:pStyle w:val="Pa8"/>
        <w:spacing w:line="360" w:lineRule="auto"/>
        <w:ind w:left="426"/>
        <w:jc w:val="both"/>
        <w:rPr>
          <w:color w:val="auto"/>
          <w:sz w:val="20"/>
          <w:szCs w:val="20"/>
        </w:rPr>
      </w:pPr>
    </w:p>
    <w:p w14:paraId="07CA1262"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d) La constitución de la Mesa de Contratación será en los procedimientos simplificados abreviados potestativa para el órgano de contratación. No se constituirá Mesa de Contratación salvo que en el Anexo I de estos pliegos se indique lo contrario. En los procedimientos con presentación electrónica de ofertas en los que no intervenga la Mesa de Contratación, sus funciones serán realizadas por el órgano de asistencia unipersonal creado al efecto en la Plataforma de Contratación del Sector Público (PLACSP).</w:t>
      </w:r>
    </w:p>
    <w:p w14:paraId="6E2FF877" w14:textId="77777777" w:rsidR="007776D3" w:rsidRPr="00D80BCF" w:rsidRDefault="007776D3" w:rsidP="007776D3">
      <w:pPr>
        <w:pStyle w:val="Pa8"/>
        <w:spacing w:line="360" w:lineRule="auto"/>
        <w:ind w:left="426"/>
        <w:jc w:val="both"/>
        <w:rPr>
          <w:color w:val="auto"/>
          <w:sz w:val="20"/>
          <w:szCs w:val="20"/>
        </w:rPr>
      </w:pPr>
    </w:p>
    <w:p w14:paraId="415BD648"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 xml:space="preserve">e) La apertura de las proposiciones no se realiza hasta que haya finalizado el plazo para su presentación. No se celebrará acto público de apertura de </w:t>
      </w:r>
      <w:proofErr w:type="gramStart"/>
      <w:r w:rsidRPr="00D80BCF">
        <w:rPr>
          <w:color w:val="auto"/>
          <w:sz w:val="20"/>
          <w:szCs w:val="20"/>
        </w:rPr>
        <w:t>las mismas</w:t>
      </w:r>
      <w:proofErr w:type="gramEnd"/>
      <w:r w:rsidRPr="00D80BCF">
        <w:rPr>
          <w:color w:val="auto"/>
          <w:sz w:val="20"/>
          <w:szCs w:val="20"/>
        </w:rPr>
        <w:t>.</w:t>
      </w:r>
    </w:p>
    <w:p w14:paraId="7B38551B" w14:textId="77777777" w:rsidR="007776D3" w:rsidRPr="00D80BCF" w:rsidRDefault="007776D3" w:rsidP="007776D3">
      <w:pPr>
        <w:pStyle w:val="Pa8"/>
        <w:spacing w:line="360" w:lineRule="auto"/>
        <w:ind w:left="426"/>
        <w:jc w:val="both"/>
        <w:rPr>
          <w:color w:val="auto"/>
          <w:sz w:val="20"/>
          <w:szCs w:val="20"/>
        </w:rPr>
      </w:pPr>
    </w:p>
    <w:p w14:paraId="3B25DB8E"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 xml:space="preserve">f) Las ofertas presentadas y la documentación relativa a la valoración de </w:t>
      </w:r>
      <w:proofErr w:type="gramStart"/>
      <w:r w:rsidRPr="00D80BCF">
        <w:rPr>
          <w:color w:val="auto"/>
          <w:sz w:val="20"/>
          <w:szCs w:val="20"/>
        </w:rPr>
        <w:t>las mismas</w:t>
      </w:r>
      <w:proofErr w:type="gramEnd"/>
      <w:r w:rsidRPr="00D80BCF">
        <w:rPr>
          <w:color w:val="auto"/>
          <w:sz w:val="20"/>
          <w:szCs w:val="20"/>
        </w:rPr>
        <w:t xml:space="preserve"> serán accesibles de forma abierta por medios informáticos sin restricción alguna desde el momento en que se notifique la adjudicación del contrato.</w:t>
      </w:r>
    </w:p>
    <w:p w14:paraId="36649C0C" w14:textId="77777777" w:rsidR="007776D3" w:rsidRPr="00D80BCF" w:rsidRDefault="007776D3" w:rsidP="007776D3">
      <w:pPr>
        <w:pStyle w:val="Pa8"/>
        <w:spacing w:line="360" w:lineRule="auto"/>
        <w:ind w:left="426"/>
        <w:jc w:val="both"/>
        <w:rPr>
          <w:color w:val="auto"/>
          <w:sz w:val="20"/>
          <w:szCs w:val="20"/>
        </w:rPr>
      </w:pPr>
    </w:p>
    <w:p w14:paraId="4CC33A72"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g) No se requerirá la constitución de garantía definitiva.</w:t>
      </w:r>
    </w:p>
    <w:p w14:paraId="78A60931" w14:textId="77777777" w:rsidR="007776D3" w:rsidRPr="00D80BCF" w:rsidRDefault="007776D3" w:rsidP="007776D3">
      <w:pPr>
        <w:pStyle w:val="Pa8"/>
        <w:spacing w:line="360" w:lineRule="auto"/>
        <w:ind w:left="426"/>
        <w:jc w:val="both"/>
        <w:rPr>
          <w:color w:val="auto"/>
          <w:sz w:val="20"/>
          <w:szCs w:val="20"/>
        </w:rPr>
      </w:pPr>
    </w:p>
    <w:p w14:paraId="14BB9E94" w14:textId="77777777" w:rsidR="007776D3" w:rsidRPr="00D80BCF" w:rsidRDefault="007776D3" w:rsidP="007776D3">
      <w:pPr>
        <w:pStyle w:val="Pa8"/>
        <w:spacing w:line="360" w:lineRule="auto"/>
        <w:ind w:left="426"/>
        <w:jc w:val="both"/>
        <w:rPr>
          <w:color w:val="auto"/>
          <w:sz w:val="20"/>
          <w:szCs w:val="20"/>
        </w:rPr>
      </w:pPr>
      <w:r w:rsidRPr="00D80BCF">
        <w:rPr>
          <w:color w:val="auto"/>
          <w:sz w:val="20"/>
          <w:szCs w:val="20"/>
        </w:rPr>
        <w:t>h) La formalización del contrato se efectuará mediante la firma de aceptación por el contratista de la resolución de adjudicación. El adjudicatario deberá contestar a la notificación de adjudicación aceptando la misma, produciéndose la formalización del contrato con dicha contestación. Si transcurridos tres días naturales desde el envío de la notificación el adjudicatario no hubiere contestado se entenderá que acepta la adjudicación.</w:t>
      </w:r>
    </w:p>
    <w:p w14:paraId="7CBF5E51" w14:textId="77777777" w:rsidR="007776D3" w:rsidRPr="00D80BCF" w:rsidRDefault="007776D3" w:rsidP="007776D3">
      <w:pPr>
        <w:pStyle w:val="Pa8"/>
        <w:spacing w:line="360" w:lineRule="auto"/>
        <w:jc w:val="both"/>
        <w:rPr>
          <w:color w:val="auto"/>
          <w:sz w:val="20"/>
          <w:szCs w:val="20"/>
        </w:rPr>
      </w:pPr>
    </w:p>
    <w:p w14:paraId="54923F5D" w14:textId="77777777" w:rsidR="007776D3" w:rsidRPr="00D80BCF" w:rsidRDefault="007776D3" w:rsidP="007776D3">
      <w:pPr>
        <w:pStyle w:val="Pa8"/>
        <w:spacing w:line="360" w:lineRule="auto"/>
        <w:jc w:val="both"/>
        <w:rPr>
          <w:color w:val="auto"/>
          <w:sz w:val="20"/>
          <w:szCs w:val="20"/>
        </w:rPr>
      </w:pPr>
      <w:r w:rsidRPr="00D80BCF">
        <w:rPr>
          <w:color w:val="auto"/>
          <w:sz w:val="20"/>
          <w:szCs w:val="20"/>
        </w:rPr>
        <w:t>En todo lo no previsto en este apartado se aplicará la regulación general del procedimiento abierto simplificado indicado.</w:t>
      </w:r>
    </w:p>
    <w:p w14:paraId="3D425FC7" w14:textId="77777777" w:rsidR="00626CCB" w:rsidRPr="00D80BCF" w:rsidRDefault="00626CCB" w:rsidP="00F47B4C">
      <w:pPr>
        <w:pStyle w:val="Textoindependiente"/>
        <w:suppressAutoHyphens/>
        <w:spacing w:line="360" w:lineRule="auto"/>
        <w:ind w:left="0" w:right="30"/>
        <w:jc w:val="both"/>
        <w:rPr>
          <w:rFonts w:cs="Arial"/>
          <w:spacing w:val="-1"/>
          <w:sz w:val="20"/>
          <w:szCs w:val="20"/>
          <w:lang w:val="es-ES"/>
        </w:rPr>
      </w:pPr>
    </w:p>
    <w:p w14:paraId="515AED25" w14:textId="1BED32F3" w:rsidR="00604EC4" w:rsidRPr="00D80BCF" w:rsidRDefault="001D4F2C" w:rsidP="00515770">
      <w:pPr>
        <w:pStyle w:val="Textoindependiente"/>
        <w:numPr>
          <w:ilvl w:val="0"/>
          <w:numId w:val="4"/>
        </w:numPr>
        <w:ind w:left="567" w:right="30" w:hanging="567"/>
        <w:outlineLvl w:val="0"/>
        <w:rPr>
          <w:rFonts w:cs="Arial"/>
          <w:b/>
          <w:bCs/>
          <w:spacing w:val="-1"/>
          <w:sz w:val="20"/>
          <w:szCs w:val="20"/>
          <w:lang w:val="es-ES"/>
        </w:rPr>
      </w:pPr>
      <w:bookmarkStart w:id="12" w:name="_Toc201059450"/>
      <w:r w:rsidRPr="00D80BCF">
        <w:rPr>
          <w:rFonts w:cs="Arial"/>
          <w:b/>
          <w:bCs/>
          <w:spacing w:val="-1"/>
          <w:sz w:val="20"/>
          <w:szCs w:val="20"/>
          <w:u w:val="single"/>
          <w:lang w:val="es-ES"/>
        </w:rPr>
        <w:t>CLASIFICACIÓN DE LAS PROPOSICIONES.</w:t>
      </w:r>
      <w:bookmarkEnd w:id="12"/>
    </w:p>
    <w:p w14:paraId="030140BA" w14:textId="77777777" w:rsidR="00604EC4" w:rsidRPr="00D80BCF"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Pr="00D80BCF"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El </w:t>
      </w:r>
      <w:r w:rsidRPr="00D80BCF">
        <w:rPr>
          <w:rFonts w:asciiTheme="minorBidi" w:hAnsiTheme="minorBidi"/>
          <w:sz w:val="20"/>
          <w:szCs w:val="20"/>
          <w:lang w:val="es-ES"/>
        </w:rPr>
        <w:t>equipo de valoración</w:t>
      </w:r>
      <w:r w:rsidRPr="00D80BCF">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D80BCF">
        <w:rPr>
          <w:rFonts w:asciiTheme="minorBidi" w:hAnsiTheme="minorBidi"/>
          <w:b/>
          <w:spacing w:val="-1"/>
          <w:sz w:val="20"/>
          <w:szCs w:val="20"/>
          <w:lang w:val="es-ES"/>
        </w:rPr>
        <w:t>Anexo I</w:t>
      </w:r>
      <w:r w:rsidRPr="00D80BCF">
        <w:rPr>
          <w:rFonts w:asciiTheme="minorBidi" w:hAnsiTheme="minorBidi"/>
          <w:spacing w:val="-1"/>
          <w:sz w:val="20"/>
          <w:szCs w:val="20"/>
          <w:lang w:val="es-ES"/>
        </w:rPr>
        <w:t xml:space="preserve"> de este Pliego. Si se apreciaran valores anormales en las proposiciones se actuará conforme al procedimiento previsto en el artículo 149 de la LCSP.</w:t>
      </w:r>
    </w:p>
    <w:p w14:paraId="12425D54" w14:textId="77777777" w:rsidR="005514BB" w:rsidRPr="00D80BCF" w:rsidRDefault="005514BB" w:rsidP="007438CC">
      <w:pPr>
        <w:pStyle w:val="Textoindependiente"/>
        <w:suppressAutoHyphens/>
        <w:spacing w:line="360" w:lineRule="auto"/>
        <w:ind w:left="0" w:right="30"/>
        <w:jc w:val="both"/>
        <w:rPr>
          <w:rFonts w:asciiTheme="minorBidi" w:hAnsiTheme="minorBidi"/>
          <w:spacing w:val="-1"/>
          <w:sz w:val="20"/>
          <w:szCs w:val="20"/>
          <w:lang w:val="es-ES"/>
        </w:rPr>
      </w:pPr>
    </w:p>
    <w:p w14:paraId="719B7906" w14:textId="77777777" w:rsidR="007438CC" w:rsidRPr="00D80BCF"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Cuando se hubiere identificado una o varias ofertas incursas en presunción de anormalidad, se requerirá al licitador o licitadores que las hubieren presentado dándoles plazo de cinco (5) días 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D80BCF"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D80BCF"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D80BCF"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D80BCF" w:rsidRDefault="00CD4D68" w:rsidP="00CD4D68">
      <w:pPr>
        <w:pStyle w:val="Textoindependiente"/>
        <w:suppressAutoHyphens/>
        <w:spacing w:line="360" w:lineRule="auto"/>
        <w:ind w:left="0" w:right="30"/>
        <w:jc w:val="both"/>
        <w:rPr>
          <w:rFonts w:cs="Arial"/>
          <w:spacing w:val="-1"/>
          <w:sz w:val="20"/>
          <w:szCs w:val="20"/>
          <w:lang w:val="es-ES"/>
        </w:rPr>
      </w:pPr>
      <w:r w:rsidRPr="00D80BCF">
        <w:rPr>
          <w:rFonts w:cs="Arial"/>
          <w:spacing w:val="-1"/>
          <w:sz w:val="20"/>
          <w:szCs w:val="20"/>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D80BCF" w:rsidRDefault="00CD4D68" w:rsidP="00CD4D68">
      <w:pPr>
        <w:pStyle w:val="Textoindependiente"/>
        <w:suppressAutoHyphens/>
        <w:spacing w:line="360" w:lineRule="auto"/>
        <w:ind w:left="0" w:right="30"/>
        <w:jc w:val="both"/>
        <w:rPr>
          <w:rFonts w:cs="Arial"/>
          <w:spacing w:val="-1"/>
          <w:sz w:val="20"/>
          <w:szCs w:val="20"/>
          <w:lang w:val="es-ES"/>
        </w:rPr>
      </w:pPr>
    </w:p>
    <w:p w14:paraId="263F98C0" w14:textId="77777777" w:rsidR="00CD4D68" w:rsidRPr="00D80BCF" w:rsidRDefault="00CD4D68" w:rsidP="00CD4D68">
      <w:pPr>
        <w:pStyle w:val="Textoindependiente"/>
        <w:suppressAutoHyphens/>
        <w:spacing w:line="360" w:lineRule="auto"/>
        <w:ind w:left="0" w:right="30"/>
        <w:jc w:val="both"/>
        <w:rPr>
          <w:rFonts w:cs="Arial"/>
          <w:spacing w:val="-1"/>
          <w:sz w:val="20"/>
          <w:szCs w:val="20"/>
          <w:lang w:val="es-ES"/>
        </w:rPr>
      </w:pPr>
      <w:r w:rsidRPr="00D80BCF">
        <w:rPr>
          <w:rFonts w:cs="Arial"/>
          <w:spacing w:val="-1"/>
          <w:sz w:val="20"/>
          <w:szCs w:val="20"/>
          <w:lang w:val="es-ES"/>
        </w:rPr>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D80BCF"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D80BCF" w:rsidRDefault="00006DD2" w:rsidP="00507E13">
      <w:pPr>
        <w:pStyle w:val="Textoindependiente"/>
        <w:suppressAutoHyphens/>
        <w:spacing w:line="360" w:lineRule="auto"/>
        <w:ind w:left="0" w:right="30"/>
        <w:jc w:val="both"/>
        <w:rPr>
          <w:rFonts w:cs="Arial"/>
          <w:spacing w:val="-1"/>
          <w:sz w:val="20"/>
          <w:szCs w:val="20"/>
          <w:lang w:val="es-ES"/>
        </w:rPr>
      </w:pPr>
      <w:r w:rsidRPr="00D80BCF">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D80BCF"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D80BCF" w:rsidRDefault="000C2EE3" w:rsidP="000C2EE3">
      <w:pPr>
        <w:pStyle w:val="Standard"/>
        <w:spacing w:line="360" w:lineRule="auto"/>
        <w:jc w:val="both"/>
        <w:rPr>
          <w:rFonts w:ascii="Arial" w:hAnsi="Arial" w:cs="Arial"/>
        </w:rPr>
      </w:pPr>
      <w:r w:rsidRPr="00D80BCF">
        <w:rPr>
          <w:rFonts w:ascii="Arial" w:hAnsi="Arial" w:cs="Arial"/>
          <w:b/>
        </w:rPr>
        <w:t>Criterios de desempate</w:t>
      </w:r>
      <w:r w:rsidRPr="00D80BCF">
        <w:rPr>
          <w:rFonts w:ascii="Arial" w:hAnsi="Arial" w:cs="Arial"/>
        </w:rPr>
        <w:t>.</w:t>
      </w:r>
    </w:p>
    <w:p w14:paraId="40BC7256" w14:textId="77777777" w:rsidR="00EF0243" w:rsidRPr="00D80BCF" w:rsidRDefault="00EF0243" w:rsidP="000C2EE3">
      <w:pPr>
        <w:pStyle w:val="Standard"/>
        <w:spacing w:line="360" w:lineRule="auto"/>
        <w:jc w:val="both"/>
        <w:rPr>
          <w:rFonts w:ascii="Arial" w:hAnsi="Arial" w:cs="Arial"/>
        </w:rPr>
      </w:pPr>
    </w:p>
    <w:p w14:paraId="7445810D" w14:textId="378692D9" w:rsidR="000C2EE3" w:rsidRPr="00D80BCF" w:rsidRDefault="000C2EE3" w:rsidP="000C2EE3">
      <w:pPr>
        <w:pStyle w:val="Standard"/>
        <w:spacing w:line="360" w:lineRule="auto"/>
        <w:jc w:val="both"/>
        <w:rPr>
          <w:rFonts w:ascii="Arial" w:hAnsi="Arial" w:cs="Arial"/>
        </w:rPr>
      </w:pPr>
      <w:r w:rsidRPr="00D80BCF">
        <w:rPr>
          <w:rFonts w:ascii="Arial" w:hAnsi="Arial" w:cs="Arial"/>
        </w:rPr>
        <w:t>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D80BCF" w:rsidRDefault="000C2EE3" w:rsidP="000C2EE3">
      <w:pPr>
        <w:pStyle w:val="Standard"/>
        <w:spacing w:line="360" w:lineRule="auto"/>
        <w:jc w:val="both"/>
        <w:rPr>
          <w:rFonts w:ascii="Arial" w:hAnsi="Arial"/>
        </w:rPr>
      </w:pPr>
    </w:p>
    <w:p w14:paraId="475CBBD5" w14:textId="10E41DF6" w:rsidR="000C2EE3" w:rsidRPr="00D80BCF" w:rsidRDefault="000C2EE3" w:rsidP="00515770">
      <w:pPr>
        <w:pStyle w:val="Pa8"/>
        <w:numPr>
          <w:ilvl w:val="0"/>
          <w:numId w:val="22"/>
        </w:numPr>
        <w:spacing w:line="360" w:lineRule="auto"/>
        <w:jc w:val="both"/>
        <w:rPr>
          <w:color w:val="auto"/>
          <w:sz w:val="20"/>
          <w:szCs w:val="20"/>
        </w:rPr>
      </w:pPr>
      <w:r w:rsidRPr="00D80BCF">
        <w:rPr>
          <w:color w:val="auto"/>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D80BCF" w:rsidRDefault="000C2EE3" w:rsidP="000C2EE3">
      <w:pPr>
        <w:pStyle w:val="Pa8"/>
        <w:spacing w:line="360" w:lineRule="auto"/>
        <w:ind w:left="720"/>
        <w:jc w:val="both"/>
        <w:rPr>
          <w:color w:val="auto"/>
          <w:sz w:val="20"/>
          <w:szCs w:val="20"/>
        </w:rPr>
      </w:pPr>
    </w:p>
    <w:p w14:paraId="6A3A4672" w14:textId="77777777" w:rsidR="000C2EE3" w:rsidRPr="00D80BCF" w:rsidRDefault="000C2EE3" w:rsidP="000C2EE3">
      <w:pPr>
        <w:pStyle w:val="Pa9"/>
        <w:spacing w:line="360" w:lineRule="auto"/>
        <w:ind w:left="720"/>
        <w:jc w:val="both"/>
        <w:rPr>
          <w:sz w:val="20"/>
          <w:szCs w:val="20"/>
        </w:rPr>
      </w:pPr>
      <w:r w:rsidRPr="00D80BCF">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D80BCF" w:rsidRDefault="000C2EE3" w:rsidP="000C2EE3">
      <w:pPr>
        <w:pStyle w:val="Pa9"/>
        <w:spacing w:line="360" w:lineRule="auto"/>
        <w:jc w:val="both"/>
        <w:rPr>
          <w:sz w:val="20"/>
          <w:szCs w:val="20"/>
        </w:rPr>
      </w:pPr>
    </w:p>
    <w:p w14:paraId="58AD845D" w14:textId="77777777" w:rsidR="000C2EE3" w:rsidRPr="00D80BCF" w:rsidRDefault="000C2EE3" w:rsidP="00515770">
      <w:pPr>
        <w:pStyle w:val="Pa8"/>
        <w:numPr>
          <w:ilvl w:val="0"/>
          <w:numId w:val="21"/>
        </w:numPr>
        <w:spacing w:line="360" w:lineRule="auto"/>
        <w:jc w:val="both"/>
        <w:rPr>
          <w:color w:val="auto"/>
          <w:sz w:val="20"/>
          <w:szCs w:val="20"/>
        </w:rPr>
      </w:pPr>
      <w:r w:rsidRPr="00D80BCF">
        <w:rPr>
          <w:color w:val="auto"/>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D80BCF" w:rsidRDefault="000C2EE3" w:rsidP="000C2EE3">
      <w:pPr>
        <w:pStyle w:val="Pa8"/>
        <w:spacing w:line="360" w:lineRule="auto"/>
        <w:ind w:left="720"/>
        <w:jc w:val="both"/>
        <w:rPr>
          <w:color w:val="auto"/>
          <w:sz w:val="20"/>
          <w:szCs w:val="20"/>
        </w:rPr>
      </w:pPr>
    </w:p>
    <w:p w14:paraId="13BBD4C8" w14:textId="77777777" w:rsidR="000C2EE3" w:rsidRPr="00D80BCF" w:rsidRDefault="000C2EE3" w:rsidP="00515770">
      <w:pPr>
        <w:pStyle w:val="Pa8"/>
        <w:numPr>
          <w:ilvl w:val="0"/>
          <w:numId w:val="21"/>
        </w:numPr>
        <w:spacing w:line="360" w:lineRule="auto"/>
        <w:jc w:val="both"/>
        <w:rPr>
          <w:color w:val="auto"/>
          <w:sz w:val="20"/>
          <w:szCs w:val="20"/>
        </w:rPr>
      </w:pPr>
      <w:r w:rsidRPr="00D80BCF">
        <w:rPr>
          <w:color w:val="auto"/>
          <w:sz w:val="20"/>
          <w:szCs w:val="20"/>
        </w:rPr>
        <w:t>Proposiciones presentadas por aquellas empresas que, al vencimiento del plazo de presentación de ofertas, tengan mayor porcentaje de mujeres empleadas en la plantilla de cada una de las empresas.</w:t>
      </w:r>
    </w:p>
    <w:p w14:paraId="49005DB6" w14:textId="77777777" w:rsidR="000C2EE3" w:rsidRPr="00D80BCF" w:rsidRDefault="000C2EE3" w:rsidP="000C2EE3">
      <w:pPr>
        <w:pStyle w:val="Pa8"/>
        <w:spacing w:line="360" w:lineRule="auto"/>
        <w:ind w:left="720"/>
        <w:jc w:val="both"/>
        <w:rPr>
          <w:color w:val="auto"/>
          <w:sz w:val="20"/>
          <w:szCs w:val="20"/>
        </w:rPr>
      </w:pPr>
    </w:p>
    <w:p w14:paraId="27DEACD6" w14:textId="77777777" w:rsidR="000C2EE3" w:rsidRPr="00D80BCF" w:rsidRDefault="000C2EE3" w:rsidP="00515770">
      <w:pPr>
        <w:pStyle w:val="Pa8"/>
        <w:numPr>
          <w:ilvl w:val="0"/>
          <w:numId w:val="21"/>
        </w:numPr>
        <w:spacing w:line="360" w:lineRule="auto"/>
        <w:jc w:val="both"/>
        <w:rPr>
          <w:color w:val="auto"/>
        </w:rPr>
      </w:pPr>
      <w:r w:rsidRPr="00D80BCF">
        <w:rPr>
          <w:color w:val="auto"/>
          <w:sz w:val="20"/>
          <w:szCs w:val="20"/>
        </w:rPr>
        <w:t>Proposiciones presentadas por aquellas empresas que, al vencimiento del plazo de presentación de ofertas, tengan mayor porcentaje de trabajadores en situación de exclusión social en la plantilla de cada una de las empresas. 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D80BCF" w:rsidRDefault="000C2EE3" w:rsidP="000C2EE3">
      <w:pPr>
        <w:pStyle w:val="Pa8"/>
        <w:spacing w:line="360" w:lineRule="auto"/>
        <w:ind w:left="720"/>
        <w:jc w:val="both"/>
        <w:rPr>
          <w:color w:val="auto"/>
        </w:rPr>
      </w:pPr>
    </w:p>
    <w:p w14:paraId="2AF9BE62" w14:textId="77777777" w:rsidR="000C2EE3" w:rsidRPr="00D80BCF" w:rsidRDefault="000C2EE3" w:rsidP="00515770">
      <w:pPr>
        <w:pStyle w:val="Default"/>
        <w:numPr>
          <w:ilvl w:val="0"/>
          <w:numId w:val="21"/>
        </w:numPr>
        <w:suppressAutoHyphens/>
        <w:autoSpaceDE/>
        <w:adjustRightInd/>
        <w:spacing w:line="360" w:lineRule="auto"/>
        <w:jc w:val="both"/>
        <w:textAlignment w:val="baseline"/>
        <w:rPr>
          <w:color w:val="auto"/>
          <w:sz w:val="20"/>
          <w:szCs w:val="20"/>
        </w:rPr>
      </w:pPr>
      <w:r w:rsidRPr="00D80BCF">
        <w:rPr>
          <w:color w:val="auto"/>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D80BCF" w:rsidRDefault="000C2EE3" w:rsidP="000C2EE3">
      <w:pPr>
        <w:pStyle w:val="Prrafodelista"/>
        <w:numPr>
          <w:ilvl w:val="0"/>
          <w:numId w:val="0"/>
        </w:numPr>
        <w:spacing w:after="0" w:line="360" w:lineRule="auto"/>
        <w:ind w:left="1440"/>
        <w:rPr>
          <w:rFonts w:ascii="Arial" w:hAnsi="Arial"/>
        </w:rPr>
      </w:pPr>
    </w:p>
    <w:p w14:paraId="679AC438" w14:textId="77777777" w:rsidR="000C2EE3" w:rsidRPr="00D80BCF" w:rsidRDefault="000C2EE3" w:rsidP="00515770">
      <w:pPr>
        <w:pStyle w:val="Default"/>
        <w:numPr>
          <w:ilvl w:val="0"/>
          <w:numId w:val="21"/>
        </w:numPr>
        <w:suppressAutoHyphens/>
        <w:autoSpaceDE/>
        <w:adjustRightInd/>
        <w:spacing w:line="360" w:lineRule="auto"/>
        <w:jc w:val="both"/>
        <w:textAlignment w:val="baseline"/>
        <w:rPr>
          <w:color w:val="auto"/>
          <w:sz w:val="20"/>
          <w:szCs w:val="20"/>
        </w:rPr>
      </w:pPr>
      <w:r w:rsidRPr="00D80BCF">
        <w:rPr>
          <w:color w:val="auto"/>
          <w:sz w:val="20"/>
          <w:szCs w:val="20"/>
        </w:rPr>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D80BCF" w:rsidRDefault="000C2EE3" w:rsidP="000C2EE3">
      <w:pPr>
        <w:pStyle w:val="Default"/>
        <w:spacing w:line="360" w:lineRule="auto"/>
        <w:jc w:val="both"/>
        <w:rPr>
          <w:color w:val="auto"/>
          <w:sz w:val="20"/>
          <w:szCs w:val="20"/>
        </w:rPr>
      </w:pPr>
    </w:p>
    <w:p w14:paraId="71C6D4C4" w14:textId="77777777" w:rsidR="000C2EE3" w:rsidRPr="00D80BCF" w:rsidRDefault="000C2EE3" w:rsidP="00515770">
      <w:pPr>
        <w:pStyle w:val="Default"/>
        <w:numPr>
          <w:ilvl w:val="0"/>
          <w:numId w:val="21"/>
        </w:numPr>
        <w:suppressAutoHyphens/>
        <w:autoSpaceDE/>
        <w:adjustRightInd/>
        <w:spacing w:line="360" w:lineRule="auto"/>
        <w:jc w:val="both"/>
        <w:textAlignment w:val="baseline"/>
        <w:rPr>
          <w:color w:val="auto"/>
          <w:sz w:val="20"/>
          <w:szCs w:val="20"/>
        </w:rPr>
      </w:pPr>
      <w:r w:rsidRPr="00D80BCF">
        <w:rPr>
          <w:color w:val="auto"/>
          <w:sz w:val="20"/>
          <w:szCs w:val="20"/>
        </w:rPr>
        <w:t>El sorteo, en caso de que la aplicación de los anteriores criterios no hubiera dado lugar a desempate.</w:t>
      </w:r>
    </w:p>
    <w:p w14:paraId="73DD6593" w14:textId="77777777" w:rsidR="000C2EE3" w:rsidRPr="00D80BCF" w:rsidRDefault="000C2EE3" w:rsidP="000C2EE3">
      <w:pPr>
        <w:pStyle w:val="Standard"/>
        <w:spacing w:line="360" w:lineRule="auto"/>
        <w:jc w:val="both"/>
        <w:rPr>
          <w:rFonts w:ascii="Arial" w:hAnsi="Arial" w:cs="Arial"/>
        </w:rPr>
      </w:pPr>
    </w:p>
    <w:p w14:paraId="0F8EBAB5" w14:textId="77777777" w:rsidR="000C2EE3" w:rsidRPr="00D80BCF" w:rsidRDefault="000C2EE3" w:rsidP="000C2EE3">
      <w:pPr>
        <w:pStyle w:val="Standard"/>
        <w:spacing w:line="360" w:lineRule="auto"/>
        <w:jc w:val="both"/>
        <w:rPr>
          <w:rFonts w:ascii="Arial" w:hAnsi="Arial" w:cs="Arial"/>
          <w:lang w:eastAsia="es-ES"/>
        </w:rPr>
      </w:pPr>
      <w:r w:rsidRPr="00D80BCF">
        <w:rPr>
          <w:rFonts w:ascii="Arial" w:hAnsi="Arial" w:cs="Arial"/>
          <w:lang w:eastAsia="es-ES"/>
        </w:rPr>
        <w:t>La documentación acreditativa de los criterios de desempate a que se refiere el presente apartado será aportada por los licitadores en el momento en que se produzca el empate, y no con carácter previo.</w:t>
      </w:r>
    </w:p>
    <w:p w14:paraId="03E826EC" w14:textId="77777777" w:rsidR="00604EC4" w:rsidRPr="00D80BCF"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D80BCF" w:rsidRDefault="00D008EE" w:rsidP="00515770">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3" w:name="_Toc201059451"/>
      <w:r w:rsidRPr="00D80BCF">
        <w:rPr>
          <w:rFonts w:cs="Arial"/>
          <w:b/>
          <w:bCs/>
          <w:spacing w:val="-1"/>
          <w:sz w:val="20"/>
          <w:szCs w:val="20"/>
          <w:u w:val="single"/>
          <w:lang w:val="es-ES"/>
        </w:rPr>
        <w:t>DOCUMENTACIÓN PREVIA A LA ADJUDICACIÓN</w:t>
      </w:r>
      <w:bookmarkEnd w:id="13"/>
    </w:p>
    <w:p w14:paraId="370EBBD3" w14:textId="77777777" w:rsidR="00604EC4" w:rsidRPr="00D80BCF" w:rsidRDefault="00604EC4" w:rsidP="00F47B4C">
      <w:pPr>
        <w:pStyle w:val="Textoindependiente"/>
        <w:suppressAutoHyphens/>
        <w:spacing w:line="360" w:lineRule="auto"/>
        <w:ind w:left="0" w:right="30"/>
        <w:jc w:val="both"/>
        <w:rPr>
          <w:rFonts w:cs="Arial"/>
          <w:spacing w:val="-1"/>
          <w:sz w:val="20"/>
          <w:szCs w:val="20"/>
          <w:lang w:val="es-ES"/>
        </w:rPr>
      </w:pPr>
    </w:p>
    <w:p w14:paraId="7B4B9D76" w14:textId="38D5A16D" w:rsidR="005751F7" w:rsidRPr="00D80BCF" w:rsidRDefault="005751F7" w:rsidP="005751F7">
      <w:pPr>
        <w:pStyle w:val="Standard"/>
        <w:spacing w:line="360" w:lineRule="auto"/>
        <w:jc w:val="both"/>
        <w:rPr>
          <w:rFonts w:ascii="Arial" w:hAnsi="Arial" w:cs="Arial"/>
        </w:rPr>
      </w:pPr>
      <w:r w:rsidRPr="00D80BCF">
        <w:rPr>
          <w:rFonts w:ascii="Arial" w:hAnsi="Arial" w:cs="Arial"/>
        </w:rPr>
        <w:t xml:space="preserve">Determinada la mejor oferta, se requerirá a la entidad licitadora que la presentó para que, dentro del plazo de </w:t>
      </w:r>
      <w:r w:rsidR="00DD2B9C" w:rsidRPr="00D80BCF">
        <w:rPr>
          <w:rFonts w:ascii="Arial" w:hAnsi="Arial" w:cs="Arial"/>
        </w:rPr>
        <w:t>siete</w:t>
      </w:r>
      <w:r w:rsidRPr="00D80BCF">
        <w:rPr>
          <w:rFonts w:ascii="Arial" w:hAnsi="Arial" w:cs="Arial"/>
        </w:rPr>
        <w:t xml:space="preserve"> días</w:t>
      </w:r>
      <w:r w:rsidR="006240D2" w:rsidRPr="00D80BCF">
        <w:rPr>
          <w:rFonts w:ascii="Arial" w:hAnsi="Arial" w:cs="Arial"/>
        </w:rPr>
        <w:t xml:space="preserve"> hábiles</w:t>
      </w:r>
      <w:r w:rsidRPr="00D80BCF">
        <w:rPr>
          <w:rFonts w:ascii="Arial" w:hAnsi="Arial" w:cs="Arial"/>
        </w:rPr>
        <w:t xml:space="preserve">, a contar desde el siguiente a aquél en que hubiera recibido el requerimiento, presente la documentación </w:t>
      </w:r>
      <w:r w:rsidR="008C579C" w:rsidRPr="00D80BCF">
        <w:rPr>
          <w:rFonts w:ascii="Arial" w:hAnsi="Arial" w:cs="Arial"/>
        </w:rPr>
        <w:t>que se detalla en el Anexo I del PCAP.</w:t>
      </w:r>
    </w:p>
    <w:p w14:paraId="1EE4AB56" w14:textId="77777777" w:rsidR="005751F7" w:rsidRPr="00D80BCF" w:rsidRDefault="005751F7" w:rsidP="005751F7">
      <w:pPr>
        <w:pStyle w:val="Standard"/>
        <w:spacing w:line="360" w:lineRule="auto"/>
        <w:jc w:val="both"/>
        <w:rPr>
          <w:rFonts w:ascii="Arial" w:hAnsi="Arial" w:cs="Arial"/>
          <w:shd w:val="clear" w:color="auto" w:fill="FFFF00"/>
        </w:rPr>
      </w:pPr>
    </w:p>
    <w:p w14:paraId="458DB245" w14:textId="3368715C" w:rsidR="005751F7" w:rsidRPr="00D80BCF" w:rsidRDefault="005751F7" w:rsidP="005751F7">
      <w:pPr>
        <w:pStyle w:val="Standard"/>
        <w:spacing w:line="360" w:lineRule="auto"/>
        <w:jc w:val="both"/>
        <w:rPr>
          <w:rFonts w:ascii="Arial" w:hAnsi="Arial" w:cs="Arial"/>
          <w:spacing w:val="-2"/>
        </w:rPr>
      </w:pPr>
      <w:r w:rsidRPr="00D80BCF">
        <w:rPr>
          <w:rFonts w:ascii="Arial" w:hAnsi="Arial" w:cs="Arial"/>
          <w:spacing w:val="-2"/>
        </w:rPr>
        <w:t>Las entidades licitadoras pueden ser excluidas del procedimiento de contratación, o ser objeto de enjuiciamiento con arreglo a la legislación nacional, en caso de que incurran en declaraciones falsas de carácter grave</w:t>
      </w:r>
      <w:r w:rsidR="00DD2B9C" w:rsidRPr="00D80BCF">
        <w:rPr>
          <w:rFonts w:ascii="Arial" w:hAnsi="Arial" w:cs="Arial"/>
          <w:spacing w:val="-2"/>
        </w:rPr>
        <w:t>.</w:t>
      </w:r>
    </w:p>
    <w:p w14:paraId="67FCEB76" w14:textId="77777777" w:rsidR="005751F7" w:rsidRPr="00D80BCF" w:rsidRDefault="005751F7" w:rsidP="005751F7">
      <w:pPr>
        <w:pStyle w:val="Standard"/>
        <w:spacing w:line="360" w:lineRule="auto"/>
        <w:jc w:val="both"/>
        <w:rPr>
          <w:rFonts w:ascii="Arial" w:hAnsi="Arial" w:cs="Arial"/>
        </w:rPr>
      </w:pPr>
    </w:p>
    <w:p w14:paraId="6CE20B5F" w14:textId="77777777" w:rsidR="005751F7" w:rsidRPr="00D80BCF" w:rsidRDefault="005751F7" w:rsidP="005751F7">
      <w:pPr>
        <w:pStyle w:val="Pa9"/>
        <w:spacing w:line="360" w:lineRule="auto"/>
        <w:jc w:val="both"/>
        <w:rPr>
          <w:sz w:val="20"/>
          <w:szCs w:val="20"/>
        </w:rPr>
      </w:pPr>
      <w:r w:rsidRPr="00D80BCF">
        <w:rPr>
          <w:sz w:val="20"/>
          <w:szCs w:val="20"/>
        </w:rPr>
        <w:t>No podrá declararse desierta una licitación cuando exista alguna oferta o proposición que sea admisible de acuerdo con los criterios que figuren en el pliego.</w:t>
      </w:r>
    </w:p>
    <w:p w14:paraId="36DB1EDE" w14:textId="77777777" w:rsidR="005751F7" w:rsidRPr="00D80BCF" w:rsidRDefault="005751F7" w:rsidP="005751F7">
      <w:pPr>
        <w:pStyle w:val="Standard"/>
        <w:spacing w:line="360" w:lineRule="auto"/>
        <w:rPr>
          <w:rFonts w:ascii="Arial" w:hAnsi="Arial" w:cs="Arial"/>
          <w:lang w:eastAsia="es-ES"/>
        </w:rPr>
      </w:pPr>
    </w:p>
    <w:p w14:paraId="0F3BFF19" w14:textId="77777777" w:rsidR="005751F7" w:rsidRPr="00D80BCF" w:rsidRDefault="005751F7" w:rsidP="005751F7">
      <w:pPr>
        <w:pStyle w:val="Textbody"/>
        <w:spacing w:after="0" w:line="360" w:lineRule="auto"/>
        <w:rPr>
          <w:rFonts w:ascii="Arial" w:hAnsi="Arial" w:cs="Arial"/>
          <w:sz w:val="20"/>
          <w:szCs w:val="20"/>
        </w:rPr>
      </w:pPr>
      <w:r w:rsidRPr="00D80BCF">
        <w:rPr>
          <w:rFonts w:ascii="Arial" w:hAnsi="Arial" w:cs="Arial"/>
          <w:sz w:val="20"/>
          <w:szCs w:val="20"/>
        </w:rPr>
        <w:t>Conforme al artículo 150. 2, párrafo 2º y 3º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0BB60A66" w14:textId="77777777" w:rsidR="005751F7" w:rsidRPr="00D80BCF" w:rsidRDefault="005751F7" w:rsidP="005751F7">
      <w:pPr>
        <w:pStyle w:val="Standard"/>
        <w:spacing w:line="360" w:lineRule="auto"/>
        <w:rPr>
          <w:rFonts w:ascii="Arial" w:hAnsi="Arial" w:cs="Arial"/>
          <w:lang w:eastAsia="es-ES"/>
        </w:rPr>
      </w:pPr>
    </w:p>
    <w:p w14:paraId="61B993E4" w14:textId="77777777" w:rsidR="005751F7" w:rsidRPr="00D80BCF" w:rsidRDefault="005751F7" w:rsidP="005751F7">
      <w:pPr>
        <w:pStyle w:val="Pa9"/>
        <w:spacing w:line="360" w:lineRule="auto"/>
        <w:jc w:val="both"/>
        <w:rPr>
          <w:sz w:val="20"/>
          <w:szCs w:val="20"/>
        </w:rPr>
      </w:pPr>
      <w:r w:rsidRPr="00D80BCF">
        <w:rPr>
          <w:sz w:val="20"/>
          <w:szCs w:val="20"/>
        </w:rPr>
        <w:t>En el supuesto señalado en el párrafo anterior, se procederá a recabar la misma documentación al licitador siguiente, por el orden en que hayan quedado clasificadas las ofertas.</w:t>
      </w:r>
    </w:p>
    <w:p w14:paraId="276B6B72" w14:textId="77777777" w:rsidR="005751F7" w:rsidRPr="00D80BCF" w:rsidRDefault="005751F7" w:rsidP="005751F7">
      <w:pPr>
        <w:pStyle w:val="Standard"/>
        <w:spacing w:line="360" w:lineRule="auto"/>
        <w:rPr>
          <w:rFonts w:ascii="Arial" w:hAnsi="Arial" w:cs="Arial"/>
          <w:lang w:eastAsia="es-ES"/>
        </w:rPr>
      </w:pPr>
    </w:p>
    <w:p w14:paraId="5F05B12E" w14:textId="77777777" w:rsidR="005751F7" w:rsidRPr="00D80BCF" w:rsidRDefault="005751F7" w:rsidP="005751F7">
      <w:pPr>
        <w:pStyle w:val="Standard"/>
        <w:spacing w:line="360" w:lineRule="auto"/>
        <w:jc w:val="both"/>
        <w:rPr>
          <w:rFonts w:ascii="Arial" w:hAnsi="Arial" w:cs="Arial"/>
        </w:rPr>
      </w:pPr>
      <w:r w:rsidRPr="00D80BCF">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D80BCF" w:rsidRDefault="005751F7" w:rsidP="005751F7">
      <w:pPr>
        <w:pStyle w:val="Standard"/>
        <w:spacing w:line="360" w:lineRule="auto"/>
        <w:jc w:val="both"/>
        <w:rPr>
          <w:rFonts w:ascii="Arial" w:hAnsi="Arial" w:cs="Arial"/>
          <w:spacing w:val="-2"/>
        </w:rPr>
      </w:pPr>
    </w:p>
    <w:p w14:paraId="3F6FFD55" w14:textId="44D8AD5F" w:rsidR="005751F7" w:rsidRPr="00D80BCF" w:rsidRDefault="005751F7" w:rsidP="005751F7">
      <w:pPr>
        <w:pStyle w:val="Standard"/>
        <w:spacing w:line="360" w:lineRule="auto"/>
        <w:jc w:val="both"/>
        <w:rPr>
          <w:rFonts w:ascii="Arial" w:hAnsi="Arial" w:cs="Arial"/>
          <w:spacing w:val="-2"/>
        </w:rPr>
      </w:pPr>
      <w:r w:rsidRPr="00D80BCF">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sidRPr="00D80BCF">
        <w:rPr>
          <w:rFonts w:ascii="Arial" w:hAnsi="Arial" w:cs="Arial"/>
          <w:spacing w:val="-2"/>
        </w:rPr>
        <w:t xml:space="preserve"> </w:t>
      </w:r>
      <w:r w:rsidRPr="00D80BCF">
        <w:rPr>
          <w:rFonts w:ascii="Arial" w:hAnsi="Arial" w:cs="Arial"/>
          <w:spacing w:val="-2"/>
        </w:rPr>
        <w:t>152 de la LCSP.</w:t>
      </w:r>
    </w:p>
    <w:p w14:paraId="736D85D5" w14:textId="77777777" w:rsidR="00D008EE" w:rsidRPr="00D80BCF" w:rsidRDefault="00D008EE" w:rsidP="005751F7">
      <w:pPr>
        <w:pStyle w:val="Standard"/>
        <w:spacing w:line="360" w:lineRule="auto"/>
        <w:jc w:val="both"/>
        <w:rPr>
          <w:rFonts w:ascii="Arial" w:hAnsi="Arial" w:cs="Arial"/>
          <w:spacing w:val="-2"/>
        </w:rPr>
      </w:pPr>
    </w:p>
    <w:p w14:paraId="5C797264" w14:textId="33C77442" w:rsidR="00D008EE" w:rsidRPr="00D80BCF" w:rsidRDefault="00D008EE" w:rsidP="00515770">
      <w:pPr>
        <w:pStyle w:val="Textoindependiente"/>
        <w:numPr>
          <w:ilvl w:val="0"/>
          <w:numId w:val="4"/>
        </w:numPr>
        <w:suppressAutoHyphens/>
        <w:spacing w:line="360" w:lineRule="auto"/>
        <w:ind w:left="567" w:right="30" w:hanging="567"/>
        <w:jc w:val="both"/>
        <w:outlineLvl w:val="0"/>
        <w:rPr>
          <w:rFonts w:cs="Arial"/>
          <w:spacing w:val="-2"/>
        </w:rPr>
      </w:pPr>
      <w:bookmarkStart w:id="14" w:name="_Hlk200961455"/>
      <w:bookmarkStart w:id="15" w:name="_Toc201059452"/>
      <w:r w:rsidRPr="00D80BCF">
        <w:rPr>
          <w:rFonts w:cs="Arial"/>
          <w:b/>
          <w:bCs/>
          <w:spacing w:val="-1"/>
          <w:sz w:val="20"/>
          <w:szCs w:val="20"/>
          <w:u w:val="single"/>
          <w:lang w:val="es-ES"/>
        </w:rPr>
        <w:t>ADJUDICACIÓN DEL CONTRATO</w:t>
      </w:r>
      <w:bookmarkEnd w:id="15"/>
    </w:p>
    <w:bookmarkEnd w:id="14"/>
    <w:p w14:paraId="618A4CE6" w14:textId="77777777" w:rsidR="00D008EE" w:rsidRPr="00D80BCF"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D80BCF" w:rsidRDefault="002C1794"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D80BCF"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El órgano de contratación de LIPASAM efectuará la clasificación </w:t>
      </w:r>
      <w:r w:rsidR="00C71409" w:rsidRPr="00D80BCF">
        <w:rPr>
          <w:rFonts w:asciiTheme="minorBidi" w:hAnsiTheme="minorBidi"/>
          <w:spacing w:val="-1"/>
          <w:sz w:val="20"/>
          <w:szCs w:val="20"/>
          <w:lang w:val="es-ES"/>
        </w:rPr>
        <w:t>final de ofertas y adjudicará a la entidad que resulte primera clasificada.</w:t>
      </w:r>
      <w:r w:rsidR="00127A43" w:rsidRPr="00D80BCF">
        <w:rPr>
          <w:rFonts w:asciiTheme="minorBidi" w:hAnsiTheme="minorBidi"/>
          <w:spacing w:val="-1"/>
          <w:sz w:val="20"/>
          <w:szCs w:val="20"/>
          <w:lang w:val="es-ES"/>
        </w:rPr>
        <w:t xml:space="preserve"> </w:t>
      </w:r>
      <w:r w:rsidRPr="00D80BCF">
        <w:rPr>
          <w:rFonts w:asciiTheme="minorBidi" w:hAnsiTheme="minorBidi"/>
          <w:spacing w:val="-1"/>
          <w:sz w:val="20"/>
          <w:szCs w:val="20"/>
          <w:lang w:val="es-ES"/>
        </w:rPr>
        <w:t>La resolución del órgano de contratación se publicará en el Perfil de Contratante y se notificará a todos los licitadores que hayan presentado ofertas.</w:t>
      </w:r>
    </w:p>
    <w:p w14:paraId="2CD04772" w14:textId="77777777" w:rsidR="00031B62" w:rsidRPr="00D80BCF"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D80BCF"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No podrá declararse desierta una licitación cuando exista alguna oferta o proposición que sea admisible de acuerdo con los criterios que figuren en el pliego.</w:t>
      </w:r>
    </w:p>
    <w:p w14:paraId="7FD9F847" w14:textId="77777777" w:rsidR="00341645" w:rsidRPr="00D80BCF"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D80BCF"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En el caso de que la adjudicataria sea una unión temporal de empresas deberá aportar, en un plazo no superior a veinte días naturales desde que se notifique la adjudicación, copia electrónica, sea auténtica o no, de la escritura pública de formalización de </w:t>
      </w:r>
      <w:proofErr w:type="gramStart"/>
      <w:r w:rsidRPr="00D80BCF">
        <w:rPr>
          <w:rFonts w:asciiTheme="minorBidi" w:hAnsiTheme="minorBidi"/>
          <w:spacing w:val="-1"/>
          <w:sz w:val="20"/>
          <w:szCs w:val="20"/>
          <w:lang w:val="es-ES"/>
        </w:rPr>
        <w:t>la misma</w:t>
      </w:r>
      <w:proofErr w:type="gramEnd"/>
      <w:r w:rsidRPr="00D80BCF">
        <w:rPr>
          <w:rFonts w:asciiTheme="minorBidi" w:hAnsiTheme="minorBidi"/>
          <w:spacing w:val="-1"/>
          <w:sz w:val="20"/>
          <w:szCs w:val="20"/>
          <w:lang w:val="es-ES"/>
        </w:rPr>
        <w:t>, cuya duración será coincidente con la del contrato hasta su extinción.</w:t>
      </w:r>
    </w:p>
    <w:p w14:paraId="23DEA693" w14:textId="77777777" w:rsidR="0088425B" w:rsidRPr="00D80BCF" w:rsidRDefault="0088425B" w:rsidP="0088425B">
      <w:pPr>
        <w:pStyle w:val="Textoindependiente"/>
        <w:suppressAutoHyphens/>
        <w:spacing w:line="360" w:lineRule="auto"/>
        <w:ind w:left="0" w:right="30"/>
        <w:jc w:val="both"/>
        <w:rPr>
          <w:rFonts w:asciiTheme="minorBidi" w:hAnsiTheme="minorBidi"/>
          <w:spacing w:val="-1"/>
          <w:sz w:val="20"/>
          <w:szCs w:val="20"/>
          <w:lang w:val="es-ES"/>
        </w:rPr>
      </w:pPr>
    </w:p>
    <w:p w14:paraId="20C030F0" w14:textId="64CF25CA" w:rsidR="00C41690" w:rsidRPr="00D80BCF" w:rsidRDefault="00C41690" w:rsidP="00515770">
      <w:pPr>
        <w:pStyle w:val="Textoindependiente"/>
        <w:numPr>
          <w:ilvl w:val="0"/>
          <w:numId w:val="4"/>
        </w:numPr>
        <w:suppressAutoHyphens/>
        <w:spacing w:line="360" w:lineRule="auto"/>
        <w:ind w:left="567" w:right="30" w:hanging="567"/>
        <w:jc w:val="both"/>
        <w:outlineLvl w:val="0"/>
        <w:rPr>
          <w:rFonts w:cs="Arial"/>
          <w:spacing w:val="-2"/>
        </w:rPr>
      </w:pPr>
      <w:bookmarkStart w:id="16" w:name="_Hlk200961749"/>
      <w:bookmarkStart w:id="17" w:name="_Toc201059453"/>
      <w:r w:rsidRPr="00D80BCF">
        <w:rPr>
          <w:rFonts w:cs="Arial"/>
          <w:b/>
          <w:spacing w:val="-3"/>
          <w:sz w:val="20"/>
          <w:szCs w:val="20"/>
        </w:rPr>
        <w:t>F</w:t>
      </w:r>
      <w:r w:rsidRPr="00D80BCF">
        <w:rPr>
          <w:rFonts w:cs="Arial"/>
          <w:b/>
          <w:spacing w:val="1"/>
          <w:sz w:val="20"/>
          <w:szCs w:val="20"/>
        </w:rPr>
        <w:t>O</w:t>
      </w:r>
      <w:r w:rsidRPr="00D80BCF">
        <w:rPr>
          <w:rFonts w:cs="Arial"/>
          <w:b/>
          <w:spacing w:val="-6"/>
          <w:sz w:val="20"/>
          <w:szCs w:val="20"/>
        </w:rPr>
        <w:t>R</w:t>
      </w:r>
      <w:r w:rsidRPr="00D80BCF">
        <w:rPr>
          <w:rFonts w:cs="Arial"/>
          <w:b/>
          <w:spacing w:val="10"/>
          <w:sz w:val="20"/>
          <w:szCs w:val="20"/>
        </w:rPr>
        <w:t>M</w:t>
      </w:r>
      <w:r w:rsidRPr="00D80BCF">
        <w:rPr>
          <w:rFonts w:cs="Arial"/>
          <w:b/>
          <w:spacing w:val="-16"/>
          <w:sz w:val="20"/>
          <w:szCs w:val="20"/>
        </w:rPr>
        <w:t>A</w:t>
      </w:r>
      <w:r w:rsidRPr="00D80BCF">
        <w:rPr>
          <w:rFonts w:cs="Arial"/>
          <w:b/>
          <w:spacing w:val="-1"/>
          <w:sz w:val="20"/>
          <w:szCs w:val="20"/>
        </w:rPr>
        <w:t>L</w:t>
      </w:r>
      <w:r w:rsidRPr="00D80BCF">
        <w:rPr>
          <w:rFonts w:cs="Arial"/>
          <w:b/>
          <w:spacing w:val="1"/>
          <w:sz w:val="20"/>
          <w:szCs w:val="20"/>
        </w:rPr>
        <w:t>I</w:t>
      </w:r>
      <w:r w:rsidRPr="00D80BCF">
        <w:rPr>
          <w:rFonts w:cs="Arial"/>
          <w:b/>
          <w:spacing w:val="6"/>
          <w:sz w:val="20"/>
          <w:szCs w:val="20"/>
        </w:rPr>
        <w:t>Z</w:t>
      </w:r>
      <w:r w:rsidRPr="00D80BCF">
        <w:rPr>
          <w:rFonts w:cs="Arial"/>
          <w:b/>
          <w:spacing w:val="-13"/>
          <w:sz w:val="20"/>
          <w:szCs w:val="20"/>
        </w:rPr>
        <w:t>A</w:t>
      </w:r>
      <w:r w:rsidRPr="00D80BCF">
        <w:rPr>
          <w:rFonts w:cs="Arial"/>
          <w:b/>
          <w:spacing w:val="1"/>
          <w:sz w:val="20"/>
          <w:szCs w:val="20"/>
        </w:rPr>
        <w:t>CI</w:t>
      </w:r>
      <w:r w:rsidRPr="00D80BCF">
        <w:rPr>
          <w:rFonts w:cs="Arial"/>
          <w:b/>
          <w:sz w:val="20"/>
          <w:szCs w:val="20"/>
        </w:rPr>
        <w:t xml:space="preserve">ÓN </w:t>
      </w:r>
      <w:r w:rsidRPr="00D80BCF">
        <w:rPr>
          <w:rFonts w:cs="Arial"/>
          <w:b/>
          <w:spacing w:val="-1"/>
          <w:sz w:val="20"/>
          <w:szCs w:val="20"/>
        </w:rPr>
        <w:t>DE</w:t>
      </w:r>
      <w:r w:rsidRPr="00D80BCF">
        <w:rPr>
          <w:rFonts w:cs="Arial"/>
          <w:b/>
          <w:sz w:val="20"/>
          <w:szCs w:val="20"/>
        </w:rPr>
        <w:t>L</w:t>
      </w:r>
      <w:r w:rsidRPr="00D80BCF">
        <w:rPr>
          <w:rFonts w:cs="Arial"/>
          <w:b/>
          <w:spacing w:val="-5"/>
          <w:sz w:val="20"/>
          <w:szCs w:val="20"/>
        </w:rPr>
        <w:t xml:space="preserve"> </w:t>
      </w:r>
      <w:r w:rsidRPr="00D80BCF">
        <w:rPr>
          <w:rFonts w:cs="Arial"/>
          <w:b/>
          <w:spacing w:val="-4"/>
          <w:sz w:val="20"/>
          <w:szCs w:val="20"/>
        </w:rPr>
        <w:t>C</w:t>
      </w:r>
      <w:r w:rsidRPr="00D80BCF">
        <w:rPr>
          <w:rFonts w:cs="Arial"/>
          <w:b/>
          <w:spacing w:val="3"/>
          <w:sz w:val="20"/>
          <w:szCs w:val="20"/>
        </w:rPr>
        <w:t>O</w:t>
      </w:r>
      <w:r w:rsidRPr="00D80BCF">
        <w:rPr>
          <w:rFonts w:cs="Arial"/>
          <w:b/>
          <w:spacing w:val="-1"/>
          <w:sz w:val="20"/>
          <w:szCs w:val="20"/>
        </w:rPr>
        <w:t>N</w:t>
      </w:r>
      <w:r w:rsidRPr="00D80BCF">
        <w:rPr>
          <w:rFonts w:cs="Arial"/>
          <w:b/>
          <w:spacing w:val="-3"/>
          <w:sz w:val="20"/>
          <w:szCs w:val="20"/>
        </w:rPr>
        <w:t>T</w:t>
      </w:r>
      <w:r w:rsidRPr="00D80BCF">
        <w:rPr>
          <w:rFonts w:cs="Arial"/>
          <w:b/>
          <w:spacing w:val="1"/>
          <w:sz w:val="20"/>
          <w:szCs w:val="20"/>
        </w:rPr>
        <w:t>R</w:t>
      </w:r>
      <w:r w:rsidRPr="00D80BCF">
        <w:rPr>
          <w:rFonts w:cs="Arial"/>
          <w:b/>
          <w:spacing w:val="-28"/>
          <w:sz w:val="20"/>
          <w:szCs w:val="20"/>
        </w:rPr>
        <w:t>A</w:t>
      </w:r>
      <w:r w:rsidRPr="00D80BCF">
        <w:rPr>
          <w:rFonts w:cs="Arial"/>
          <w:b/>
          <w:spacing w:val="-11"/>
          <w:sz w:val="20"/>
          <w:szCs w:val="20"/>
        </w:rPr>
        <w:t>T</w:t>
      </w:r>
      <w:r w:rsidRPr="00D80BCF">
        <w:rPr>
          <w:rFonts w:cs="Arial"/>
          <w:b/>
          <w:sz w:val="20"/>
          <w:szCs w:val="20"/>
        </w:rPr>
        <w:t>O</w:t>
      </w:r>
      <w:bookmarkEnd w:id="17"/>
    </w:p>
    <w:bookmarkEnd w:id="16"/>
    <w:p w14:paraId="082235F1" w14:textId="77777777" w:rsidR="00C41690" w:rsidRPr="00D80BCF" w:rsidRDefault="00C41690" w:rsidP="00C41690">
      <w:pPr>
        <w:suppressAutoHyphens/>
        <w:spacing w:line="360" w:lineRule="auto"/>
        <w:ind w:right="30"/>
        <w:rPr>
          <w:rFonts w:ascii="Arial" w:hAnsi="Arial" w:cs="Arial"/>
        </w:rPr>
      </w:pPr>
    </w:p>
    <w:p w14:paraId="237C0E5B" w14:textId="77777777" w:rsidR="00C41690" w:rsidRPr="00D80BCF" w:rsidRDefault="00C41690"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D80BCF" w:rsidRDefault="00100342" w:rsidP="00100342">
      <w:pPr>
        <w:pStyle w:val="Standard"/>
        <w:spacing w:line="360" w:lineRule="auto"/>
        <w:jc w:val="both"/>
        <w:rPr>
          <w:rFonts w:asciiTheme="minorBidi" w:eastAsia="Arial" w:hAnsiTheme="minorBidi" w:cstheme="minorBidi"/>
          <w:spacing w:val="-1"/>
          <w:kern w:val="0"/>
          <w:lang w:eastAsia="en-US"/>
        </w:rPr>
      </w:pPr>
      <w:r w:rsidRPr="00D80BCF">
        <w:rPr>
          <w:rFonts w:asciiTheme="minorBidi" w:eastAsia="Arial" w:hAnsiTheme="minorBidi" w:cstheme="minorBidi"/>
          <w:spacing w:val="-1"/>
          <w:kern w:val="0"/>
          <w:u w:val="single"/>
          <w:lang w:eastAsia="en-US"/>
        </w:rPr>
        <w:t xml:space="preserve">Si </w:t>
      </w:r>
      <w:r w:rsidR="004752D1" w:rsidRPr="00D80BCF">
        <w:rPr>
          <w:rFonts w:asciiTheme="minorBidi" w:eastAsia="Arial" w:hAnsiTheme="minorBidi" w:cstheme="minorBidi"/>
          <w:spacing w:val="-1"/>
          <w:kern w:val="0"/>
          <w:u w:val="single"/>
          <w:lang w:eastAsia="en-US"/>
        </w:rPr>
        <w:t>el contrato es susceptible de recurso especial en materia de contratación</w:t>
      </w:r>
      <w:r w:rsidR="004752D1" w:rsidRPr="00D80BCF">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D80BCF"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D80BCF" w:rsidRDefault="004752D1" w:rsidP="00100342">
      <w:pPr>
        <w:pStyle w:val="Standard"/>
        <w:spacing w:line="360" w:lineRule="auto"/>
        <w:jc w:val="both"/>
        <w:rPr>
          <w:rFonts w:asciiTheme="minorBidi" w:eastAsia="Arial" w:hAnsiTheme="minorBidi" w:cstheme="minorBidi"/>
          <w:spacing w:val="-1"/>
          <w:kern w:val="0"/>
          <w:lang w:eastAsia="en-US"/>
        </w:rPr>
      </w:pPr>
      <w:r w:rsidRPr="00D80BCF">
        <w:rPr>
          <w:rFonts w:asciiTheme="minorBidi" w:eastAsia="Arial" w:hAnsiTheme="minorBidi" w:cstheme="minorBidi"/>
          <w:spacing w:val="-1"/>
          <w:kern w:val="0"/>
          <w:lang w:eastAsia="en-US"/>
        </w:rPr>
        <w:t>Transcurridos los señalados quince días hábiles, sin que se hubiera interpuesto recurso que lleve aparejada la suspensión de la formalización del contrato, se requerirá a la entidad adjudicataria 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D80BCF"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Pr="00D80BCF"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D80BCF">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D80BCF">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1BD26A44" w14:textId="77777777" w:rsidR="00926B02" w:rsidRPr="00D80BCF" w:rsidRDefault="00926B02" w:rsidP="00100342">
      <w:pPr>
        <w:pStyle w:val="Pa9"/>
        <w:spacing w:line="360" w:lineRule="auto"/>
        <w:jc w:val="both"/>
        <w:rPr>
          <w:rFonts w:asciiTheme="minorBidi" w:eastAsia="Arial" w:hAnsiTheme="minorBidi" w:cstheme="minorBidi"/>
          <w:spacing w:val="-1"/>
          <w:kern w:val="0"/>
          <w:sz w:val="20"/>
          <w:szCs w:val="20"/>
          <w:lang w:eastAsia="en-US" w:bidi="ar-SA"/>
        </w:rPr>
      </w:pPr>
    </w:p>
    <w:p w14:paraId="441CAE11" w14:textId="77386C4F" w:rsidR="00926B02" w:rsidRPr="00D80BCF" w:rsidRDefault="00926B02" w:rsidP="00926B02">
      <w:pPr>
        <w:pStyle w:val="Pa9"/>
        <w:spacing w:line="360" w:lineRule="auto"/>
        <w:jc w:val="both"/>
        <w:rPr>
          <w:rFonts w:asciiTheme="minorBidi" w:eastAsia="Arial" w:hAnsiTheme="minorBidi" w:cstheme="minorBidi"/>
          <w:spacing w:val="-1"/>
          <w:kern w:val="0"/>
          <w:sz w:val="20"/>
          <w:szCs w:val="20"/>
          <w:u w:val="single"/>
          <w:lang w:eastAsia="en-US" w:bidi="ar-SA"/>
        </w:rPr>
      </w:pPr>
      <w:r w:rsidRPr="00D80BCF">
        <w:rPr>
          <w:rFonts w:asciiTheme="minorBidi" w:eastAsia="Arial" w:hAnsiTheme="minorBidi" w:cstheme="minorBidi"/>
          <w:spacing w:val="-1"/>
          <w:kern w:val="0"/>
          <w:sz w:val="20"/>
          <w:szCs w:val="20"/>
          <w:u w:val="single"/>
          <w:lang w:eastAsia="en-US" w:bidi="ar-SA"/>
        </w:rPr>
        <w:t>La formalización del contrato podrá efectuarse mediante la firma de aceptación por el contratista de la resolución de adjudicación.</w:t>
      </w:r>
    </w:p>
    <w:p w14:paraId="68176EB2" w14:textId="77777777" w:rsidR="00B005E4" w:rsidRPr="00D80BCF"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D80BCF" w:rsidRDefault="00EB2843" w:rsidP="00EB2843">
      <w:pPr>
        <w:pStyle w:val="Textoindependiente"/>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D80BCF"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D80BCF"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D80BCF"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D80BCF"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En este caso, el contrato se adjudicará al siguiente licitador por el orden en que hubieran quedado clasificadas las ofertas, previa presentación de la documentación establecida en la cláusula 10. 4 resultando de aplicación los plazos establecidos en la misma.</w:t>
      </w:r>
    </w:p>
    <w:p w14:paraId="724A993E" w14:textId="77777777" w:rsidR="00A06AD1" w:rsidRPr="00D80BCF"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D80BCF"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D80BCF"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D80BCF"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Si el Contratista solicita la formalización del contrato en escritura pública, los gastos derivados de su otorgamiento serán de cuenta </w:t>
      </w:r>
      <w:proofErr w:type="gramStart"/>
      <w:r w:rsidRPr="00D80BCF">
        <w:rPr>
          <w:rFonts w:asciiTheme="minorBidi" w:hAnsiTheme="minorBidi"/>
          <w:spacing w:val="-1"/>
          <w:sz w:val="20"/>
          <w:szCs w:val="20"/>
          <w:lang w:val="es-ES"/>
        </w:rPr>
        <w:t>del mismo</w:t>
      </w:r>
      <w:proofErr w:type="gramEnd"/>
      <w:r w:rsidRPr="00D80BCF">
        <w:rPr>
          <w:rFonts w:asciiTheme="minorBidi" w:hAnsiTheme="minorBidi"/>
          <w:spacing w:val="-1"/>
          <w:sz w:val="20"/>
          <w:szCs w:val="20"/>
          <w:lang w:val="es-ES"/>
        </w:rPr>
        <w:t>.</w:t>
      </w:r>
    </w:p>
    <w:p w14:paraId="2B769E55" w14:textId="77777777" w:rsidR="00C41690" w:rsidRPr="00D80BCF"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D80BCF"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de formalización se publicará, además, en el «Diario Oficial de la Unión Europea».</w:t>
      </w:r>
    </w:p>
    <w:p w14:paraId="233ECD8A" w14:textId="77777777" w:rsidR="002C1794" w:rsidRPr="00D80BCF"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D80BCF" w:rsidRDefault="00485562" w:rsidP="00515770">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18" w:name="_Toc89338267"/>
      <w:bookmarkStart w:id="19" w:name="_Toc124765790"/>
      <w:bookmarkStart w:id="20" w:name="_Toc125452651"/>
      <w:bookmarkStart w:id="21" w:name="_Toc151971165"/>
      <w:bookmarkStart w:id="22" w:name="_Toc159927681"/>
      <w:bookmarkStart w:id="23" w:name="_Toc159927725"/>
      <w:bookmarkStart w:id="24" w:name="_Toc197084593"/>
      <w:bookmarkStart w:id="25" w:name="_Toc200960770"/>
      <w:bookmarkStart w:id="26" w:name="_Toc200960796"/>
      <w:bookmarkStart w:id="27" w:name="_Toc200961157"/>
      <w:bookmarkStart w:id="28" w:name="_Toc200961179"/>
      <w:bookmarkStart w:id="29" w:name="_Toc200961716"/>
      <w:bookmarkStart w:id="30" w:name="_Toc200961739"/>
      <w:bookmarkStart w:id="31" w:name="_Toc200966675"/>
      <w:bookmarkStart w:id="32" w:name="_Toc200967131"/>
      <w:bookmarkStart w:id="33" w:name="_Toc200967160"/>
      <w:bookmarkStart w:id="34" w:name="_Toc200967191"/>
      <w:bookmarkStart w:id="35" w:name="_Toc200967227"/>
      <w:bookmarkStart w:id="36" w:name="_Toc200967316"/>
      <w:bookmarkStart w:id="37" w:name="_Toc200967822"/>
      <w:bookmarkStart w:id="38" w:name="_Toc20105945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2D4EBB7" w14:textId="234E4746" w:rsidR="009101FA" w:rsidRPr="00D80BCF" w:rsidRDefault="009101FA" w:rsidP="00515770">
      <w:pPr>
        <w:pStyle w:val="Textoindependiente"/>
        <w:numPr>
          <w:ilvl w:val="0"/>
          <w:numId w:val="4"/>
        </w:numPr>
        <w:suppressAutoHyphens/>
        <w:spacing w:line="360" w:lineRule="auto"/>
        <w:ind w:left="567" w:right="30" w:hanging="567"/>
        <w:jc w:val="both"/>
        <w:outlineLvl w:val="0"/>
        <w:rPr>
          <w:rFonts w:cs="Arial"/>
          <w:spacing w:val="-2"/>
        </w:rPr>
      </w:pPr>
      <w:bookmarkStart w:id="39" w:name="_Hlk200961542"/>
      <w:bookmarkStart w:id="40" w:name="_Toc201059455"/>
      <w:r w:rsidRPr="00D80BCF">
        <w:rPr>
          <w:rFonts w:cs="Arial"/>
          <w:b/>
          <w:spacing w:val="-3"/>
          <w:sz w:val="20"/>
          <w:szCs w:val="20"/>
        </w:rPr>
        <w:t>EJECUCIÓN DEL CONTRATO</w:t>
      </w:r>
      <w:bookmarkEnd w:id="40"/>
    </w:p>
    <w:bookmarkEnd w:id="39"/>
    <w:p w14:paraId="7D63A0BF" w14:textId="77777777" w:rsidR="009101FA" w:rsidRPr="00D80BCF"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4414ED03" w:rsidR="00887DC0" w:rsidRPr="00D80BCF"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D80BCF">
        <w:rPr>
          <w:rFonts w:asciiTheme="minorBidi" w:hAnsiTheme="minorBidi"/>
          <w:b/>
          <w:bCs/>
          <w:spacing w:val="-1"/>
          <w:sz w:val="20"/>
          <w:szCs w:val="20"/>
          <w:u w:val="single"/>
          <w:lang w:val="es-ES"/>
        </w:rPr>
        <w:t xml:space="preserve">Responsable del contrato. </w:t>
      </w:r>
    </w:p>
    <w:p w14:paraId="20BD23C4" w14:textId="77777777" w:rsidR="00887DC0" w:rsidRPr="00D80BCF"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D80BCF"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D80BCF"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D80BCF" w:rsidRDefault="00B43BC5" w:rsidP="00B43BC5">
      <w:pPr>
        <w:pStyle w:val="Textbody"/>
        <w:spacing w:after="0" w:line="360" w:lineRule="auto"/>
        <w:rPr>
          <w:rFonts w:ascii="Arial" w:hAnsi="Arial" w:cs="Arial"/>
          <w:sz w:val="20"/>
          <w:szCs w:val="20"/>
        </w:rPr>
      </w:pPr>
      <w:r w:rsidRPr="00D80BCF">
        <w:rPr>
          <w:rFonts w:ascii="Arial" w:hAnsi="Arial" w:cs="Arial"/>
          <w:sz w:val="20"/>
          <w:szCs w:val="20"/>
        </w:rPr>
        <w:t>Corresponderá a la persona responsable del contrato las funciones que se prevén en el artículo 62 de la LCSP y en concreto:</w:t>
      </w:r>
    </w:p>
    <w:p w14:paraId="2068DF9F"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Dictar las instrucciones necesarias para asegurar la correcta realización de la prestación.</w:t>
      </w:r>
    </w:p>
    <w:p w14:paraId="7257AB81"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Proponer al órgano de contratación las modificaciones que resulte necesario introducir.</w:t>
      </w:r>
    </w:p>
    <w:p w14:paraId="2C0D111E"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Proponer la imposición de penalidades y/o reclamación de indemnizaciones por incumplimientos contractuales.</w:t>
      </w:r>
    </w:p>
    <w:p w14:paraId="0C56666C"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 xml:space="preserve">Informar en los expedientes de reclamación de daños y perjuicios que haya suscitado la ejecución del </w:t>
      </w:r>
      <w:proofErr w:type="gramStart"/>
      <w:r w:rsidRPr="00D80BCF">
        <w:rPr>
          <w:rFonts w:ascii="Arial" w:hAnsi="Arial" w:cs="Arial"/>
          <w:sz w:val="20"/>
          <w:szCs w:val="20"/>
        </w:rPr>
        <w:t>contrato</w:t>
      </w:r>
      <w:proofErr w:type="gramEnd"/>
      <w:r w:rsidRPr="00D80BCF">
        <w:rPr>
          <w:rFonts w:ascii="Arial" w:hAnsi="Arial" w:cs="Arial"/>
          <w:sz w:val="20"/>
          <w:szCs w:val="20"/>
        </w:rPr>
        <w:t xml:space="preserve"> así como en los de devolución o cancelación de garantías.</w:t>
      </w:r>
    </w:p>
    <w:p w14:paraId="69A3EB63" w14:textId="77777777" w:rsidR="00B43BC5" w:rsidRPr="00D80BCF" w:rsidRDefault="00B43BC5" w:rsidP="00515770">
      <w:pPr>
        <w:pStyle w:val="Textbody"/>
        <w:numPr>
          <w:ilvl w:val="0"/>
          <w:numId w:val="23"/>
        </w:numPr>
        <w:spacing w:after="0" w:line="360" w:lineRule="auto"/>
        <w:rPr>
          <w:rFonts w:ascii="Arial" w:hAnsi="Arial" w:cs="Arial"/>
          <w:sz w:val="20"/>
          <w:szCs w:val="20"/>
        </w:rPr>
      </w:pPr>
      <w:r w:rsidRPr="00D80BCF">
        <w:rPr>
          <w:rFonts w:ascii="Arial" w:hAnsi="Arial" w:cs="Arial"/>
          <w:sz w:val="20"/>
          <w:szCs w:val="20"/>
        </w:rPr>
        <w:t>Conformar las facturas derivadas de la ejecución del contrato.</w:t>
      </w:r>
    </w:p>
    <w:p w14:paraId="74F8506E" w14:textId="77777777" w:rsidR="00B43BC5" w:rsidRPr="00D80BCF" w:rsidRDefault="00B43BC5" w:rsidP="00B43BC5">
      <w:pPr>
        <w:pStyle w:val="Textbody"/>
        <w:spacing w:after="0" w:line="360" w:lineRule="auto"/>
        <w:rPr>
          <w:rFonts w:ascii="Arial" w:hAnsi="Arial" w:cs="Arial"/>
          <w:sz w:val="20"/>
          <w:szCs w:val="20"/>
          <w:lang w:bidi="ar-SA"/>
        </w:rPr>
      </w:pPr>
    </w:p>
    <w:p w14:paraId="508A30F8" w14:textId="505C0352" w:rsidR="00B43BC5" w:rsidRPr="00D80BCF" w:rsidRDefault="00B43BC5" w:rsidP="00B43BC5">
      <w:pPr>
        <w:pStyle w:val="Textbody"/>
        <w:spacing w:after="0" w:line="360" w:lineRule="auto"/>
        <w:rPr>
          <w:rFonts w:ascii="Arial" w:hAnsi="Arial" w:cs="Arial"/>
          <w:sz w:val="20"/>
          <w:szCs w:val="20"/>
        </w:rPr>
      </w:pPr>
      <w:r w:rsidRPr="00D80BCF">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D80BCF" w:rsidRDefault="00B43BC5" w:rsidP="00B43BC5">
      <w:pPr>
        <w:pStyle w:val="Textbody"/>
        <w:spacing w:after="0" w:line="360" w:lineRule="auto"/>
        <w:rPr>
          <w:rFonts w:ascii="Arial" w:hAnsi="Arial" w:cs="Arial"/>
          <w:sz w:val="20"/>
          <w:szCs w:val="20"/>
        </w:rPr>
      </w:pPr>
    </w:p>
    <w:p w14:paraId="60858B89" w14:textId="75327E86" w:rsidR="00B43BC5" w:rsidRPr="00D80BCF" w:rsidRDefault="00B43BC5" w:rsidP="00B43BC5">
      <w:pPr>
        <w:pStyle w:val="Textbody"/>
        <w:spacing w:after="0" w:line="360" w:lineRule="auto"/>
        <w:rPr>
          <w:rFonts w:ascii="Arial" w:hAnsi="Arial" w:cs="Arial"/>
          <w:sz w:val="20"/>
          <w:szCs w:val="20"/>
        </w:rPr>
      </w:pPr>
      <w:r w:rsidRPr="00D80BCF">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D80BCF" w:rsidRDefault="00B43BC5" w:rsidP="00B43BC5">
      <w:pPr>
        <w:pStyle w:val="Textbody"/>
        <w:spacing w:after="0" w:line="360" w:lineRule="auto"/>
        <w:rPr>
          <w:rFonts w:ascii="Arial" w:hAnsi="Arial" w:cs="Arial"/>
          <w:sz w:val="20"/>
          <w:szCs w:val="20"/>
        </w:rPr>
      </w:pPr>
    </w:p>
    <w:p w14:paraId="7E46E0C1" w14:textId="0BA612D7" w:rsidR="00B43BC5" w:rsidRPr="00D80BCF" w:rsidRDefault="00B43BC5" w:rsidP="00B43BC5">
      <w:pPr>
        <w:pStyle w:val="Textbody"/>
        <w:spacing w:after="0" w:line="360" w:lineRule="auto"/>
        <w:rPr>
          <w:rFonts w:ascii="Arial" w:hAnsi="Arial" w:cs="Arial"/>
          <w:sz w:val="20"/>
          <w:szCs w:val="20"/>
        </w:rPr>
      </w:pPr>
      <w:r w:rsidRPr="00D80BCF">
        <w:rPr>
          <w:rFonts w:ascii="Arial" w:hAnsi="Arial" w:cs="Arial"/>
          <w:sz w:val="20"/>
          <w:szCs w:val="20"/>
        </w:rPr>
        <w:t xml:space="preserve">La persona contratista, sin coste adicional alguno, facilitará a </w:t>
      </w:r>
      <w:proofErr w:type="spellStart"/>
      <w:r w:rsidRPr="00D80BCF">
        <w:rPr>
          <w:rFonts w:ascii="Arial" w:hAnsi="Arial" w:cs="Arial"/>
          <w:sz w:val="20"/>
          <w:szCs w:val="20"/>
        </w:rPr>
        <w:t>Lipasam</w:t>
      </w:r>
      <w:proofErr w:type="spellEnd"/>
      <w:r w:rsidRPr="00D80BCF">
        <w:rPr>
          <w:rFonts w:ascii="Arial" w:hAnsi="Arial" w:cs="Arial"/>
          <w:sz w:val="20"/>
          <w:szCs w:val="20"/>
        </w:rPr>
        <w:t xml:space="preserve"> asistencia profesional en las reuniones explicativas o de información que ésta estime necesarias para el aprovechamiento de la prestación contratada.</w:t>
      </w:r>
    </w:p>
    <w:p w14:paraId="15F6CD0D" w14:textId="77777777" w:rsidR="00350968" w:rsidRPr="00D80BCF"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30FC35A3" w14:textId="712370A0" w:rsidR="00887DC0" w:rsidRPr="00D80BCF"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D80BCF">
        <w:rPr>
          <w:rFonts w:asciiTheme="minorBidi" w:hAnsiTheme="minorBidi"/>
          <w:b/>
          <w:bCs/>
          <w:spacing w:val="-1"/>
          <w:sz w:val="20"/>
          <w:szCs w:val="20"/>
          <w:u w:val="single"/>
          <w:lang w:val="es-ES"/>
        </w:rPr>
        <w:t>Ejecución del contrato</w:t>
      </w:r>
    </w:p>
    <w:p w14:paraId="05A31CC0" w14:textId="77777777" w:rsidR="00350968" w:rsidRPr="00D80BCF"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73B149C7" w14:textId="38252FAF"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La ejecución se realizará a riesgo y ventura del Contratista, que quedará obligado a realizar el objeto del contrato en los términos recogidos en dicho contrato, en los Pliegos de Prescripciones Técnicas y Condiciones Particulares y en la oferta definitivamente aceptada. Salvo en lo que sea expresamente aceptado, la oferta nunca podrá ir en detrimento de los Pliegos. Se considera imprescindible que el adjudicatario cumpla las condiciones de desarrollo de las tareas descritas en </w:t>
      </w:r>
      <w:r w:rsidR="0079003B" w:rsidRPr="00D80BCF">
        <w:rPr>
          <w:rFonts w:asciiTheme="minorBidi" w:hAnsiTheme="minorBidi"/>
          <w:spacing w:val="-1"/>
          <w:sz w:val="20"/>
          <w:szCs w:val="20"/>
          <w:lang w:val="es-ES"/>
        </w:rPr>
        <w:t>el PPTP</w:t>
      </w:r>
      <w:r w:rsidRPr="00D80BCF">
        <w:rPr>
          <w:rFonts w:asciiTheme="minorBidi" w:hAnsiTheme="minorBidi"/>
          <w:spacing w:val="-1"/>
          <w:sz w:val="20"/>
          <w:szCs w:val="20"/>
          <w:lang w:val="es-ES"/>
        </w:rPr>
        <w:t>.</w:t>
      </w:r>
    </w:p>
    <w:p w14:paraId="755E20EE" w14:textId="77777777" w:rsidR="00531AFB" w:rsidRPr="00D80BCF" w:rsidRDefault="00531AFB" w:rsidP="00E82A17">
      <w:pPr>
        <w:pStyle w:val="Textoindependiente"/>
        <w:suppressAutoHyphens/>
        <w:spacing w:line="360" w:lineRule="auto"/>
        <w:ind w:left="0" w:right="30"/>
        <w:jc w:val="both"/>
        <w:rPr>
          <w:rFonts w:asciiTheme="minorBidi" w:hAnsiTheme="minorBidi"/>
          <w:spacing w:val="-1"/>
          <w:sz w:val="20"/>
          <w:szCs w:val="20"/>
          <w:lang w:val="es-ES"/>
        </w:rPr>
      </w:pPr>
    </w:p>
    <w:p w14:paraId="2D276AA3" w14:textId="77777777" w:rsidR="00531AFB" w:rsidRPr="00D80BCF"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D80BCF">
        <w:rPr>
          <w:rFonts w:asciiTheme="minorBidi" w:hAnsiTheme="minorBidi"/>
          <w:b/>
          <w:spacing w:val="-1"/>
          <w:sz w:val="20"/>
          <w:szCs w:val="20"/>
          <w:lang w:val="es-ES"/>
        </w:rPr>
        <w:t>Anexo I</w:t>
      </w:r>
      <w:r w:rsidRPr="00D80BCF">
        <w:rPr>
          <w:rFonts w:asciiTheme="minorBidi" w:hAnsiTheme="minorBidi"/>
          <w:spacing w:val="-1"/>
          <w:sz w:val="20"/>
          <w:szCs w:val="20"/>
          <w:lang w:val="es-ES"/>
        </w:rPr>
        <w:t xml:space="preserve"> del presente Pliego. </w:t>
      </w:r>
    </w:p>
    <w:p w14:paraId="5C32A9BC" w14:textId="77777777" w:rsidR="00531AFB" w:rsidRPr="00D80BCF" w:rsidRDefault="00531AFB" w:rsidP="00531AFB">
      <w:pPr>
        <w:pStyle w:val="Textoindependiente"/>
        <w:suppressAutoHyphens/>
        <w:spacing w:line="360" w:lineRule="auto"/>
        <w:ind w:left="0" w:right="30"/>
        <w:jc w:val="both"/>
        <w:rPr>
          <w:rFonts w:cs="Arial"/>
          <w:spacing w:val="-1"/>
          <w:sz w:val="20"/>
          <w:szCs w:val="20"/>
          <w:lang w:val="es-ES"/>
        </w:rPr>
      </w:pPr>
    </w:p>
    <w:p w14:paraId="1EA665D1" w14:textId="77777777" w:rsidR="00531AFB" w:rsidRPr="00D80BCF"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Asimismo, si así se establece en el </w:t>
      </w:r>
      <w:r w:rsidRPr="00D80BCF">
        <w:rPr>
          <w:rFonts w:asciiTheme="minorBidi" w:hAnsiTheme="minorBidi"/>
          <w:b/>
          <w:spacing w:val="-1"/>
          <w:sz w:val="20"/>
          <w:szCs w:val="20"/>
          <w:lang w:val="es-ES"/>
        </w:rPr>
        <w:t>Anexo I</w:t>
      </w:r>
      <w:r w:rsidRPr="00D80BCF">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contrato. </w:t>
      </w:r>
    </w:p>
    <w:p w14:paraId="73683CE5" w14:textId="77777777" w:rsidR="009101FA" w:rsidRPr="00D80BCF"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00F502B9" w14:textId="7D818F2D"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w:t>
      </w:r>
      <w:r w:rsidR="00897ED1" w:rsidRPr="00D80BCF">
        <w:rPr>
          <w:rFonts w:asciiTheme="minorBidi" w:hAnsiTheme="minorBidi"/>
          <w:spacing w:val="-1"/>
          <w:sz w:val="20"/>
          <w:szCs w:val="20"/>
          <w:lang w:val="es-ES"/>
        </w:rPr>
        <w:t>ue la contratación amparad</w:t>
      </w:r>
      <w:r w:rsidR="0075320E" w:rsidRPr="00D80BCF">
        <w:rPr>
          <w:rFonts w:asciiTheme="minorBidi" w:hAnsiTheme="minorBidi"/>
          <w:spacing w:val="-1"/>
          <w:sz w:val="20"/>
          <w:szCs w:val="20"/>
          <w:lang w:val="es-ES"/>
        </w:rPr>
        <w:t>a</w:t>
      </w:r>
      <w:r w:rsidRPr="00D80BCF">
        <w:rPr>
          <w:rFonts w:asciiTheme="minorBidi" w:hAnsiTheme="minorBidi"/>
          <w:spacing w:val="-1"/>
          <w:sz w:val="20"/>
          <w:szCs w:val="20"/>
          <w:lang w:val="es-ES"/>
        </w:rPr>
        <w:t xml:space="preserve"> en este pliego, comporta únicamente el nacimiento de</w:t>
      </w:r>
      <w:r w:rsidR="0079003B" w:rsidRPr="00D80BCF">
        <w:rPr>
          <w:rFonts w:asciiTheme="minorBidi" w:hAnsiTheme="minorBidi"/>
          <w:spacing w:val="-1"/>
          <w:sz w:val="20"/>
          <w:szCs w:val="20"/>
          <w:lang w:val="es-ES"/>
        </w:rPr>
        <w:t xml:space="preserve"> una relación mercantil entre la Contratante y </w:t>
      </w:r>
      <w:r w:rsidRPr="00D80BCF">
        <w:rPr>
          <w:rFonts w:asciiTheme="minorBidi" w:hAnsiTheme="minorBidi"/>
          <w:spacing w:val="-1"/>
          <w:sz w:val="20"/>
          <w:szCs w:val="20"/>
          <w:lang w:val="es-ES"/>
        </w:rPr>
        <w:t>la adjudicataria, la</w:t>
      </w:r>
      <w:r w:rsidR="00E554F0" w:rsidRPr="00D80BCF">
        <w:rPr>
          <w:rFonts w:asciiTheme="minorBidi" w:hAnsiTheme="minorBidi"/>
          <w:spacing w:val="-1"/>
          <w:sz w:val="20"/>
          <w:szCs w:val="20"/>
          <w:lang w:val="es-ES"/>
        </w:rPr>
        <w:t xml:space="preserve"> cual desarrollará el </w:t>
      </w:r>
      <w:r w:rsidR="0075320E" w:rsidRPr="00D80BCF">
        <w:rPr>
          <w:rFonts w:asciiTheme="minorBidi" w:hAnsiTheme="minorBidi"/>
          <w:spacing w:val="-1"/>
          <w:sz w:val="20"/>
          <w:szCs w:val="20"/>
          <w:lang w:val="es-ES"/>
        </w:rPr>
        <w:t>contrato</w:t>
      </w:r>
      <w:r w:rsidRPr="00D80BCF">
        <w:rPr>
          <w:rFonts w:asciiTheme="minorBidi" w:hAnsiTheme="minorBidi"/>
          <w:spacing w:val="-1"/>
          <w:sz w:val="20"/>
          <w:szCs w:val="20"/>
          <w:lang w:val="es-ES"/>
        </w:rPr>
        <w:t xml:space="preserve"> con plena independencia y autonomía en la organización de los recursos humanos y materiales para la ejecución de los mismos, sin que de ella se derive nacimiento de relación laboral alguna entre los trabajadores de la contratista y la </w:t>
      </w:r>
      <w:r w:rsidR="0079003B" w:rsidRPr="00D80BCF">
        <w:rPr>
          <w:rFonts w:asciiTheme="minorBidi" w:hAnsiTheme="minorBidi"/>
          <w:spacing w:val="-1"/>
          <w:sz w:val="20"/>
          <w:szCs w:val="20"/>
          <w:lang w:val="es-ES"/>
        </w:rPr>
        <w:t>Contratante.</w:t>
      </w:r>
    </w:p>
    <w:p w14:paraId="52762B7A" w14:textId="77777777" w:rsidR="009101FA" w:rsidRPr="00D80BCF"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BBD8E36"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En la ejecución del contrato, el adjudicatario tendrá que desarrollarlo de la forma comprometida, incluso con bajas o ausencias de las personas asignadas para la ejecución del objeto del contrato.</w:t>
      </w:r>
    </w:p>
    <w:p w14:paraId="4544F20D" w14:textId="4DFFB1F5"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contrato se entenderá cump</w:t>
      </w:r>
      <w:r w:rsidR="00921485" w:rsidRPr="00D80BCF">
        <w:rPr>
          <w:rFonts w:asciiTheme="minorBidi" w:hAnsiTheme="minorBidi"/>
          <w:spacing w:val="-1"/>
          <w:sz w:val="20"/>
          <w:szCs w:val="20"/>
          <w:lang w:val="es-ES"/>
        </w:rPr>
        <w:t>lido por el Contratista cuando e</w:t>
      </w:r>
      <w:r w:rsidRPr="00D80BCF">
        <w:rPr>
          <w:rFonts w:asciiTheme="minorBidi" w:hAnsiTheme="minorBidi"/>
          <w:spacing w:val="-1"/>
          <w:sz w:val="20"/>
          <w:szCs w:val="20"/>
          <w:lang w:val="es-ES"/>
        </w:rPr>
        <w:t xml:space="preserve">ste haya realizado en debida forma la totalidad de su objeto, de acuerdo con los términos </w:t>
      </w:r>
      <w:proofErr w:type="gramStart"/>
      <w:r w:rsidRPr="00D80BCF">
        <w:rPr>
          <w:rFonts w:asciiTheme="minorBidi" w:hAnsiTheme="minorBidi"/>
          <w:spacing w:val="-1"/>
          <w:sz w:val="20"/>
          <w:szCs w:val="20"/>
          <w:lang w:val="es-ES"/>
        </w:rPr>
        <w:t>del mismo</w:t>
      </w:r>
      <w:proofErr w:type="gramEnd"/>
      <w:r w:rsidRPr="00D80BCF">
        <w:rPr>
          <w:rFonts w:asciiTheme="minorBidi" w:hAnsiTheme="minorBidi"/>
          <w:spacing w:val="-1"/>
          <w:sz w:val="20"/>
          <w:szCs w:val="20"/>
          <w:lang w:val="es-ES"/>
        </w:rPr>
        <w:t xml:space="preserve"> y a s</w:t>
      </w:r>
      <w:r w:rsidR="001D5B0F" w:rsidRPr="00D80BCF">
        <w:rPr>
          <w:rFonts w:asciiTheme="minorBidi" w:hAnsiTheme="minorBidi"/>
          <w:spacing w:val="-1"/>
          <w:sz w:val="20"/>
          <w:szCs w:val="20"/>
          <w:lang w:val="es-ES"/>
        </w:rPr>
        <w:t>atisfacción de la Contratante</w:t>
      </w:r>
      <w:r w:rsidRPr="00D80BCF">
        <w:rPr>
          <w:rFonts w:asciiTheme="minorBidi" w:hAnsiTheme="minorBidi"/>
          <w:spacing w:val="-1"/>
          <w:sz w:val="20"/>
          <w:szCs w:val="20"/>
          <w:lang w:val="es-ES"/>
        </w:rPr>
        <w:t>.</w:t>
      </w:r>
      <w:r w:rsidR="00EC1E6E" w:rsidRPr="00D80BCF">
        <w:rPr>
          <w:rFonts w:asciiTheme="minorBidi" w:hAnsiTheme="minorBidi"/>
          <w:spacing w:val="-1"/>
          <w:sz w:val="20"/>
          <w:szCs w:val="20"/>
          <w:lang w:val="es-ES"/>
        </w:rPr>
        <w:t xml:space="preserve"> </w:t>
      </w:r>
      <w:r w:rsidRPr="00D80BCF">
        <w:rPr>
          <w:rFonts w:asciiTheme="minorBidi" w:hAnsiTheme="minorBidi"/>
          <w:spacing w:val="-1"/>
          <w:sz w:val="20"/>
          <w:szCs w:val="20"/>
          <w:lang w:val="es-ES"/>
        </w:rPr>
        <w:t>A falta de conformidad, se entenderá reservada la aprobación al juicio pericial correspondiente.</w:t>
      </w:r>
    </w:p>
    <w:p w14:paraId="44CF8929" w14:textId="77777777" w:rsidR="009101FA" w:rsidRPr="00D80BCF" w:rsidRDefault="009101FA" w:rsidP="00EC1E6E">
      <w:pPr>
        <w:pStyle w:val="Textoindependiente"/>
        <w:suppressAutoHyphens/>
        <w:spacing w:line="360" w:lineRule="auto"/>
        <w:ind w:left="0" w:right="30"/>
        <w:jc w:val="both"/>
        <w:rPr>
          <w:rFonts w:asciiTheme="minorBidi" w:hAnsiTheme="minorBidi"/>
          <w:spacing w:val="-1"/>
          <w:sz w:val="20"/>
          <w:szCs w:val="20"/>
          <w:lang w:val="es-ES"/>
        </w:rPr>
      </w:pPr>
    </w:p>
    <w:p w14:paraId="68CDB3D9" w14:textId="1F2CC10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w:t>
      </w:r>
      <w:r w:rsidR="00196FD7" w:rsidRPr="00D80BCF">
        <w:rPr>
          <w:rFonts w:asciiTheme="minorBidi" w:hAnsiTheme="minorBidi"/>
          <w:spacing w:val="-1"/>
          <w:sz w:val="20"/>
          <w:szCs w:val="20"/>
          <w:lang w:val="es-ES"/>
        </w:rPr>
        <w:t>servicio</w:t>
      </w:r>
      <w:r w:rsidRPr="00D80BCF">
        <w:rPr>
          <w:rFonts w:asciiTheme="minorBidi" w:hAnsiTheme="minorBidi"/>
          <w:spacing w:val="-1"/>
          <w:sz w:val="20"/>
          <w:szCs w:val="20"/>
          <w:lang w:val="es-ES"/>
        </w:rPr>
        <w:t xml:space="preserve"> que se contraten.</w:t>
      </w:r>
    </w:p>
    <w:p w14:paraId="36797063" w14:textId="77777777" w:rsidR="009101FA" w:rsidRPr="00D80BCF"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6BD956A9"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0BDE834A" w14:textId="77777777" w:rsidR="009101FA" w:rsidRPr="00D80BCF"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725F64F4"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Contratista responderá de toda reclamación, debiendo indemnizar a</w:t>
      </w:r>
      <w:r w:rsidR="0071230D" w:rsidRPr="00D80BCF">
        <w:rPr>
          <w:rFonts w:asciiTheme="minorBidi" w:hAnsiTheme="minorBidi"/>
          <w:spacing w:val="-1"/>
          <w:sz w:val="20"/>
          <w:szCs w:val="20"/>
          <w:lang w:val="es-ES"/>
        </w:rPr>
        <w:t xml:space="preserve"> LIPASAM </w:t>
      </w:r>
      <w:r w:rsidRPr="00D80BCF">
        <w:rPr>
          <w:rFonts w:asciiTheme="minorBidi" w:hAnsiTheme="minorBidi"/>
          <w:spacing w:val="-1"/>
          <w:sz w:val="20"/>
          <w:szCs w:val="20"/>
          <w:lang w:val="es-ES"/>
        </w:rPr>
        <w:t xml:space="preserve">por todos los daños y perjuicios que para </w:t>
      </w:r>
      <w:r w:rsidR="009F1041" w:rsidRPr="00D80BCF">
        <w:rPr>
          <w:rFonts w:asciiTheme="minorBidi" w:hAnsiTheme="minorBidi"/>
          <w:spacing w:val="-1"/>
          <w:sz w:val="20"/>
          <w:szCs w:val="20"/>
          <w:lang w:val="es-ES"/>
        </w:rPr>
        <w:t>él puedan</w:t>
      </w:r>
      <w:r w:rsidRPr="00D80BCF">
        <w:rPr>
          <w:rFonts w:asciiTheme="minorBidi" w:hAnsiTheme="minorBidi"/>
          <w:spacing w:val="-1"/>
          <w:sz w:val="20"/>
          <w:szCs w:val="20"/>
          <w:lang w:val="es-ES"/>
        </w:rPr>
        <w:t xml:space="preserve"> o pudieran derivarse como consecuencia de cualquier reclamación.</w:t>
      </w:r>
    </w:p>
    <w:p w14:paraId="50B0D1E3" w14:textId="77777777" w:rsidR="009101FA" w:rsidRPr="00D80BCF"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A70C503" w14:textId="77777777" w:rsidR="009101FA" w:rsidRPr="00D80BCF" w:rsidRDefault="009101FA" w:rsidP="008A3F4C">
      <w:pPr>
        <w:pStyle w:val="Textoindependiente"/>
        <w:suppressAutoHyphens/>
        <w:spacing w:line="360" w:lineRule="auto"/>
        <w:ind w:left="0" w:right="30"/>
        <w:jc w:val="both"/>
        <w:rPr>
          <w:rFonts w:cs="Arial"/>
          <w:sz w:val="20"/>
          <w:szCs w:val="20"/>
          <w:lang w:val="es-ES"/>
        </w:rPr>
      </w:pPr>
      <w:r w:rsidRPr="00D80BCF">
        <w:rPr>
          <w:rFonts w:asciiTheme="minorBidi" w:hAnsiTheme="minorBidi"/>
          <w:spacing w:val="-1"/>
          <w:sz w:val="20"/>
          <w:szCs w:val="20"/>
          <w:lang w:val="es-ES"/>
        </w:rPr>
        <w:t>Cuando el Contratista o personas de él dependientes incurran en actos u omisiones que comprometan o perturben la buena marcha del contrato, la</w:t>
      </w:r>
      <w:r w:rsidR="0071230D" w:rsidRPr="00D80BCF">
        <w:rPr>
          <w:rFonts w:asciiTheme="minorBidi" w:hAnsiTheme="minorBidi"/>
          <w:spacing w:val="-1"/>
          <w:sz w:val="20"/>
          <w:szCs w:val="20"/>
          <w:lang w:val="es-ES"/>
        </w:rPr>
        <w:t xml:space="preserve"> Contratante</w:t>
      </w:r>
      <w:r w:rsidRPr="00D80BCF">
        <w:rPr>
          <w:rFonts w:asciiTheme="minorBidi" w:hAnsiTheme="minorBidi"/>
          <w:spacing w:val="-1"/>
          <w:sz w:val="20"/>
          <w:szCs w:val="20"/>
          <w:lang w:val="es-ES"/>
        </w:rPr>
        <w:t xml:space="preserve"> </w:t>
      </w:r>
      <w:r w:rsidR="0071230D" w:rsidRPr="00D80BCF">
        <w:rPr>
          <w:rFonts w:asciiTheme="minorBidi" w:hAnsiTheme="minorBidi"/>
          <w:spacing w:val="-1"/>
          <w:sz w:val="20"/>
          <w:szCs w:val="20"/>
          <w:lang w:val="es-ES"/>
        </w:rPr>
        <w:t xml:space="preserve">podrá </w:t>
      </w:r>
      <w:r w:rsidRPr="00D80BCF">
        <w:rPr>
          <w:rFonts w:asciiTheme="minorBidi" w:hAnsiTheme="minorBidi"/>
          <w:spacing w:val="-1"/>
          <w:sz w:val="20"/>
          <w:szCs w:val="20"/>
          <w:lang w:val="es-ES"/>
        </w:rPr>
        <w:t xml:space="preserve">exigir la adopción </w:t>
      </w:r>
      <w:r w:rsidRPr="00D80BCF">
        <w:rPr>
          <w:rFonts w:cs="Arial"/>
          <w:spacing w:val="-1"/>
          <w:sz w:val="20"/>
          <w:szCs w:val="20"/>
          <w:lang w:val="es-ES"/>
        </w:rPr>
        <w:t>de medidas concretas para conseguir o restablecer el buen orden en la ejecución de lo pactado.</w:t>
      </w:r>
    </w:p>
    <w:p w14:paraId="7494044C" w14:textId="77777777" w:rsidR="00765508" w:rsidRPr="00D80BCF" w:rsidRDefault="00765508" w:rsidP="008A3F4C">
      <w:pPr>
        <w:pStyle w:val="Textoindependiente"/>
        <w:suppressAutoHyphens/>
        <w:spacing w:line="360" w:lineRule="auto"/>
        <w:ind w:left="-192" w:right="30"/>
        <w:jc w:val="both"/>
        <w:rPr>
          <w:rFonts w:cs="Arial"/>
          <w:sz w:val="20"/>
          <w:szCs w:val="20"/>
          <w:lang w:val="es-ES"/>
        </w:rPr>
      </w:pPr>
    </w:p>
    <w:p w14:paraId="769A07F5" w14:textId="038E1561" w:rsidR="008A3F4C" w:rsidRPr="00D80BCF" w:rsidRDefault="008A3F4C" w:rsidP="008A3F4C">
      <w:pPr>
        <w:pStyle w:val="Standard"/>
        <w:spacing w:line="360" w:lineRule="auto"/>
        <w:jc w:val="both"/>
        <w:rPr>
          <w:rFonts w:ascii="Arial" w:hAnsi="Arial" w:cs="Arial"/>
        </w:rPr>
      </w:pPr>
      <w:r w:rsidRPr="00D80BCF">
        <w:rPr>
          <w:rFonts w:ascii="Arial" w:hAnsi="Arial" w:cs="Arial"/>
          <w:b/>
          <w:u w:val="single"/>
        </w:rPr>
        <w:t>Condiciones especiales de ejecución del contrato</w:t>
      </w:r>
      <w:r w:rsidRPr="00D80BCF">
        <w:rPr>
          <w:rFonts w:ascii="Arial" w:hAnsi="Arial" w:cs="Arial"/>
          <w:u w:val="single"/>
        </w:rPr>
        <w:t xml:space="preserve"> </w:t>
      </w:r>
      <w:r w:rsidRPr="00D80BCF">
        <w:rPr>
          <w:rFonts w:ascii="Arial" w:hAnsi="Arial" w:cs="Arial"/>
          <w:b/>
          <w:u w:val="single"/>
        </w:rPr>
        <w:t>de carácter social, ético, medioambiental o de otro orden</w:t>
      </w:r>
      <w:r w:rsidRPr="00D80BCF">
        <w:rPr>
          <w:rFonts w:ascii="Arial" w:hAnsi="Arial" w:cs="Arial"/>
          <w:b/>
        </w:rPr>
        <w:t>.</w:t>
      </w:r>
    </w:p>
    <w:p w14:paraId="0E303F96" w14:textId="77777777" w:rsidR="008A3F4C" w:rsidRPr="00D80BCF"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D80BCF" w:rsidRDefault="008A3F4C" w:rsidP="008A3F4C">
      <w:pPr>
        <w:pStyle w:val="Standard"/>
        <w:suppressAutoHyphens w:val="0"/>
        <w:spacing w:line="360" w:lineRule="auto"/>
        <w:jc w:val="both"/>
        <w:rPr>
          <w:rFonts w:ascii="Arial" w:hAnsi="Arial" w:cs="Arial"/>
        </w:rPr>
      </w:pPr>
      <w:r w:rsidRPr="00D80BCF">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D80BCF"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D80BCF" w:rsidRDefault="008A3F4C" w:rsidP="008A3F4C">
      <w:pPr>
        <w:pStyle w:val="Textbodyindent"/>
        <w:suppressAutoHyphens w:val="0"/>
        <w:spacing w:line="360" w:lineRule="auto"/>
        <w:ind w:left="0"/>
        <w:rPr>
          <w:rFonts w:ascii="Arial" w:hAnsi="Arial" w:cs="Arial"/>
        </w:rPr>
      </w:pPr>
      <w:r w:rsidRPr="00D80BCF">
        <w:rPr>
          <w:rFonts w:ascii="Arial" w:hAnsi="Arial" w:cs="Arial"/>
        </w:rPr>
        <w:t>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dispuesto en la letra f) del apartado 1 del artículo 211, procediendo en caso de incumplimiento la resolución del contrato.</w:t>
      </w:r>
    </w:p>
    <w:p w14:paraId="1185FCDF" w14:textId="77777777" w:rsidR="008A3F4C" w:rsidRPr="00D80BCF" w:rsidRDefault="008A3F4C" w:rsidP="008A3F4C">
      <w:pPr>
        <w:pStyle w:val="Textbodyindent"/>
        <w:widowControl w:val="0"/>
        <w:spacing w:line="360" w:lineRule="auto"/>
        <w:ind w:left="0"/>
        <w:rPr>
          <w:rFonts w:ascii="Arial" w:hAnsi="Arial" w:cs="Arial"/>
          <w:b/>
        </w:rPr>
      </w:pPr>
    </w:p>
    <w:p w14:paraId="5C42BA12" w14:textId="77777777" w:rsidR="008A3F4C" w:rsidRPr="00D80BCF" w:rsidRDefault="008A3F4C" w:rsidP="008A3F4C">
      <w:pPr>
        <w:pStyle w:val="Textbodyindent"/>
        <w:widowControl w:val="0"/>
        <w:suppressAutoHyphens w:val="0"/>
        <w:spacing w:line="360" w:lineRule="auto"/>
        <w:ind w:left="0"/>
        <w:rPr>
          <w:rFonts w:ascii="Arial" w:eastAsia="Arial Unicode MS" w:hAnsi="Arial" w:cs="Arial"/>
          <w:lang w:eastAsia="es-ES"/>
        </w:rPr>
      </w:pPr>
      <w:r w:rsidRPr="00D80BCF">
        <w:rPr>
          <w:rFonts w:ascii="Arial" w:eastAsia="Arial Unicode MS" w:hAnsi="Arial" w:cs="Arial"/>
          <w:lang w:eastAsia="es-ES"/>
        </w:rPr>
        <w:t xml:space="preserve">Todas las condiciones especiales de ejecución que formen parte del contrato serán exigidas igualmente a todos los subcontratistas que participen de la ejecución </w:t>
      </w:r>
      <w:proofErr w:type="gramStart"/>
      <w:r w:rsidRPr="00D80BCF">
        <w:rPr>
          <w:rFonts w:ascii="Arial" w:eastAsia="Arial Unicode MS" w:hAnsi="Arial" w:cs="Arial"/>
          <w:lang w:eastAsia="es-ES"/>
        </w:rPr>
        <w:t>del mismo</w:t>
      </w:r>
      <w:proofErr w:type="gramEnd"/>
      <w:r w:rsidRPr="00D80BCF">
        <w:rPr>
          <w:rFonts w:ascii="Arial" w:eastAsia="Arial Unicode MS" w:hAnsi="Arial" w:cs="Arial"/>
          <w:lang w:eastAsia="es-ES"/>
        </w:rPr>
        <w:t>.</w:t>
      </w:r>
    </w:p>
    <w:p w14:paraId="280FA2A9" w14:textId="77777777" w:rsidR="000E2516" w:rsidRPr="00D80BCF"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D80BCF" w:rsidRDefault="000E2516" w:rsidP="000E2516">
      <w:pPr>
        <w:pStyle w:val="Standard"/>
        <w:spacing w:line="360" w:lineRule="auto"/>
        <w:rPr>
          <w:rFonts w:ascii="Arial" w:hAnsi="Arial"/>
        </w:rPr>
      </w:pPr>
      <w:r w:rsidRPr="00D80BCF">
        <w:rPr>
          <w:rFonts w:ascii="Arial" w:hAnsi="Arial" w:cs="Arial"/>
          <w:b/>
          <w:u w:val="single"/>
        </w:rPr>
        <w:t>Obligaciones laborales, sociales y económicas de</w:t>
      </w:r>
      <w:r w:rsidR="006732A6" w:rsidRPr="00D80BCF">
        <w:rPr>
          <w:rFonts w:ascii="Arial" w:hAnsi="Arial" w:cs="Arial"/>
          <w:b/>
          <w:u w:val="single"/>
        </w:rPr>
        <w:t xml:space="preserve">l </w:t>
      </w:r>
      <w:r w:rsidRPr="00D80BCF">
        <w:rPr>
          <w:rFonts w:ascii="Arial" w:hAnsi="Arial" w:cs="Arial"/>
          <w:b/>
          <w:u w:val="single"/>
        </w:rPr>
        <w:t>contratista</w:t>
      </w:r>
      <w:r w:rsidRPr="00D80BCF">
        <w:rPr>
          <w:rFonts w:ascii="Arial" w:hAnsi="Arial" w:cs="Arial"/>
          <w:b/>
        </w:rPr>
        <w:t>.</w:t>
      </w:r>
    </w:p>
    <w:p w14:paraId="299B0CF3" w14:textId="77777777" w:rsidR="000E2516" w:rsidRPr="00D80BCF" w:rsidRDefault="000E2516" w:rsidP="000E2516">
      <w:pPr>
        <w:pStyle w:val="Standard"/>
        <w:spacing w:line="360" w:lineRule="auto"/>
        <w:ind w:left="851"/>
        <w:jc w:val="both"/>
        <w:rPr>
          <w:rFonts w:ascii="Arial" w:hAnsi="Arial" w:cs="Arial"/>
          <w:spacing w:val="-3"/>
        </w:rPr>
      </w:pPr>
    </w:p>
    <w:p w14:paraId="3C4C9C5F" w14:textId="10A7A7AD" w:rsidR="000E2516" w:rsidRPr="00D80BCF" w:rsidRDefault="000E2516" w:rsidP="000E2516">
      <w:pPr>
        <w:pStyle w:val="Standard"/>
        <w:spacing w:line="360" w:lineRule="auto"/>
        <w:jc w:val="both"/>
        <w:rPr>
          <w:rFonts w:ascii="Arial" w:hAnsi="Arial"/>
        </w:rPr>
      </w:pPr>
      <w:r w:rsidRPr="00D80BCF">
        <w:rPr>
          <w:rFonts w:ascii="Arial" w:hAnsi="Arial" w:cs="Arial"/>
          <w:spacing w:val="-3"/>
        </w:rPr>
        <w:t>El personal adscrito por la entidad contratista a la prestación objeto del contrato no tendrá,</w:t>
      </w:r>
      <w:r w:rsidRPr="00D80BCF">
        <w:rPr>
          <w:rFonts w:ascii="Arial" w:hAnsi="Arial"/>
        </w:rPr>
        <w:t xml:space="preserve"> </w:t>
      </w:r>
      <w:r w:rsidRPr="00D80BCF">
        <w:rPr>
          <w:rFonts w:ascii="Arial" w:hAnsi="Arial" w:cs="Arial"/>
          <w:spacing w:val="-3"/>
        </w:rPr>
        <w:t xml:space="preserve">bajo ningún concepto relación laboral con </w:t>
      </w:r>
      <w:proofErr w:type="spellStart"/>
      <w:r w:rsidRPr="00D80BCF">
        <w:rPr>
          <w:rFonts w:ascii="Arial" w:hAnsi="Arial" w:cs="Arial"/>
          <w:spacing w:val="-3"/>
        </w:rPr>
        <w:t>Lipasam</w:t>
      </w:r>
      <w:proofErr w:type="spellEnd"/>
      <w:r w:rsidRPr="00D80BCF">
        <w:rPr>
          <w:rFonts w:ascii="Arial" w:hAnsi="Arial" w:cs="Arial"/>
          <w:spacing w:val="-3"/>
        </w:rPr>
        <w:t xml:space="preserve">, dependiendo exclusivamente de la empresa contratista, la cual tendrá todos los derechos y deberes inherentes a su calidad de entidad empresarial respecto de </w:t>
      </w:r>
      <w:proofErr w:type="gramStart"/>
      <w:r w:rsidRPr="00D80BCF">
        <w:rPr>
          <w:rFonts w:ascii="Arial" w:hAnsi="Arial" w:cs="Arial"/>
          <w:spacing w:val="-3"/>
        </w:rPr>
        <w:t>la misma</w:t>
      </w:r>
      <w:proofErr w:type="gramEnd"/>
      <w:r w:rsidRPr="00D80BCF">
        <w:rPr>
          <w:rFonts w:ascii="Arial" w:hAnsi="Arial" w:cs="Arial"/>
          <w:spacing w:val="-3"/>
        </w:rPr>
        <w:t>.</w:t>
      </w:r>
    </w:p>
    <w:p w14:paraId="6217B709" w14:textId="77777777" w:rsidR="000E2516" w:rsidRPr="00D80BCF" w:rsidRDefault="000E2516" w:rsidP="000E2516">
      <w:pPr>
        <w:pStyle w:val="Standard"/>
        <w:spacing w:line="360" w:lineRule="auto"/>
        <w:jc w:val="both"/>
        <w:rPr>
          <w:rFonts w:ascii="Arial" w:hAnsi="Arial" w:cs="Arial"/>
          <w:spacing w:val="-3"/>
        </w:rPr>
      </w:pPr>
    </w:p>
    <w:p w14:paraId="42D5BBE5" w14:textId="77777777" w:rsidR="000E2516" w:rsidRPr="00D80BCF" w:rsidRDefault="000E2516" w:rsidP="000E2516">
      <w:pPr>
        <w:pStyle w:val="Standard"/>
        <w:spacing w:line="360" w:lineRule="auto"/>
        <w:jc w:val="both"/>
        <w:rPr>
          <w:rFonts w:ascii="Arial" w:hAnsi="Arial" w:cs="Arial"/>
          <w:spacing w:val="-3"/>
        </w:rPr>
      </w:pPr>
      <w:r w:rsidRPr="00D80BCF">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D80BCF" w:rsidRDefault="000E2516" w:rsidP="000E2516">
      <w:pPr>
        <w:pStyle w:val="Standard"/>
        <w:spacing w:line="360" w:lineRule="auto"/>
        <w:jc w:val="both"/>
        <w:rPr>
          <w:rFonts w:ascii="Arial" w:hAnsi="Arial" w:cs="Arial"/>
          <w:strike/>
          <w:spacing w:val="-3"/>
        </w:rPr>
      </w:pPr>
    </w:p>
    <w:p w14:paraId="46A508BD" w14:textId="4E8A6C74" w:rsidR="000E2516" w:rsidRPr="00D80BCF" w:rsidRDefault="000E2516" w:rsidP="000E2516">
      <w:pPr>
        <w:pStyle w:val="Standard"/>
        <w:spacing w:line="360" w:lineRule="auto"/>
        <w:jc w:val="both"/>
        <w:rPr>
          <w:rFonts w:ascii="Arial" w:hAnsi="Arial" w:cs="Arial"/>
          <w:spacing w:val="-3"/>
        </w:rPr>
      </w:pPr>
      <w:r w:rsidRPr="00D80BCF">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D80BCF">
        <w:rPr>
          <w:rFonts w:ascii="Arial" w:hAnsi="Arial" w:cs="Arial"/>
          <w:spacing w:val="-3"/>
        </w:rPr>
        <w:t xml:space="preserve"> </w:t>
      </w:r>
      <w:proofErr w:type="spellStart"/>
      <w:r w:rsidR="006732A6" w:rsidRPr="00D80BCF">
        <w:rPr>
          <w:rFonts w:ascii="Arial" w:hAnsi="Arial" w:cs="Arial"/>
          <w:spacing w:val="-3"/>
        </w:rPr>
        <w:t>Lipasam</w:t>
      </w:r>
      <w:proofErr w:type="spellEnd"/>
      <w:r w:rsidRPr="00D80BCF">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D80BCF" w:rsidRDefault="000E2516" w:rsidP="000E2516">
      <w:pPr>
        <w:pStyle w:val="Standard"/>
        <w:spacing w:line="360" w:lineRule="auto"/>
        <w:jc w:val="both"/>
        <w:rPr>
          <w:rFonts w:ascii="Arial" w:hAnsi="Arial" w:cs="Arial"/>
          <w:strike/>
          <w:spacing w:val="-3"/>
        </w:rPr>
      </w:pPr>
    </w:p>
    <w:p w14:paraId="5EEF8373" w14:textId="5C9A34E9" w:rsidR="000E2516" w:rsidRPr="00D80BCF" w:rsidRDefault="000E2516" w:rsidP="000E2516">
      <w:pPr>
        <w:pStyle w:val="Standard"/>
        <w:spacing w:line="360" w:lineRule="auto"/>
        <w:jc w:val="both"/>
        <w:rPr>
          <w:rFonts w:ascii="Arial" w:hAnsi="Arial" w:cs="Arial"/>
          <w:spacing w:val="-3"/>
        </w:rPr>
      </w:pPr>
      <w:r w:rsidRPr="00D80BCF">
        <w:rPr>
          <w:rFonts w:ascii="Arial" w:hAnsi="Arial" w:cs="Arial"/>
          <w:spacing w:val="-3"/>
        </w:rPr>
        <w:t xml:space="preserve">En cualquier caso, la entidad adjudicataria, indemnizará a </w:t>
      </w:r>
      <w:proofErr w:type="spellStart"/>
      <w:r w:rsidR="006732A6" w:rsidRPr="00D80BCF">
        <w:rPr>
          <w:rFonts w:ascii="Arial" w:hAnsi="Arial" w:cs="Arial"/>
          <w:spacing w:val="-3"/>
        </w:rPr>
        <w:t>Lipasam</w:t>
      </w:r>
      <w:proofErr w:type="spellEnd"/>
      <w:r w:rsidRPr="00D80BCF">
        <w:rPr>
          <w:rFonts w:ascii="Arial" w:hAnsi="Arial" w:cs="Arial"/>
          <w:spacing w:val="-3"/>
        </w:rPr>
        <w:t xml:space="preserve"> de toda cantidad que se viese obligada a pagar por incumplimiento de las obligaciones aquí consignadas, aunque ello le venga impuesto por resolución judicial o administrativa.</w:t>
      </w:r>
    </w:p>
    <w:p w14:paraId="7AD97023" w14:textId="77777777" w:rsidR="000E2516" w:rsidRPr="00D80BCF"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D80BCF" w:rsidRDefault="0071109D" w:rsidP="0071109D">
      <w:pPr>
        <w:pStyle w:val="Textbodyindent"/>
        <w:widowControl w:val="0"/>
        <w:spacing w:line="360" w:lineRule="auto"/>
        <w:ind w:left="0"/>
        <w:rPr>
          <w:rFonts w:ascii="Arial" w:eastAsia="Arial Unicode MS" w:hAnsi="Arial" w:cs="Arial"/>
          <w:b/>
          <w:bCs/>
          <w:u w:val="single"/>
          <w:lang w:eastAsia="es-ES"/>
        </w:rPr>
      </w:pPr>
      <w:r w:rsidRPr="00D80BCF">
        <w:rPr>
          <w:rFonts w:ascii="Arial" w:eastAsia="Arial Unicode MS" w:hAnsi="Arial" w:cs="Arial"/>
          <w:b/>
          <w:bCs/>
          <w:u w:val="single"/>
          <w:lang w:eastAsia="es-ES"/>
        </w:rPr>
        <w:t>Seguros.</w:t>
      </w:r>
    </w:p>
    <w:p w14:paraId="507FE219" w14:textId="77777777" w:rsidR="0071109D" w:rsidRPr="00D80BCF"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D80BCF" w:rsidRDefault="0071109D" w:rsidP="0071109D">
      <w:pPr>
        <w:pStyle w:val="Textbodyindent"/>
        <w:widowControl w:val="0"/>
        <w:suppressAutoHyphens w:val="0"/>
        <w:spacing w:line="360" w:lineRule="auto"/>
        <w:ind w:left="0"/>
        <w:rPr>
          <w:rFonts w:ascii="Arial" w:eastAsia="Arial Unicode MS" w:hAnsi="Arial" w:cs="Arial"/>
          <w:lang w:eastAsia="es-ES"/>
        </w:rPr>
      </w:pPr>
      <w:r w:rsidRPr="00D80BCF">
        <w:rPr>
          <w:rFonts w:ascii="Arial" w:eastAsia="Arial Unicode MS" w:hAnsi="Arial" w:cs="Arial"/>
          <w:lang w:eastAsia="es-ES"/>
        </w:rPr>
        <w:t>La entidad contratista, además de cuantos otros seguros sean obligatorios para el desarrollo de su actividad, está obligada a concertar a su costa, antes del inicio de la ejecución del contrato los seguros que, en su caso, se indiquen en el Anexo I.</w:t>
      </w:r>
    </w:p>
    <w:p w14:paraId="2FF51B92" w14:textId="77777777" w:rsidR="000E2516" w:rsidRPr="00D80BCF"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D80BCF" w:rsidRDefault="000647A4" w:rsidP="00515770">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1" w:name="_Hlk200966912"/>
      <w:bookmarkStart w:id="42" w:name="_Toc201059456"/>
      <w:r w:rsidRPr="00D80BCF">
        <w:rPr>
          <w:rFonts w:cs="Arial"/>
          <w:b/>
          <w:spacing w:val="-3"/>
          <w:sz w:val="20"/>
          <w:szCs w:val="20"/>
        </w:rPr>
        <w:t>C</w:t>
      </w:r>
      <w:r w:rsidR="009101FA" w:rsidRPr="00D80BCF">
        <w:rPr>
          <w:rFonts w:cs="Arial"/>
          <w:b/>
          <w:spacing w:val="-3"/>
          <w:sz w:val="20"/>
          <w:szCs w:val="20"/>
          <w:lang w:val="es-ES"/>
        </w:rPr>
        <w:t>ESIÓN Y SUBCONTRATACIÓN</w:t>
      </w:r>
      <w:bookmarkEnd w:id="42"/>
    </w:p>
    <w:bookmarkEnd w:id="41"/>
    <w:p w14:paraId="5F5A7A8A" w14:textId="77777777" w:rsidR="009101FA" w:rsidRPr="00D80BCF"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D80BCF" w:rsidRDefault="00485562"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D80BCF" w:rsidRDefault="009101FA" w:rsidP="009101FA">
      <w:pPr>
        <w:pStyle w:val="Textoindependiente"/>
        <w:suppressAutoHyphens/>
        <w:spacing w:line="360" w:lineRule="auto"/>
        <w:ind w:left="0" w:right="30"/>
        <w:jc w:val="both"/>
        <w:rPr>
          <w:rFonts w:cs="Arial"/>
          <w:sz w:val="20"/>
          <w:szCs w:val="20"/>
          <w:lang w:val="es-ES"/>
        </w:rPr>
      </w:pPr>
      <w:r w:rsidRPr="00D80BCF">
        <w:rPr>
          <w:rFonts w:cs="Arial"/>
          <w:sz w:val="20"/>
          <w:szCs w:val="20"/>
          <w:lang w:val="es-ES"/>
        </w:rPr>
        <w:t xml:space="preserve"> </w:t>
      </w:r>
    </w:p>
    <w:p w14:paraId="62A37523"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El contratista podrá concertar con terceros la realización parcial de la prestación con sujeción a lo que se disponga, en su caso, en el Anexo I de estos Pliegos, salvo que conforme a lo establecido en las letras d) y e) de esta cláusula la prestación o parte de </w:t>
      </w:r>
      <w:proofErr w:type="gramStart"/>
      <w:r w:rsidRPr="00D80BCF">
        <w:rPr>
          <w:rFonts w:ascii="Arial" w:hAnsi="Arial" w:cs="Arial"/>
        </w:rPr>
        <w:t>la misma</w:t>
      </w:r>
      <w:proofErr w:type="gramEnd"/>
      <w:r w:rsidRPr="00D80BCF">
        <w:rPr>
          <w:rFonts w:ascii="Arial" w:hAnsi="Arial" w:cs="Arial"/>
        </w:rPr>
        <w:t xml:space="preserve"> haya de ser ejecutada directamente por el primero.</w:t>
      </w:r>
    </w:p>
    <w:p w14:paraId="33D1BC2C" w14:textId="77777777" w:rsidR="00D01092" w:rsidRPr="00D80BCF" w:rsidRDefault="00D01092" w:rsidP="00D01092">
      <w:pPr>
        <w:pStyle w:val="Standard"/>
        <w:spacing w:line="360" w:lineRule="auto"/>
        <w:jc w:val="both"/>
        <w:rPr>
          <w:rFonts w:ascii="Arial" w:hAnsi="Arial" w:cs="Arial"/>
        </w:rPr>
      </w:pPr>
    </w:p>
    <w:p w14:paraId="102CB283"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D80BCF" w:rsidRDefault="00D01092" w:rsidP="00515770">
      <w:pPr>
        <w:pStyle w:val="Standard"/>
        <w:numPr>
          <w:ilvl w:val="1"/>
          <w:numId w:val="24"/>
        </w:numPr>
        <w:spacing w:line="360" w:lineRule="auto"/>
        <w:ind w:left="1068"/>
        <w:jc w:val="both"/>
        <w:rPr>
          <w:rFonts w:ascii="Arial" w:hAnsi="Arial" w:cs="Arial"/>
        </w:rPr>
      </w:pPr>
      <w:r w:rsidRPr="00D80BCF">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D80BCF" w:rsidRDefault="00D01092" w:rsidP="00515770">
      <w:pPr>
        <w:pStyle w:val="Standard"/>
        <w:numPr>
          <w:ilvl w:val="1"/>
          <w:numId w:val="24"/>
        </w:numPr>
        <w:spacing w:line="360" w:lineRule="auto"/>
        <w:ind w:left="1068"/>
        <w:jc w:val="both"/>
        <w:rPr>
          <w:rFonts w:ascii="Arial" w:hAnsi="Arial" w:cs="Arial"/>
        </w:rPr>
      </w:pPr>
      <w:r w:rsidRPr="00D80BCF">
        <w:rPr>
          <w:rFonts w:ascii="Arial" w:hAnsi="Arial" w:cs="Arial"/>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D80BCF" w:rsidRDefault="00D01092" w:rsidP="000302CE">
      <w:pPr>
        <w:pStyle w:val="Standard"/>
        <w:spacing w:line="360" w:lineRule="auto"/>
        <w:jc w:val="both"/>
        <w:rPr>
          <w:rFonts w:ascii="Arial" w:hAnsi="Arial" w:cs="Arial"/>
        </w:rPr>
      </w:pPr>
    </w:p>
    <w:p w14:paraId="583C243D" w14:textId="77777777" w:rsidR="00D01092" w:rsidRPr="00D80BCF" w:rsidRDefault="00D01092" w:rsidP="00515770">
      <w:pPr>
        <w:pStyle w:val="Standard"/>
        <w:numPr>
          <w:ilvl w:val="0"/>
          <w:numId w:val="24"/>
        </w:numPr>
        <w:spacing w:line="360" w:lineRule="auto"/>
        <w:ind w:left="348"/>
        <w:jc w:val="both"/>
        <w:rPr>
          <w:rFonts w:ascii="Arial" w:hAnsi="Arial" w:cs="Arial"/>
        </w:rPr>
      </w:pPr>
      <w:r w:rsidRPr="00D80BCF">
        <w:rPr>
          <w:rFonts w:ascii="Arial" w:hAnsi="Arial" w:cs="Arial"/>
        </w:rPr>
        <w:t xml:space="preserve">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w:t>
      </w:r>
      <w:proofErr w:type="gramStart"/>
      <w:r w:rsidRPr="00D80BCF">
        <w:rPr>
          <w:rFonts w:ascii="Arial" w:hAnsi="Arial" w:cs="Arial"/>
        </w:rPr>
        <w:t>del mismo</w:t>
      </w:r>
      <w:proofErr w:type="gramEnd"/>
      <w:r w:rsidRPr="00D80BCF">
        <w:rPr>
          <w:rFonts w:ascii="Arial" w:hAnsi="Arial" w:cs="Arial"/>
        </w:rPr>
        <w:t>.</w:t>
      </w:r>
    </w:p>
    <w:p w14:paraId="16472E7A" w14:textId="77777777" w:rsidR="00D01092" w:rsidRPr="00D80BCF" w:rsidRDefault="00D01092" w:rsidP="000302CE">
      <w:pPr>
        <w:pStyle w:val="Standard"/>
        <w:spacing w:line="360" w:lineRule="auto"/>
        <w:jc w:val="both"/>
        <w:rPr>
          <w:rFonts w:ascii="Arial" w:hAnsi="Arial" w:cs="Arial"/>
        </w:rPr>
      </w:pPr>
    </w:p>
    <w:p w14:paraId="43CEC188" w14:textId="77777777" w:rsidR="00D01092" w:rsidRPr="00D80BCF" w:rsidRDefault="00D01092" w:rsidP="00515770">
      <w:pPr>
        <w:pStyle w:val="Standard"/>
        <w:numPr>
          <w:ilvl w:val="0"/>
          <w:numId w:val="24"/>
        </w:numPr>
        <w:spacing w:line="360" w:lineRule="auto"/>
        <w:ind w:left="348"/>
        <w:jc w:val="both"/>
        <w:rPr>
          <w:rFonts w:ascii="Arial" w:hAnsi="Arial" w:cs="Arial"/>
        </w:rPr>
      </w:pPr>
      <w:r w:rsidRPr="00D80BCF">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D80BCF" w:rsidRDefault="00D01092" w:rsidP="000302CE">
      <w:pPr>
        <w:pStyle w:val="Standard"/>
        <w:spacing w:line="360" w:lineRule="auto"/>
        <w:ind w:left="-372" w:firstLine="390"/>
        <w:jc w:val="both"/>
        <w:rPr>
          <w:rFonts w:ascii="Arial" w:hAnsi="Arial" w:cs="Arial"/>
        </w:rPr>
      </w:pPr>
    </w:p>
    <w:p w14:paraId="45589F16" w14:textId="24F8284E" w:rsidR="00D01092" w:rsidRPr="00D80BCF" w:rsidRDefault="00D01092" w:rsidP="00515770">
      <w:pPr>
        <w:pStyle w:val="Standard"/>
        <w:numPr>
          <w:ilvl w:val="0"/>
          <w:numId w:val="24"/>
        </w:numPr>
        <w:spacing w:line="360" w:lineRule="auto"/>
        <w:ind w:left="348"/>
        <w:jc w:val="both"/>
        <w:rPr>
          <w:rFonts w:ascii="Arial" w:hAnsi="Arial" w:cs="Arial"/>
        </w:rPr>
      </w:pPr>
      <w:r w:rsidRPr="00D80BCF">
        <w:rPr>
          <w:rFonts w:ascii="Arial" w:hAnsi="Arial" w:cs="Arial"/>
        </w:rPr>
        <w:t>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D80BCF" w:rsidRDefault="00D01092" w:rsidP="00515770">
      <w:pPr>
        <w:pStyle w:val="Standard"/>
        <w:numPr>
          <w:ilvl w:val="0"/>
          <w:numId w:val="24"/>
        </w:numPr>
        <w:spacing w:line="360" w:lineRule="auto"/>
        <w:ind w:left="348"/>
        <w:jc w:val="both"/>
        <w:rPr>
          <w:rFonts w:ascii="Arial" w:hAnsi="Arial" w:cs="Arial"/>
        </w:rPr>
      </w:pPr>
      <w:r w:rsidRPr="00D80BCF">
        <w:rPr>
          <w:rFonts w:ascii="Arial" w:hAnsi="Arial" w:cs="Arial"/>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D80BCF" w:rsidRDefault="00D01092" w:rsidP="00515770">
      <w:pPr>
        <w:pStyle w:val="Standard"/>
        <w:numPr>
          <w:ilvl w:val="0"/>
          <w:numId w:val="24"/>
        </w:numPr>
        <w:spacing w:line="360" w:lineRule="auto"/>
        <w:ind w:left="348"/>
        <w:jc w:val="both"/>
        <w:rPr>
          <w:rFonts w:ascii="Arial" w:hAnsi="Arial" w:cs="Arial"/>
        </w:rPr>
      </w:pPr>
      <w:r w:rsidRPr="00D80BCF">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D80BCF" w:rsidRDefault="00D01092" w:rsidP="00515770">
      <w:pPr>
        <w:pStyle w:val="Standard"/>
        <w:numPr>
          <w:ilvl w:val="0"/>
          <w:numId w:val="24"/>
        </w:numPr>
        <w:spacing w:line="360" w:lineRule="auto"/>
        <w:ind w:left="348"/>
        <w:jc w:val="both"/>
        <w:rPr>
          <w:rFonts w:ascii="Arial" w:hAnsi="Arial" w:cs="Arial"/>
        </w:rPr>
      </w:pPr>
      <w:r w:rsidRPr="00D80BCF">
        <w:rPr>
          <w:rFonts w:ascii="Arial" w:hAnsi="Arial" w:cs="Arial"/>
        </w:rPr>
        <w:t>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será objeto de justificación en el mencionado Anexo I de estos PCAP.</w:t>
      </w:r>
    </w:p>
    <w:p w14:paraId="24CBD58D" w14:textId="77777777" w:rsidR="00D01092" w:rsidRPr="00D80BCF" w:rsidRDefault="00D01092" w:rsidP="00D01092">
      <w:pPr>
        <w:pStyle w:val="Standard"/>
        <w:spacing w:line="360" w:lineRule="auto"/>
        <w:jc w:val="both"/>
        <w:rPr>
          <w:rFonts w:ascii="Arial" w:hAnsi="Arial" w:cs="Arial"/>
        </w:rPr>
      </w:pPr>
    </w:p>
    <w:p w14:paraId="3ACC3C25"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D80BCF" w:rsidRDefault="00D01092" w:rsidP="00515770">
      <w:pPr>
        <w:pStyle w:val="Standard"/>
        <w:numPr>
          <w:ilvl w:val="0"/>
          <w:numId w:val="25"/>
        </w:numPr>
        <w:spacing w:line="360" w:lineRule="auto"/>
        <w:jc w:val="both"/>
        <w:rPr>
          <w:rFonts w:ascii="Arial" w:hAnsi="Arial" w:cs="Arial"/>
        </w:rPr>
      </w:pPr>
      <w:r w:rsidRPr="00D80BCF">
        <w:rPr>
          <w:rFonts w:ascii="Arial" w:hAnsi="Arial" w:cs="Arial"/>
        </w:rPr>
        <w:t>La imposición al contratista de una penalidad de hasta un 50 por 100 del importe del subcontrato.</w:t>
      </w:r>
    </w:p>
    <w:p w14:paraId="5F047003" w14:textId="7CCD2960" w:rsidR="00D01092" w:rsidRPr="00D80BCF" w:rsidRDefault="00D01092" w:rsidP="00515770">
      <w:pPr>
        <w:pStyle w:val="Standard"/>
        <w:numPr>
          <w:ilvl w:val="0"/>
          <w:numId w:val="25"/>
        </w:numPr>
        <w:spacing w:line="360" w:lineRule="auto"/>
        <w:jc w:val="both"/>
        <w:rPr>
          <w:rFonts w:ascii="Arial" w:hAnsi="Arial" w:cs="Arial"/>
        </w:rPr>
      </w:pPr>
      <w:r w:rsidRPr="00D80BCF">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D80BCF" w:rsidRDefault="00D01092" w:rsidP="00D01092">
      <w:pPr>
        <w:pStyle w:val="Standard"/>
        <w:spacing w:line="360" w:lineRule="auto"/>
        <w:jc w:val="both"/>
        <w:rPr>
          <w:rFonts w:ascii="Arial" w:hAnsi="Arial" w:cs="Arial"/>
        </w:rPr>
      </w:pPr>
    </w:p>
    <w:p w14:paraId="5C8F8491" w14:textId="2289C504"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Los subcontratistas quedarán obligados solo ante el contratista principal que asumirá, por tanto, la total responsabilidad de la ejecución del contrato frente a</w:t>
      </w:r>
      <w:r w:rsidR="000302CE" w:rsidRPr="00D80BCF">
        <w:rPr>
          <w:rFonts w:ascii="Arial" w:hAnsi="Arial" w:cs="Arial"/>
        </w:rPr>
        <w:t xml:space="preserve"> </w:t>
      </w:r>
      <w:proofErr w:type="spellStart"/>
      <w:r w:rsidR="000302CE" w:rsidRPr="00D80BCF">
        <w:rPr>
          <w:rFonts w:ascii="Arial" w:hAnsi="Arial" w:cs="Arial"/>
        </w:rPr>
        <w:t>Lipasam</w:t>
      </w:r>
      <w:proofErr w:type="spellEnd"/>
      <w:r w:rsidRPr="00D80BCF">
        <w:rPr>
          <w:rFonts w:ascii="Arial" w:hAnsi="Arial" w:cs="Arial"/>
        </w:rPr>
        <w:t>,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D80BCF" w:rsidRDefault="00D01092" w:rsidP="00D01092">
      <w:pPr>
        <w:pStyle w:val="Standard"/>
        <w:spacing w:line="360" w:lineRule="auto"/>
        <w:jc w:val="both"/>
        <w:rPr>
          <w:rFonts w:ascii="Arial" w:hAnsi="Arial" w:cs="Arial"/>
        </w:rPr>
      </w:pPr>
    </w:p>
    <w:p w14:paraId="385D4403"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D80BCF" w:rsidRDefault="00D01092" w:rsidP="00D01092">
      <w:pPr>
        <w:pStyle w:val="Standard"/>
        <w:spacing w:line="360" w:lineRule="auto"/>
        <w:jc w:val="both"/>
        <w:rPr>
          <w:rFonts w:ascii="Arial" w:hAnsi="Arial" w:cs="Arial"/>
        </w:rPr>
      </w:pPr>
    </w:p>
    <w:p w14:paraId="3D37C49D" w14:textId="26EE00E4"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En principio, los subcontratistas no tendrán acción directa frente a </w:t>
      </w:r>
      <w:proofErr w:type="spellStart"/>
      <w:r w:rsidR="003067F8" w:rsidRPr="00D80BCF">
        <w:rPr>
          <w:rFonts w:ascii="Arial" w:hAnsi="Arial" w:cs="Arial"/>
        </w:rPr>
        <w:t>Lipasam</w:t>
      </w:r>
      <w:proofErr w:type="spellEnd"/>
      <w:r w:rsidRPr="00D80BCF">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D80BCF" w:rsidRDefault="00D01092" w:rsidP="00D01092">
      <w:pPr>
        <w:pStyle w:val="Standard"/>
        <w:spacing w:line="360" w:lineRule="auto"/>
        <w:jc w:val="both"/>
        <w:rPr>
          <w:rFonts w:ascii="Arial" w:hAnsi="Arial" w:cs="Arial"/>
        </w:rPr>
      </w:pPr>
    </w:p>
    <w:p w14:paraId="2CCAEA66"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 </w:t>
      </w:r>
      <w:r w:rsidRPr="00D80BCF">
        <w:rPr>
          <w:rFonts w:ascii="Arial" w:hAnsi="Arial" w:cs="Arial"/>
          <w:b/>
          <w:bCs/>
        </w:rPr>
        <w:t>Pagos a las entidades subcontratistas o suministradores.</w:t>
      </w:r>
    </w:p>
    <w:p w14:paraId="7F8F1BD3" w14:textId="77777777" w:rsidR="00D01092" w:rsidRPr="00D80BCF" w:rsidRDefault="00D01092" w:rsidP="00D01092">
      <w:pPr>
        <w:pStyle w:val="Standard"/>
        <w:spacing w:line="360" w:lineRule="auto"/>
        <w:jc w:val="both"/>
        <w:rPr>
          <w:rFonts w:ascii="Arial" w:hAnsi="Arial" w:cs="Arial"/>
        </w:rPr>
      </w:pPr>
    </w:p>
    <w:p w14:paraId="302B6683"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D80BCF" w:rsidRDefault="00D01092" w:rsidP="00D01092">
      <w:pPr>
        <w:pStyle w:val="Standard"/>
        <w:spacing w:line="360" w:lineRule="auto"/>
        <w:jc w:val="both"/>
        <w:rPr>
          <w:rFonts w:ascii="Arial" w:hAnsi="Arial" w:cs="Arial"/>
        </w:rPr>
      </w:pPr>
    </w:p>
    <w:p w14:paraId="3E7BD369" w14:textId="33410E8E"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D80BCF">
        <w:rPr>
          <w:rFonts w:ascii="Arial" w:hAnsi="Arial" w:cs="Arial"/>
        </w:rPr>
        <w:t>conformidad y</w:t>
      </w:r>
      <w:r w:rsidRPr="00D80BCF">
        <w:rPr>
          <w:rFonts w:ascii="Arial" w:hAnsi="Arial" w:cs="Arial"/>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D80BCF" w:rsidRDefault="00D01092" w:rsidP="00D01092">
      <w:pPr>
        <w:pStyle w:val="Standard"/>
        <w:spacing w:line="360" w:lineRule="auto"/>
        <w:jc w:val="both"/>
        <w:rPr>
          <w:rFonts w:ascii="Arial" w:hAnsi="Arial" w:cs="Arial"/>
        </w:rPr>
      </w:pPr>
    </w:p>
    <w:p w14:paraId="1795F989" w14:textId="2A0A7D8F" w:rsidR="00D01092" w:rsidRPr="00D80BCF" w:rsidRDefault="00D01092" w:rsidP="00D01092">
      <w:pPr>
        <w:pStyle w:val="Standard"/>
        <w:spacing w:line="360" w:lineRule="auto"/>
        <w:jc w:val="both"/>
        <w:rPr>
          <w:rFonts w:ascii="Arial" w:hAnsi="Arial" w:cs="Arial"/>
        </w:rPr>
      </w:pPr>
      <w:r w:rsidRPr="00D80BCF">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D80BCF">
        <w:rPr>
          <w:rFonts w:ascii="Arial" w:hAnsi="Arial" w:cs="Arial"/>
        </w:rPr>
        <w:t xml:space="preserve"> </w:t>
      </w:r>
      <w:r w:rsidRPr="00D80BCF">
        <w:rPr>
          <w:rFonts w:ascii="Arial" w:hAnsi="Arial" w:cs="Arial"/>
        </w:rPr>
        <w:t>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27C56D4C" w14:textId="77777777" w:rsidR="005E7761" w:rsidRPr="00D80BCF" w:rsidRDefault="005E7761" w:rsidP="00D01092">
      <w:pPr>
        <w:pStyle w:val="Standard"/>
        <w:spacing w:line="360" w:lineRule="auto"/>
        <w:jc w:val="both"/>
        <w:rPr>
          <w:rFonts w:ascii="Arial" w:hAnsi="Arial" w:cs="Arial"/>
        </w:rPr>
      </w:pPr>
    </w:p>
    <w:p w14:paraId="6A8E6666"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w:t>
      </w:r>
      <w:proofErr w:type="spellStart"/>
      <w:r w:rsidRPr="00D80BCF">
        <w:rPr>
          <w:rFonts w:ascii="Arial" w:hAnsi="Arial" w:cs="Arial"/>
        </w:rPr>
        <w:t>laLCSP</w:t>
      </w:r>
      <w:proofErr w:type="spellEnd"/>
      <w:r w:rsidRPr="00D80BCF">
        <w:rPr>
          <w:rFonts w:ascii="Arial" w:hAnsi="Arial" w:cs="Arial"/>
        </w:rPr>
        <w:t>.</w:t>
      </w:r>
    </w:p>
    <w:p w14:paraId="73FB530F" w14:textId="77777777" w:rsidR="00D01092" w:rsidRPr="00D80BCF" w:rsidRDefault="00D01092" w:rsidP="00D01092">
      <w:pPr>
        <w:pStyle w:val="Standard"/>
        <w:spacing w:line="360" w:lineRule="auto"/>
        <w:jc w:val="both"/>
        <w:rPr>
          <w:rFonts w:ascii="Arial" w:hAnsi="Arial" w:cs="Arial"/>
        </w:rPr>
      </w:pPr>
    </w:p>
    <w:p w14:paraId="3A6E9FF8"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w:t>
      </w:r>
      <w:r w:rsidRPr="00D80BCF">
        <w:rPr>
          <w:rFonts w:ascii="Arial" w:hAnsi="Arial" w:cs="Arial"/>
          <w:b/>
          <w:bCs/>
        </w:rPr>
        <w:t xml:space="preserve"> Comprobación de los pagos a las entidades subcontratistas o suministradores.</w:t>
      </w:r>
    </w:p>
    <w:p w14:paraId="40FBB447" w14:textId="77777777" w:rsidR="00D01092" w:rsidRPr="00D80BCF" w:rsidRDefault="00D01092" w:rsidP="00D01092">
      <w:pPr>
        <w:pStyle w:val="Standard"/>
        <w:spacing w:line="360" w:lineRule="auto"/>
        <w:jc w:val="both"/>
        <w:rPr>
          <w:rFonts w:ascii="Arial" w:hAnsi="Arial" w:cs="Arial"/>
        </w:rPr>
      </w:pPr>
    </w:p>
    <w:p w14:paraId="133FD0B4" w14:textId="78235837" w:rsidR="00D01092" w:rsidRPr="00D80BCF" w:rsidRDefault="00D01092" w:rsidP="00D01092">
      <w:pPr>
        <w:pStyle w:val="Standard"/>
        <w:spacing w:line="360" w:lineRule="auto"/>
        <w:jc w:val="both"/>
        <w:rPr>
          <w:rFonts w:ascii="Arial" w:hAnsi="Arial" w:cs="Arial"/>
        </w:rPr>
      </w:pPr>
      <w:r w:rsidRPr="00D80BCF">
        <w:rPr>
          <w:rFonts w:ascii="Arial" w:hAnsi="Arial" w:cs="Arial"/>
        </w:rPr>
        <w:t>De conformidad con lo establecido en el artículo 217.1 de la LCSP, en su redacción dada por el artículo 10 de la Ley 18/2022, de 29 de septiembre de 2022, de 28 de septiembre, de creación y crecimiento de empresas,</w:t>
      </w:r>
      <w:r w:rsidR="003B2CCF" w:rsidRPr="00D80BCF">
        <w:rPr>
          <w:rFonts w:ascii="Arial" w:hAnsi="Arial" w:cs="Arial"/>
        </w:rPr>
        <w:t xml:space="preserve"> </w:t>
      </w:r>
      <w:proofErr w:type="spellStart"/>
      <w:r w:rsidR="003B2CCF" w:rsidRPr="00D80BCF">
        <w:rPr>
          <w:rFonts w:ascii="Arial" w:hAnsi="Arial" w:cs="Arial"/>
        </w:rPr>
        <w:t>Lipasam</w:t>
      </w:r>
      <w:proofErr w:type="spellEnd"/>
      <w:r w:rsidRPr="00D80BCF">
        <w:rPr>
          <w:rFonts w:ascii="Arial" w:hAnsi="Arial" w:cs="Arial"/>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D80BCF" w:rsidRDefault="00D01092" w:rsidP="00D01092">
      <w:pPr>
        <w:pStyle w:val="Standard"/>
        <w:spacing w:line="360" w:lineRule="auto"/>
        <w:jc w:val="both"/>
        <w:rPr>
          <w:rFonts w:ascii="Arial" w:hAnsi="Arial" w:cs="Arial"/>
        </w:rPr>
      </w:pPr>
    </w:p>
    <w:p w14:paraId="4445D3C8"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w:t>
      </w:r>
      <w:proofErr w:type="gramStart"/>
      <w:r w:rsidRPr="00D80BCF">
        <w:rPr>
          <w:rFonts w:ascii="Arial" w:hAnsi="Arial" w:cs="Arial"/>
        </w:rPr>
        <w:t>uno de ellas</w:t>
      </w:r>
      <w:proofErr w:type="gramEnd"/>
      <w:r w:rsidRPr="00D80BCF">
        <w:rPr>
          <w:rFonts w:ascii="Arial" w:hAnsi="Arial" w:cs="Arial"/>
        </w:rPr>
        <w:t xml:space="preserve">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D80BCF" w:rsidRDefault="00D01092" w:rsidP="00D01092">
      <w:pPr>
        <w:pStyle w:val="Standard"/>
        <w:spacing w:line="360" w:lineRule="auto"/>
        <w:jc w:val="both"/>
        <w:rPr>
          <w:rFonts w:ascii="Arial" w:hAnsi="Arial" w:cs="Arial"/>
        </w:rPr>
      </w:pPr>
    </w:p>
    <w:p w14:paraId="66859090" w14:textId="3D2CF15D"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proofErr w:type="spellStart"/>
      <w:r w:rsidR="00FF6A0F" w:rsidRPr="00D80BCF">
        <w:rPr>
          <w:rFonts w:ascii="Arial" w:hAnsi="Arial" w:cs="Arial"/>
        </w:rPr>
        <w:t>Lipasam</w:t>
      </w:r>
      <w:proofErr w:type="spellEnd"/>
      <w:r w:rsidRPr="00D80BCF">
        <w:rPr>
          <w:rFonts w:ascii="Arial" w:hAnsi="Arial" w:cs="Arial"/>
        </w:rPr>
        <w:t>,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D80BCF" w:rsidRDefault="00D01092" w:rsidP="00D01092">
      <w:pPr>
        <w:pStyle w:val="Standard"/>
        <w:spacing w:line="360" w:lineRule="auto"/>
        <w:jc w:val="both"/>
        <w:rPr>
          <w:rFonts w:ascii="Arial" w:hAnsi="Arial" w:cs="Arial"/>
        </w:rPr>
      </w:pPr>
    </w:p>
    <w:p w14:paraId="1D3C0E29"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w:t>
      </w:r>
      <w:r w:rsidRPr="00D80BCF">
        <w:rPr>
          <w:rFonts w:ascii="Arial" w:hAnsi="Arial" w:cs="Arial"/>
          <w:b/>
          <w:bCs/>
        </w:rPr>
        <w:t xml:space="preserve"> • Obligaciones y penalidades por incumplimientos en materia de subcontratación.</w:t>
      </w:r>
    </w:p>
    <w:p w14:paraId="23F80513" w14:textId="77777777" w:rsidR="00D01092" w:rsidRPr="00D80BCF" w:rsidRDefault="00D01092" w:rsidP="00D01092">
      <w:pPr>
        <w:pStyle w:val="Standard"/>
        <w:spacing w:line="360" w:lineRule="auto"/>
        <w:jc w:val="both"/>
        <w:rPr>
          <w:rFonts w:ascii="Arial" w:hAnsi="Arial" w:cs="Arial"/>
        </w:rPr>
      </w:pPr>
    </w:p>
    <w:p w14:paraId="7CE77CFF"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D80BCF" w:rsidRDefault="00D01092" w:rsidP="00D01092">
      <w:pPr>
        <w:pStyle w:val="Standard"/>
        <w:spacing w:line="360" w:lineRule="auto"/>
        <w:jc w:val="both"/>
        <w:rPr>
          <w:rFonts w:ascii="Arial" w:hAnsi="Arial" w:cs="Arial"/>
        </w:rPr>
      </w:pPr>
    </w:p>
    <w:p w14:paraId="0FDF08E6"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w:t>
      </w:r>
      <w:proofErr w:type="spellStart"/>
      <w:r w:rsidRPr="00D80BCF">
        <w:rPr>
          <w:rFonts w:ascii="Arial" w:hAnsi="Arial" w:cs="Arial"/>
        </w:rPr>
        <w:t>nº</w:t>
      </w:r>
      <w:proofErr w:type="spellEnd"/>
      <w:r w:rsidRPr="00D80BCF">
        <w:rPr>
          <w:rFonts w:ascii="Arial" w:hAnsi="Arial" w:cs="Arial"/>
        </w:rPr>
        <w:t xml:space="preserve"> de expediente y su denominación, razón social y CIF del subcontratista, prestación subcontratada y su importe y porcentaje respecto del importe de adjudicación, y finalmente, las condiciones de subcontratación o suministro que guarden una relación directa  con el plazo de pago.</w:t>
      </w:r>
    </w:p>
    <w:p w14:paraId="7A650C0F"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 Presentación: En el plazo de diez días hábiles a contar desde el siguiente al del requerimiento.</w:t>
      </w:r>
    </w:p>
    <w:p w14:paraId="118C979C"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 Consecuencias de su incumplimiento:</w:t>
      </w:r>
    </w:p>
    <w:p w14:paraId="59A0EE66" w14:textId="3F2F2A2D"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 xml:space="preserve">a.- El incumplimiento de la obligación de la presentación de la Relación de los subcontratistas o suministradores determinará la imposición de una penalidad consistente en </w:t>
      </w:r>
      <w:proofErr w:type="gramStart"/>
      <w:r w:rsidRPr="00D80BCF">
        <w:rPr>
          <w:rFonts w:ascii="Arial" w:hAnsi="Arial" w:cs="Arial"/>
        </w:rPr>
        <w:t>el 100,00 euros</w:t>
      </w:r>
      <w:proofErr w:type="gramEnd"/>
      <w:r w:rsidRPr="00D80BCF">
        <w:rPr>
          <w:rFonts w:ascii="Arial" w:hAnsi="Arial" w:cs="Arial"/>
        </w:rPr>
        <w:t xml:space="preserve"> por cada día natural de retraso hasta los 10 primeros días.</w:t>
      </w:r>
    </w:p>
    <w:p w14:paraId="0DE697C6" w14:textId="72BCE876"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w:t>
      </w:r>
    </w:p>
    <w:p w14:paraId="147E7551"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 Consecuencias de su incumplimiento:</w:t>
      </w:r>
    </w:p>
    <w:p w14:paraId="64CEA61E" w14:textId="45B5829C"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1853C44B" w14:textId="77777777" w:rsidR="00D01092" w:rsidRPr="00D80BCF" w:rsidRDefault="00D01092" w:rsidP="00D01092">
      <w:pPr>
        <w:pStyle w:val="Standard"/>
        <w:spacing w:line="360" w:lineRule="auto"/>
        <w:jc w:val="both"/>
        <w:rPr>
          <w:rFonts w:ascii="Arial" w:hAnsi="Arial" w:cs="Arial"/>
        </w:rPr>
      </w:pPr>
    </w:p>
    <w:p w14:paraId="609E4158" w14:textId="5B8464F8" w:rsidR="00D01092" w:rsidRPr="00D80BCF" w:rsidRDefault="00D01092" w:rsidP="00D01092">
      <w:pPr>
        <w:pStyle w:val="Standard"/>
        <w:spacing w:line="360" w:lineRule="auto"/>
        <w:jc w:val="both"/>
        <w:rPr>
          <w:rFonts w:ascii="Arial" w:hAnsi="Arial" w:cs="Arial"/>
        </w:rPr>
      </w:pPr>
      <w:r w:rsidRPr="00D80BCF">
        <w:rPr>
          <w:rFonts w:ascii="Arial" w:hAnsi="Arial" w:cs="Arial"/>
        </w:rPr>
        <w:t>2.</w:t>
      </w:r>
      <w:r w:rsidR="005E7761" w:rsidRPr="00D80BCF">
        <w:rPr>
          <w:rFonts w:ascii="Arial" w:hAnsi="Arial" w:cs="Arial"/>
        </w:rPr>
        <w:t>- OBLIGACIÓN</w:t>
      </w:r>
      <w:r w:rsidRPr="00D80BCF">
        <w:rPr>
          <w:rFonts w:ascii="Arial" w:hAnsi="Arial" w:cs="Arial"/>
        </w:rPr>
        <w:t xml:space="preserve"> DE ACREDITACIÓN DE LOS PAGOS. Si se tratara de un </w:t>
      </w:r>
      <w:r w:rsidR="005E7761" w:rsidRPr="00D80BCF">
        <w:rPr>
          <w:rFonts w:ascii="Arial" w:hAnsi="Arial" w:cs="Arial"/>
        </w:rPr>
        <w:t>contrato de</w:t>
      </w:r>
      <w:r w:rsidRPr="00D80BCF">
        <w:rPr>
          <w:rFonts w:ascii="Arial" w:hAnsi="Arial" w:cs="Arial"/>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 Documentación a presentar: Certificado de los pagos a los </w:t>
      </w:r>
      <w:r w:rsidR="005E7761" w:rsidRPr="00D80BCF">
        <w:rPr>
          <w:rFonts w:ascii="Arial" w:hAnsi="Arial" w:cs="Arial"/>
        </w:rPr>
        <w:t>subcontratistas y</w:t>
      </w:r>
      <w:r w:rsidRPr="00D80BCF">
        <w:rPr>
          <w:rFonts w:ascii="Arial" w:hAnsi="Arial" w:cs="Arial"/>
        </w:rPr>
        <w:t xml:space="preserve"> suministradores del contrato.</w:t>
      </w:r>
    </w:p>
    <w:p w14:paraId="0334F95D"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 Presentación:</w:t>
      </w:r>
    </w:p>
    <w:p w14:paraId="224F28AC" w14:textId="72B49AA5"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 En el plazo de diez días hábiles a contar desde el siguiente al del requerimiento, en el resto de los contratos.</w:t>
      </w:r>
    </w:p>
    <w:p w14:paraId="6A11BD89" w14:textId="77777777" w:rsidR="00D01092" w:rsidRPr="00D80BCF" w:rsidRDefault="00D01092" w:rsidP="00D01092">
      <w:pPr>
        <w:pStyle w:val="Standard"/>
        <w:spacing w:line="360" w:lineRule="auto"/>
        <w:jc w:val="both"/>
        <w:rPr>
          <w:rFonts w:ascii="Arial" w:hAnsi="Arial" w:cs="Arial"/>
        </w:rPr>
      </w:pPr>
      <w:r w:rsidRPr="00D80BCF">
        <w:rPr>
          <w:rFonts w:ascii="Arial" w:hAnsi="Arial" w:cs="Arial"/>
        </w:rPr>
        <w:t xml:space="preserve">      - Consecuencias de su incumplimiento:</w:t>
      </w:r>
    </w:p>
    <w:p w14:paraId="45A1219D" w14:textId="14C956C5"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51934CA4" w14:textId="44BB83CC" w:rsidR="00D01092" w:rsidRPr="00D80BCF" w:rsidRDefault="00D01092" w:rsidP="00242BE5">
      <w:pPr>
        <w:pStyle w:val="Standard"/>
        <w:spacing w:line="360" w:lineRule="auto"/>
        <w:ind w:left="708"/>
        <w:jc w:val="both"/>
        <w:rPr>
          <w:rFonts w:ascii="Arial" w:hAnsi="Arial" w:cs="Arial"/>
        </w:rPr>
      </w:pPr>
      <w:r w:rsidRPr="00D80BCF">
        <w:rPr>
          <w:rFonts w:ascii="Arial" w:hAnsi="Arial" w:cs="Arial"/>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1AF009CB" w14:textId="77777777" w:rsidR="00D01092" w:rsidRPr="00D80BCF" w:rsidRDefault="00D01092" w:rsidP="00D01092">
      <w:pPr>
        <w:pStyle w:val="Standard"/>
        <w:spacing w:line="360" w:lineRule="auto"/>
        <w:jc w:val="both"/>
        <w:rPr>
          <w:rFonts w:ascii="Arial" w:hAnsi="Arial" w:cs="Arial"/>
        </w:rPr>
      </w:pPr>
    </w:p>
    <w:p w14:paraId="46A38872" w14:textId="77777777" w:rsidR="009A4A06" w:rsidRPr="00D80BCF" w:rsidRDefault="009A4A06" w:rsidP="00E82A17">
      <w:pPr>
        <w:pStyle w:val="Textoindependiente"/>
        <w:suppressAutoHyphens/>
        <w:spacing w:line="360" w:lineRule="auto"/>
        <w:ind w:left="0" w:right="30"/>
        <w:jc w:val="both"/>
        <w:rPr>
          <w:rFonts w:asciiTheme="minorBidi" w:hAnsiTheme="minorBidi"/>
          <w:spacing w:val="-1"/>
          <w:sz w:val="20"/>
          <w:szCs w:val="20"/>
          <w:lang w:val="es-ES"/>
        </w:rPr>
      </w:pPr>
    </w:p>
    <w:p w14:paraId="4A335B24" w14:textId="77777777" w:rsidR="00186F2B" w:rsidRPr="00D80BCF" w:rsidRDefault="00186F2B"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D80BCF" w:rsidRDefault="00DD2B9C" w:rsidP="00515770">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3" w:name="_Toc201059457"/>
      <w:r w:rsidRPr="00D80BCF">
        <w:rPr>
          <w:rFonts w:asciiTheme="minorBidi" w:hAnsiTheme="minorBidi"/>
          <w:b/>
          <w:bCs/>
          <w:spacing w:val="-1"/>
          <w:sz w:val="20"/>
          <w:szCs w:val="20"/>
          <w:u w:val="single"/>
        </w:rPr>
        <w:t>MODIFICACIÓN DEL CONTRATO.</w:t>
      </w:r>
      <w:bookmarkEnd w:id="43"/>
    </w:p>
    <w:p w14:paraId="1757520B" w14:textId="77777777" w:rsidR="00D27FC2" w:rsidRPr="00D80BCF" w:rsidRDefault="00D27FC2" w:rsidP="00D27FC2">
      <w:pPr>
        <w:spacing w:line="360" w:lineRule="auto"/>
        <w:rPr>
          <w:rFonts w:asciiTheme="minorBidi" w:hAnsiTheme="minorBidi"/>
          <w:spacing w:val="-1"/>
        </w:rPr>
      </w:pPr>
    </w:p>
    <w:p w14:paraId="0BF33C5A" w14:textId="77777777" w:rsidR="00D27FC2" w:rsidRPr="00D80BCF" w:rsidRDefault="00D27FC2" w:rsidP="00D27FC2">
      <w:pPr>
        <w:spacing w:line="360" w:lineRule="auto"/>
        <w:rPr>
          <w:rFonts w:asciiTheme="minorBidi" w:hAnsiTheme="minorBidi"/>
          <w:spacing w:val="-1"/>
        </w:rPr>
      </w:pPr>
      <w:r w:rsidRPr="00D80BCF">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D80BCF" w:rsidRDefault="00D27FC2" w:rsidP="00515770">
      <w:pPr>
        <w:pStyle w:val="Prrafodelista"/>
        <w:numPr>
          <w:ilvl w:val="1"/>
          <w:numId w:val="26"/>
        </w:numPr>
        <w:spacing w:line="360" w:lineRule="auto"/>
        <w:rPr>
          <w:rFonts w:asciiTheme="minorBidi" w:hAnsiTheme="minorBidi"/>
          <w:spacing w:val="-1"/>
        </w:rPr>
      </w:pPr>
      <w:r w:rsidRPr="00D80BCF">
        <w:rPr>
          <w:rFonts w:asciiTheme="minorBidi" w:hAnsiTheme="minorBidi"/>
          <w:spacing w:val="-1"/>
        </w:rPr>
        <w:t>Cuando así se haya previsto en el Anexo I de estos pliegos, en los términos y condiciones establecidos en el artículo 204 de la LCSP.</w:t>
      </w:r>
    </w:p>
    <w:p w14:paraId="10840F95" w14:textId="77777777" w:rsidR="00D27FC2" w:rsidRPr="00D80BCF" w:rsidRDefault="00D27FC2" w:rsidP="00515770">
      <w:pPr>
        <w:pStyle w:val="Prrafodelista"/>
        <w:numPr>
          <w:ilvl w:val="1"/>
          <w:numId w:val="26"/>
        </w:numPr>
        <w:spacing w:line="360" w:lineRule="auto"/>
        <w:rPr>
          <w:rFonts w:asciiTheme="minorBidi" w:hAnsiTheme="minorBidi"/>
          <w:spacing w:val="-1"/>
        </w:rPr>
      </w:pPr>
      <w:r w:rsidRPr="00D80BCF">
        <w:rPr>
          <w:rFonts w:asciiTheme="minorBidi" w:hAnsiTheme="minorBidi"/>
          <w:spacing w:val="-1"/>
        </w:rPr>
        <w:t>Excepcionalmente, cuando sea necesario realizar una modificación que no esté prevista en Anexo I de estos pliegos, siempre y cuando se cumplan las condiciones que establece el artículo 205.</w:t>
      </w:r>
    </w:p>
    <w:p w14:paraId="35567848" w14:textId="77777777" w:rsidR="00D27FC2" w:rsidRPr="00D80BCF" w:rsidRDefault="00D27FC2" w:rsidP="00D27FC2">
      <w:pPr>
        <w:spacing w:line="360" w:lineRule="auto"/>
        <w:rPr>
          <w:rFonts w:asciiTheme="minorBidi" w:hAnsiTheme="minorBidi"/>
          <w:spacing w:val="-1"/>
        </w:rPr>
      </w:pPr>
    </w:p>
    <w:p w14:paraId="515141FD" w14:textId="77777777" w:rsidR="00D27FC2" w:rsidRPr="00D80BCF" w:rsidRDefault="00D27FC2" w:rsidP="00D27FC2">
      <w:pPr>
        <w:spacing w:line="360" w:lineRule="auto"/>
        <w:rPr>
          <w:rFonts w:asciiTheme="minorBidi" w:hAnsiTheme="minorBidi"/>
          <w:spacing w:val="-1"/>
        </w:rPr>
      </w:pPr>
      <w:r w:rsidRPr="00D80BCF">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D80BCF" w:rsidRDefault="00D27FC2" w:rsidP="00D27FC2">
      <w:pPr>
        <w:spacing w:line="360" w:lineRule="auto"/>
        <w:rPr>
          <w:rFonts w:asciiTheme="minorBidi" w:hAnsiTheme="minorBidi"/>
          <w:spacing w:val="-1"/>
        </w:rPr>
      </w:pPr>
      <w:r w:rsidRPr="00D80BCF">
        <w:rPr>
          <w:rFonts w:asciiTheme="minorBidi" w:hAnsiTheme="minorBidi"/>
          <w:spacing w:val="-1"/>
        </w:rPr>
        <w:t xml:space="preserve">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w:t>
      </w:r>
      <w:proofErr w:type="gramStart"/>
      <w:r w:rsidRPr="00D80BCF">
        <w:rPr>
          <w:rFonts w:asciiTheme="minorBidi" w:hAnsiTheme="minorBidi"/>
          <w:spacing w:val="-1"/>
        </w:rPr>
        <w:t>los mismos</w:t>
      </w:r>
      <w:proofErr w:type="gramEnd"/>
      <w:r w:rsidRPr="00D80BCF">
        <w:rPr>
          <w:rFonts w:asciiTheme="minorBidi" w:hAnsiTheme="minorBidi"/>
          <w:spacing w:val="-1"/>
        </w:rPr>
        <w:t xml:space="preserve"> que resulte afectada por aquéllas sin abono alguno.</w:t>
      </w:r>
    </w:p>
    <w:p w14:paraId="63040A7D" w14:textId="0C94C666" w:rsidR="001D718D" w:rsidRPr="00D80BCF" w:rsidRDefault="00DD2B9C" w:rsidP="00515770">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4" w:name="_Toc201059458"/>
      <w:r w:rsidRPr="00D80BCF">
        <w:rPr>
          <w:rFonts w:cs="Arial"/>
          <w:b/>
          <w:sz w:val="20"/>
          <w:szCs w:val="20"/>
          <w:u w:val="single"/>
        </w:rPr>
        <w:t>INCUMPLIMIENTOS Y DEMORA EN LA EJECUCIÓN.</w:t>
      </w:r>
      <w:bookmarkEnd w:id="44"/>
    </w:p>
    <w:p w14:paraId="1CA13F9C" w14:textId="77777777" w:rsidR="001D718D" w:rsidRPr="00D80BCF" w:rsidRDefault="001D718D" w:rsidP="001D718D">
      <w:pPr>
        <w:pStyle w:val="Standard"/>
        <w:spacing w:line="360" w:lineRule="auto"/>
        <w:jc w:val="both"/>
        <w:rPr>
          <w:rFonts w:ascii="Arial" w:hAnsi="Arial" w:cs="Arial"/>
          <w:spacing w:val="-3"/>
        </w:rPr>
      </w:pPr>
    </w:p>
    <w:p w14:paraId="5821028E" w14:textId="60A7B395" w:rsidR="001D718D" w:rsidRPr="00D80BCF" w:rsidRDefault="001D718D" w:rsidP="001D718D">
      <w:pPr>
        <w:pStyle w:val="Standard"/>
        <w:spacing w:line="360" w:lineRule="auto"/>
        <w:jc w:val="both"/>
        <w:rPr>
          <w:rFonts w:ascii="Arial" w:hAnsi="Arial" w:cs="Arial"/>
          <w:b/>
        </w:rPr>
      </w:pPr>
      <w:r w:rsidRPr="00D80BCF">
        <w:rPr>
          <w:rFonts w:ascii="Arial" w:hAnsi="Arial" w:cs="Arial"/>
          <w:b/>
        </w:rPr>
        <w:t>a) Incumplimientos.</w:t>
      </w:r>
    </w:p>
    <w:p w14:paraId="056BE5EB" w14:textId="77777777" w:rsidR="001D718D" w:rsidRPr="00D80BCF" w:rsidRDefault="001D718D" w:rsidP="001D718D">
      <w:pPr>
        <w:pStyle w:val="Standard"/>
        <w:spacing w:line="360" w:lineRule="auto"/>
        <w:ind w:left="284"/>
        <w:jc w:val="both"/>
        <w:rPr>
          <w:rFonts w:ascii="Arial" w:hAnsi="Arial" w:cs="Arial"/>
          <w:b/>
        </w:rPr>
      </w:pPr>
    </w:p>
    <w:p w14:paraId="1760242B" w14:textId="77777777" w:rsidR="001D718D" w:rsidRPr="00D80BCF" w:rsidRDefault="001D718D" w:rsidP="001D718D">
      <w:pPr>
        <w:pStyle w:val="Standard"/>
        <w:spacing w:line="360" w:lineRule="auto"/>
        <w:jc w:val="both"/>
        <w:rPr>
          <w:rFonts w:ascii="Arial" w:hAnsi="Arial" w:cs="Arial"/>
          <w:spacing w:val="-3"/>
        </w:rPr>
      </w:pPr>
      <w:r w:rsidRPr="00D80BCF">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sidRPr="00D80BCF">
        <w:rPr>
          <w:rFonts w:ascii="Arial" w:hAnsi="Arial" w:cs="Arial"/>
          <w:spacing w:val="-3"/>
          <w:u w:val="single"/>
        </w:rPr>
        <w:t>Compromiso de dedicación de medios</w:t>
      </w:r>
      <w:r w:rsidRPr="00D80BCF">
        <w:rPr>
          <w:rFonts w:ascii="Arial" w:hAnsi="Arial" w:cs="Arial"/>
          <w:spacing w:val="-3"/>
        </w:rPr>
        <w:t xml:space="preserve"> (-apartado 2 del artículo 76 de la LCSP-), o el incumplimiento de las </w:t>
      </w:r>
      <w:r w:rsidRPr="00D80BCF">
        <w:rPr>
          <w:rFonts w:ascii="Arial" w:hAnsi="Arial" w:cs="Arial"/>
          <w:spacing w:val="-3"/>
          <w:u w:val="single"/>
        </w:rPr>
        <w:t>Condiciones Especiales de Ejecución</w:t>
      </w:r>
      <w:r w:rsidRPr="00D80BCF">
        <w:rPr>
          <w:rFonts w:ascii="Arial" w:hAnsi="Arial" w:cs="Arial"/>
          <w:spacing w:val="-3"/>
        </w:rPr>
        <w:t xml:space="preserve"> del contrato (-apartado 1 del artículo 202 de la LCSP-), se establezcan en el Anexo I a estos pliegos.</w:t>
      </w:r>
    </w:p>
    <w:p w14:paraId="5E583726" w14:textId="77777777" w:rsidR="001D718D" w:rsidRPr="00D80BCF" w:rsidRDefault="001D718D" w:rsidP="001D718D">
      <w:pPr>
        <w:pStyle w:val="Standard"/>
        <w:spacing w:line="360" w:lineRule="auto"/>
        <w:jc w:val="both"/>
        <w:rPr>
          <w:rFonts w:ascii="Arial" w:hAnsi="Arial" w:cs="Arial"/>
          <w:spacing w:val="-3"/>
        </w:rPr>
      </w:pPr>
    </w:p>
    <w:p w14:paraId="7948891D" w14:textId="77777777" w:rsidR="001D718D" w:rsidRPr="00D80BCF" w:rsidRDefault="001D718D" w:rsidP="001D718D">
      <w:pPr>
        <w:pStyle w:val="Standard"/>
        <w:spacing w:line="360" w:lineRule="auto"/>
        <w:jc w:val="both"/>
        <w:rPr>
          <w:rFonts w:ascii="Arial" w:hAnsi="Arial" w:cs="Arial"/>
          <w:spacing w:val="-3"/>
        </w:rPr>
      </w:pPr>
      <w:r w:rsidRPr="00D80BCF">
        <w:rPr>
          <w:rFonts w:ascii="Arial" w:hAnsi="Arial" w:cs="Arial"/>
          <w:spacing w:val="-3"/>
        </w:rPr>
        <w:t xml:space="preserve">Igualmente, de conformidad con lo establecido en el artículo 192. 2 de la LCSP, cuando el contratista, por causas imputables al mismo, hubiere </w:t>
      </w:r>
      <w:r w:rsidRPr="00D80BCF">
        <w:rPr>
          <w:rFonts w:ascii="Arial" w:hAnsi="Arial" w:cs="Arial"/>
          <w:spacing w:val="-3"/>
          <w:u w:val="single"/>
        </w:rPr>
        <w:t>incumplido parcialmente la ejecución de las prestaciones</w:t>
      </w:r>
      <w:r w:rsidRPr="00D80BCF">
        <w:rPr>
          <w:rFonts w:ascii="Arial" w:hAnsi="Arial" w:cs="Arial"/>
          <w:spacing w:val="-3"/>
        </w:rPr>
        <w:t xml:space="preserve"> definidas en el </w:t>
      </w:r>
      <w:proofErr w:type="gramStart"/>
      <w:r w:rsidRPr="00D80BCF">
        <w:rPr>
          <w:rFonts w:ascii="Arial" w:hAnsi="Arial" w:cs="Arial"/>
          <w:spacing w:val="-3"/>
        </w:rPr>
        <w:t>contrato,</w:t>
      </w:r>
      <w:proofErr w:type="gramEnd"/>
      <w:r w:rsidRPr="00D80BCF">
        <w:rPr>
          <w:rFonts w:ascii="Arial" w:hAnsi="Arial" w:cs="Arial"/>
          <w:spacing w:val="-3"/>
        </w:rPr>
        <w:t xml:space="preserve">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Pr="00D80BCF" w:rsidRDefault="001D718D" w:rsidP="001D718D">
      <w:pPr>
        <w:pStyle w:val="Standard"/>
        <w:spacing w:line="360" w:lineRule="auto"/>
        <w:jc w:val="both"/>
        <w:rPr>
          <w:rFonts w:ascii="Arial" w:hAnsi="Arial" w:cs="Arial"/>
          <w:spacing w:val="-3"/>
        </w:rPr>
      </w:pPr>
    </w:p>
    <w:p w14:paraId="005CBBE5" w14:textId="77777777" w:rsidR="001D718D" w:rsidRPr="00D80BCF" w:rsidRDefault="001D718D" w:rsidP="00DD2B9C">
      <w:pPr>
        <w:pStyle w:val="Standard"/>
        <w:spacing w:line="360" w:lineRule="auto"/>
        <w:jc w:val="both"/>
        <w:rPr>
          <w:rFonts w:ascii="Arial" w:hAnsi="Arial" w:cs="Arial"/>
          <w:b/>
        </w:rPr>
      </w:pPr>
      <w:r w:rsidRPr="00D80BCF">
        <w:rPr>
          <w:rFonts w:ascii="Arial" w:hAnsi="Arial" w:cs="Arial"/>
          <w:b/>
        </w:rPr>
        <w:t>b) Demora en la ejecución.</w:t>
      </w:r>
    </w:p>
    <w:p w14:paraId="00A0FB77" w14:textId="77777777" w:rsidR="001D718D" w:rsidRPr="00D80BCF" w:rsidRDefault="001D718D" w:rsidP="001D718D">
      <w:pPr>
        <w:pStyle w:val="Standard"/>
        <w:spacing w:line="360" w:lineRule="auto"/>
        <w:ind w:left="284"/>
        <w:jc w:val="both"/>
        <w:rPr>
          <w:rFonts w:ascii="Arial" w:hAnsi="Arial" w:cs="Arial"/>
          <w:b/>
        </w:rPr>
      </w:pPr>
    </w:p>
    <w:p w14:paraId="3ADBAB58" w14:textId="77777777" w:rsidR="001D718D" w:rsidRPr="00D80BCF" w:rsidRDefault="001D718D" w:rsidP="001D718D">
      <w:pPr>
        <w:pStyle w:val="Standard"/>
        <w:spacing w:line="360" w:lineRule="auto"/>
        <w:jc w:val="both"/>
        <w:rPr>
          <w:rFonts w:ascii="Arial" w:hAnsi="Arial" w:cs="Arial"/>
          <w:spacing w:val="-3"/>
        </w:rPr>
      </w:pPr>
      <w:r w:rsidRPr="00D80BCF">
        <w:rPr>
          <w:rFonts w:ascii="Arial" w:hAnsi="Arial" w:cs="Arial"/>
          <w:spacing w:val="-3"/>
        </w:rPr>
        <w:t>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precio del contrato, IVA excluido.</w:t>
      </w:r>
    </w:p>
    <w:p w14:paraId="18493024" w14:textId="77777777" w:rsidR="001D718D" w:rsidRPr="00D80BCF" w:rsidRDefault="001D718D" w:rsidP="001D718D">
      <w:pPr>
        <w:pStyle w:val="Standard"/>
        <w:spacing w:line="360" w:lineRule="auto"/>
        <w:jc w:val="both"/>
        <w:rPr>
          <w:rFonts w:ascii="Arial" w:hAnsi="Arial" w:cs="Arial"/>
          <w:spacing w:val="-3"/>
        </w:rPr>
      </w:pPr>
    </w:p>
    <w:p w14:paraId="4AC893B8" w14:textId="77777777" w:rsidR="001D718D" w:rsidRPr="00D80BCF" w:rsidRDefault="001D718D" w:rsidP="001D718D">
      <w:pPr>
        <w:pStyle w:val="Standard"/>
        <w:spacing w:line="360" w:lineRule="auto"/>
        <w:jc w:val="both"/>
        <w:rPr>
          <w:rFonts w:ascii="Arial" w:hAnsi="Arial" w:cs="Arial"/>
          <w:spacing w:val="-3"/>
        </w:rPr>
      </w:pPr>
      <w:r w:rsidRPr="00D80BCF">
        <w:rPr>
          <w:rFonts w:ascii="Arial" w:hAnsi="Arial" w:cs="Arial"/>
          <w:spacing w:val="-3"/>
        </w:rPr>
        <w:t xml:space="preserve">En el supuesto de que el contrato hubiera sido objeto de modificación, el precio del contrato será el resultante de </w:t>
      </w:r>
      <w:proofErr w:type="gramStart"/>
      <w:r w:rsidRPr="00D80BCF">
        <w:rPr>
          <w:rFonts w:ascii="Arial" w:hAnsi="Arial" w:cs="Arial"/>
          <w:spacing w:val="-3"/>
        </w:rPr>
        <w:t>la misma</w:t>
      </w:r>
      <w:proofErr w:type="gramEnd"/>
      <w:r w:rsidRPr="00D80BCF">
        <w:rPr>
          <w:rFonts w:ascii="Arial" w:hAnsi="Arial" w:cs="Arial"/>
          <w:spacing w:val="-3"/>
        </w:rPr>
        <w:t>.</w:t>
      </w:r>
    </w:p>
    <w:p w14:paraId="0BD7CDFE" w14:textId="77777777" w:rsidR="001D718D" w:rsidRPr="00D80BCF" w:rsidRDefault="001D718D" w:rsidP="001D718D">
      <w:pPr>
        <w:pStyle w:val="Standard"/>
        <w:spacing w:line="360" w:lineRule="auto"/>
        <w:jc w:val="both"/>
        <w:rPr>
          <w:rFonts w:ascii="Arial" w:hAnsi="Arial" w:cs="Arial"/>
          <w:iCs/>
          <w:spacing w:val="-3"/>
          <w:lang w:eastAsia="es-ES"/>
        </w:rPr>
      </w:pPr>
    </w:p>
    <w:p w14:paraId="71063C12" w14:textId="77777777" w:rsidR="001D718D" w:rsidRPr="00D80BCF" w:rsidRDefault="001D718D" w:rsidP="001D718D">
      <w:pPr>
        <w:pStyle w:val="Standard"/>
        <w:spacing w:line="360" w:lineRule="auto"/>
        <w:jc w:val="both"/>
        <w:rPr>
          <w:rFonts w:ascii="Arial" w:hAnsi="Arial" w:cs="Arial"/>
          <w:iCs/>
          <w:lang w:eastAsia="es-ES"/>
        </w:rPr>
      </w:pPr>
      <w:r w:rsidRPr="00D80BCF">
        <w:rPr>
          <w:rFonts w:ascii="Arial" w:hAnsi="Arial" w:cs="Arial"/>
          <w:iCs/>
          <w:lang w:eastAsia="es-ES"/>
        </w:rPr>
        <w:t xml:space="preserve">Conforme establece el artículo 193.4 y 5 de la LCSP, cada vez que las penalidades por demora alcancen un múltiplo del 5 por 100 del precio del contrato, IVA excluido, el órgano de contratación estará facultado para proceder a la resolución </w:t>
      </w:r>
      <w:proofErr w:type="gramStart"/>
      <w:r w:rsidRPr="00D80BCF">
        <w:rPr>
          <w:rFonts w:ascii="Arial" w:hAnsi="Arial" w:cs="Arial"/>
          <w:iCs/>
          <w:lang w:eastAsia="es-ES"/>
        </w:rPr>
        <w:t>del mismo</w:t>
      </w:r>
      <w:proofErr w:type="gramEnd"/>
      <w:r w:rsidRPr="00D80BCF">
        <w:rPr>
          <w:rFonts w:ascii="Arial" w:hAnsi="Arial" w:cs="Arial"/>
          <w:iCs/>
          <w:lang w:eastAsia="es-ES"/>
        </w:rPr>
        <w:t xml:space="preserve"> o acordar la continuidad de su ejecución con imposición de nuevas penalidades.</w:t>
      </w:r>
    </w:p>
    <w:p w14:paraId="173B8497" w14:textId="77777777" w:rsidR="001D718D" w:rsidRPr="00D80BCF" w:rsidRDefault="001D718D" w:rsidP="001D718D">
      <w:pPr>
        <w:pStyle w:val="Standard"/>
        <w:spacing w:line="360" w:lineRule="auto"/>
        <w:jc w:val="both"/>
        <w:rPr>
          <w:rFonts w:ascii="Arial" w:hAnsi="Arial" w:cs="Arial"/>
          <w:iCs/>
          <w:lang w:eastAsia="es-ES"/>
        </w:rPr>
      </w:pPr>
    </w:p>
    <w:p w14:paraId="615A46AE" w14:textId="77777777" w:rsidR="001D718D" w:rsidRPr="00D80BCF" w:rsidRDefault="001D718D" w:rsidP="001D718D">
      <w:pPr>
        <w:pStyle w:val="Standard"/>
        <w:suppressAutoHyphens w:val="0"/>
        <w:spacing w:line="360" w:lineRule="auto"/>
        <w:jc w:val="both"/>
        <w:rPr>
          <w:rFonts w:ascii="Arial" w:hAnsi="Arial" w:cs="Arial"/>
          <w:iCs/>
          <w:lang w:eastAsia="es-ES"/>
        </w:rPr>
      </w:pPr>
      <w:r w:rsidRPr="00D80BCF">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Pr="00D80BCF"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D80BCF" w:rsidRDefault="00116C25" w:rsidP="00515770">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5" w:name="_Toc201059459"/>
      <w:r w:rsidRPr="00D80BCF">
        <w:rPr>
          <w:rFonts w:cs="Arial"/>
          <w:b/>
          <w:sz w:val="20"/>
          <w:szCs w:val="20"/>
          <w:u w:val="single"/>
        </w:rPr>
        <w:t>PROCEDIMIENTO PARA LA IMPOSICIÓN DE</w:t>
      </w:r>
      <w:r w:rsidRPr="00D80BCF">
        <w:rPr>
          <w:sz w:val="20"/>
          <w:szCs w:val="20"/>
          <w:u w:val="single"/>
        </w:rPr>
        <w:t xml:space="preserve"> </w:t>
      </w:r>
      <w:r w:rsidRPr="00D80BCF">
        <w:rPr>
          <w:rFonts w:cs="Arial"/>
          <w:b/>
          <w:sz w:val="20"/>
          <w:szCs w:val="20"/>
          <w:u w:val="single"/>
        </w:rPr>
        <w:t>PENALIDADES.</w:t>
      </w:r>
      <w:bookmarkEnd w:id="45"/>
    </w:p>
    <w:p w14:paraId="09710CFA" w14:textId="77777777" w:rsidR="001D718D" w:rsidRPr="00D80BCF" w:rsidRDefault="001D718D" w:rsidP="001D718D">
      <w:pPr>
        <w:pStyle w:val="Standard"/>
        <w:spacing w:line="360" w:lineRule="auto"/>
        <w:jc w:val="both"/>
        <w:rPr>
          <w:rFonts w:ascii="Arial" w:hAnsi="Arial" w:cs="Arial"/>
          <w:b/>
          <w:u w:val="single"/>
        </w:rPr>
      </w:pPr>
    </w:p>
    <w:p w14:paraId="510B97C1" w14:textId="7CAF44E3" w:rsidR="001D718D" w:rsidRPr="00D80BCF" w:rsidRDefault="001D718D" w:rsidP="001D718D">
      <w:pPr>
        <w:pStyle w:val="Standard"/>
        <w:suppressAutoHyphens w:val="0"/>
        <w:spacing w:line="360" w:lineRule="auto"/>
        <w:jc w:val="both"/>
        <w:rPr>
          <w:rFonts w:ascii="Arial" w:hAnsi="Arial" w:cs="Arial"/>
          <w:iCs/>
          <w:lang w:eastAsia="es-ES"/>
        </w:rPr>
      </w:pPr>
      <w:r w:rsidRPr="00D80BCF">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Pr="00D80BCF"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Pr="00D80BCF" w:rsidRDefault="001D718D" w:rsidP="001D718D">
      <w:pPr>
        <w:pStyle w:val="Standard"/>
        <w:suppressAutoHyphens w:val="0"/>
        <w:spacing w:line="360" w:lineRule="auto"/>
        <w:jc w:val="both"/>
        <w:rPr>
          <w:rFonts w:ascii="Arial" w:hAnsi="Arial" w:cs="Arial"/>
          <w:iCs/>
          <w:lang w:eastAsia="es-ES"/>
        </w:rPr>
      </w:pPr>
      <w:r w:rsidRPr="00D80BCF">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Pr="00D80BCF"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Pr="00D80BCF" w:rsidRDefault="001D718D" w:rsidP="001D718D">
      <w:pPr>
        <w:pStyle w:val="Standard"/>
        <w:suppressAutoHyphens w:val="0"/>
        <w:spacing w:line="360" w:lineRule="auto"/>
        <w:jc w:val="both"/>
        <w:rPr>
          <w:rFonts w:ascii="Arial" w:hAnsi="Arial" w:cs="Arial"/>
        </w:rPr>
      </w:pPr>
      <w:r w:rsidRPr="00D80BCF">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Pr="00D80BCF" w:rsidRDefault="00744DEE" w:rsidP="001D718D">
      <w:pPr>
        <w:pStyle w:val="Standard"/>
        <w:suppressAutoHyphens w:val="0"/>
        <w:spacing w:line="360" w:lineRule="auto"/>
        <w:jc w:val="both"/>
        <w:rPr>
          <w:rFonts w:ascii="Arial" w:hAnsi="Arial" w:cs="Arial"/>
        </w:rPr>
      </w:pPr>
    </w:p>
    <w:p w14:paraId="2C081C6B" w14:textId="0AC4EB48" w:rsidR="00744DEE" w:rsidRPr="00D80BCF" w:rsidRDefault="00116C25" w:rsidP="00515770">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6" w:name="_Toc201059460"/>
      <w:r w:rsidRPr="00D80BCF">
        <w:rPr>
          <w:rFonts w:asciiTheme="minorBidi" w:hAnsiTheme="minorBidi"/>
          <w:b/>
          <w:bCs/>
          <w:spacing w:val="-1"/>
          <w:sz w:val="20"/>
          <w:szCs w:val="20"/>
          <w:u w:val="single"/>
        </w:rPr>
        <w:t>RECEPCIÓN Y ABONO DEL PRECIO.</w:t>
      </w:r>
      <w:bookmarkEnd w:id="46"/>
      <w:r w:rsidRPr="00D80BCF">
        <w:rPr>
          <w:rFonts w:asciiTheme="minorBidi" w:hAnsiTheme="minorBidi"/>
          <w:b/>
          <w:bCs/>
          <w:spacing w:val="-1"/>
          <w:sz w:val="20"/>
          <w:szCs w:val="20"/>
          <w:u w:val="single"/>
        </w:rPr>
        <w:t xml:space="preserve"> </w:t>
      </w:r>
    </w:p>
    <w:p w14:paraId="4E370651" w14:textId="77777777" w:rsidR="00744DEE" w:rsidRPr="00D80BCF" w:rsidRDefault="00744DEE" w:rsidP="00744DEE">
      <w:pPr>
        <w:spacing w:line="360" w:lineRule="auto"/>
        <w:rPr>
          <w:rFonts w:asciiTheme="minorBidi" w:hAnsiTheme="minorBidi"/>
          <w:b/>
          <w:bCs/>
          <w:spacing w:val="-1"/>
          <w:u w:val="single"/>
        </w:rPr>
      </w:pPr>
    </w:p>
    <w:p w14:paraId="1DACBE1E" w14:textId="67AC33FE" w:rsidR="00116C25" w:rsidRPr="00D80BCF" w:rsidRDefault="00116C25" w:rsidP="00744DEE">
      <w:pPr>
        <w:spacing w:line="360" w:lineRule="auto"/>
        <w:rPr>
          <w:rFonts w:asciiTheme="minorBidi" w:hAnsiTheme="minorBidi"/>
          <w:b/>
          <w:bCs/>
          <w:spacing w:val="-1"/>
          <w:u w:val="single"/>
        </w:rPr>
      </w:pPr>
      <w:r w:rsidRPr="00D80BCF">
        <w:rPr>
          <w:rFonts w:asciiTheme="minorBidi" w:hAnsiTheme="minorBidi"/>
          <w:b/>
          <w:bCs/>
          <w:spacing w:val="-1"/>
          <w:u w:val="single"/>
        </w:rPr>
        <w:t>Recepción.</w:t>
      </w:r>
    </w:p>
    <w:p w14:paraId="220181DF" w14:textId="77777777" w:rsidR="00116C25" w:rsidRPr="00D80BCF" w:rsidRDefault="00116C25" w:rsidP="00744DEE">
      <w:pPr>
        <w:spacing w:line="360" w:lineRule="auto"/>
        <w:rPr>
          <w:rFonts w:asciiTheme="minorBidi" w:hAnsiTheme="minorBidi"/>
          <w:b/>
          <w:bCs/>
          <w:spacing w:val="-1"/>
          <w:u w:val="single"/>
        </w:rPr>
      </w:pPr>
    </w:p>
    <w:p w14:paraId="2FFA3C46" w14:textId="77777777" w:rsidR="00744DEE" w:rsidRPr="00D80BCF" w:rsidRDefault="00744DEE" w:rsidP="00744DEE">
      <w:pPr>
        <w:spacing w:line="360" w:lineRule="auto"/>
        <w:rPr>
          <w:rFonts w:asciiTheme="minorBidi" w:hAnsiTheme="minorBidi"/>
          <w:spacing w:val="-1"/>
        </w:rPr>
      </w:pPr>
      <w:r w:rsidRPr="00D80BCF">
        <w:rPr>
          <w:rFonts w:asciiTheme="minorBidi" w:hAnsiTheme="minorBidi"/>
          <w:spacing w:val="-1"/>
        </w:rPr>
        <w:t>La recepción del objeto de contrato se efectuará de acuerdo con lo previsto en los artículos 210 y 311 de la LCSP.</w:t>
      </w:r>
    </w:p>
    <w:p w14:paraId="2DE72405" w14:textId="77777777" w:rsidR="00744DEE" w:rsidRPr="00D80BCF" w:rsidRDefault="00744DEE" w:rsidP="00744DEE">
      <w:pPr>
        <w:spacing w:line="360" w:lineRule="auto"/>
        <w:rPr>
          <w:rFonts w:asciiTheme="minorBidi" w:hAnsiTheme="minorBidi"/>
          <w:spacing w:val="-1"/>
        </w:rPr>
      </w:pPr>
    </w:p>
    <w:p w14:paraId="175D9E73" w14:textId="77777777" w:rsidR="00744DEE" w:rsidRPr="00D80BCF" w:rsidRDefault="00744DEE" w:rsidP="00744DEE">
      <w:pPr>
        <w:spacing w:line="360" w:lineRule="auto"/>
        <w:rPr>
          <w:rFonts w:asciiTheme="minorBidi" w:hAnsiTheme="minorBidi"/>
          <w:spacing w:val="-1"/>
        </w:rPr>
      </w:pPr>
      <w:proofErr w:type="spellStart"/>
      <w:r w:rsidRPr="00D80BCF">
        <w:rPr>
          <w:rFonts w:asciiTheme="minorBidi" w:hAnsiTheme="minorBidi"/>
          <w:spacing w:val="-1"/>
        </w:rPr>
        <w:t>Lipasam</w:t>
      </w:r>
      <w:proofErr w:type="spellEnd"/>
      <w:r w:rsidRPr="00D80BCF">
        <w:rPr>
          <w:rFonts w:asciiTheme="minorBidi" w:hAnsiTheme="minorBidi"/>
          <w:spacing w:val="-1"/>
        </w:rPr>
        <w:t xml:space="preserve">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D80BCF" w:rsidRDefault="00744DEE" w:rsidP="00744DEE">
      <w:pPr>
        <w:spacing w:line="360" w:lineRule="auto"/>
        <w:rPr>
          <w:rFonts w:asciiTheme="minorBidi" w:hAnsiTheme="minorBidi"/>
          <w:spacing w:val="-1"/>
        </w:rPr>
      </w:pPr>
    </w:p>
    <w:p w14:paraId="3E18F5FA" w14:textId="77777777" w:rsidR="00744DEE" w:rsidRPr="00D80BCF" w:rsidRDefault="00744DEE" w:rsidP="00744DEE">
      <w:pPr>
        <w:spacing w:line="360" w:lineRule="auto"/>
        <w:rPr>
          <w:rFonts w:asciiTheme="minorBidi" w:hAnsiTheme="minorBidi"/>
          <w:spacing w:val="-1"/>
        </w:rPr>
      </w:pPr>
      <w:r w:rsidRPr="00D80BCF">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6E42DF4F" w14:textId="77777777" w:rsidR="00744DEE" w:rsidRPr="00D80BCF" w:rsidRDefault="00744DEE" w:rsidP="00744DEE">
      <w:pPr>
        <w:spacing w:line="360" w:lineRule="auto"/>
        <w:rPr>
          <w:rFonts w:asciiTheme="minorBidi" w:hAnsiTheme="minorBidi"/>
          <w:spacing w:val="-1"/>
        </w:rPr>
      </w:pPr>
    </w:p>
    <w:p w14:paraId="167DBEC8" w14:textId="77777777" w:rsidR="00744DEE" w:rsidRPr="00D80BCF" w:rsidRDefault="00744DEE" w:rsidP="00744DEE">
      <w:pPr>
        <w:spacing w:line="360" w:lineRule="auto"/>
        <w:rPr>
          <w:rFonts w:asciiTheme="minorBidi" w:hAnsiTheme="minorBidi"/>
          <w:b/>
          <w:bCs/>
          <w:spacing w:val="-1"/>
          <w:u w:val="single"/>
        </w:rPr>
      </w:pPr>
      <w:r w:rsidRPr="00D80BCF">
        <w:rPr>
          <w:rFonts w:asciiTheme="minorBidi" w:hAnsiTheme="minorBidi"/>
          <w:b/>
          <w:bCs/>
          <w:spacing w:val="-1"/>
          <w:u w:val="single"/>
        </w:rPr>
        <w:t>Abono del precio.</w:t>
      </w:r>
    </w:p>
    <w:p w14:paraId="710CB37A" w14:textId="77777777" w:rsidR="00744DEE" w:rsidRPr="00D80BCF" w:rsidRDefault="00744DEE" w:rsidP="00744DEE">
      <w:pPr>
        <w:spacing w:line="360" w:lineRule="auto"/>
        <w:rPr>
          <w:rFonts w:asciiTheme="minorBidi" w:hAnsiTheme="minorBidi"/>
          <w:spacing w:val="-1"/>
        </w:rPr>
      </w:pPr>
    </w:p>
    <w:p w14:paraId="0F4E51B3" w14:textId="77777777" w:rsidR="00744DEE" w:rsidRPr="00D80BCF" w:rsidRDefault="00744DEE" w:rsidP="00744DEE">
      <w:pPr>
        <w:spacing w:line="360" w:lineRule="auto"/>
        <w:rPr>
          <w:rFonts w:asciiTheme="minorBidi" w:hAnsiTheme="minorBidi"/>
          <w:spacing w:val="-1"/>
        </w:rPr>
      </w:pPr>
      <w:r w:rsidRPr="00D80BCF">
        <w:rPr>
          <w:rFonts w:asciiTheme="minorBidi" w:hAnsiTheme="minorBidi"/>
          <w:spacing w:val="-1"/>
        </w:rPr>
        <w:t>La entidad contratista tendrá derecho al abono del precio convenido por la prestación de los servicios realizados, que se efectuará, según se indique en el Anexo I, de una sola vez a la finalización de la prestación del servicio, o mediante pagos parciales con la periodicidad que así mismo se establezca en el Anexo I.</w:t>
      </w:r>
    </w:p>
    <w:p w14:paraId="4AA0F59A" w14:textId="77777777" w:rsidR="00744DEE" w:rsidRPr="00D80BCF" w:rsidRDefault="00744DEE" w:rsidP="00744DEE">
      <w:pPr>
        <w:spacing w:line="360" w:lineRule="auto"/>
        <w:rPr>
          <w:rFonts w:asciiTheme="minorBidi" w:hAnsiTheme="minorBidi"/>
          <w:spacing w:val="-1"/>
        </w:rPr>
      </w:pPr>
    </w:p>
    <w:p w14:paraId="1BFAE9EB" w14:textId="77777777" w:rsidR="00744DEE" w:rsidRPr="00D80BCF" w:rsidRDefault="00744DEE" w:rsidP="00744DEE">
      <w:pPr>
        <w:spacing w:line="360" w:lineRule="auto"/>
        <w:rPr>
          <w:rFonts w:asciiTheme="minorBidi" w:hAnsiTheme="minorBidi"/>
          <w:spacing w:val="-1"/>
        </w:rPr>
      </w:pPr>
      <w:r w:rsidRPr="00D80BCF">
        <w:rPr>
          <w:rFonts w:asciiTheme="minorBidi" w:hAnsiTheme="minorBidi"/>
          <w:spacing w:val="-1"/>
        </w:rPr>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D80BCF" w:rsidRDefault="00744DEE" w:rsidP="00744DEE">
      <w:pPr>
        <w:spacing w:line="360" w:lineRule="auto"/>
        <w:rPr>
          <w:rFonts w:asciiTheme="minorBidi" w:hAnsiTheme="minorBidi"/>
          <w:spacing w:val="-1"/>
        </w:rPr>
      </w:pPr>
    </w:p>
    <w:p w14:paraId="253A8ACD" w14:textId="77777777" w:rsidR="00744DEE" w:rsidRPr="00D80BCF" w:rsidRDefault="00744DEE" w:rsidP="00744DEE">
      <w:pPr>
        <w:spacing w:line="360" w:lineRule="auto"/>
        <w:rPr>
          <w:rFonts w:asciiTheme="minorBidi" w:hAnsiTheme="minorBidi"/>
          <w:spacing w:val="-1"/>
        </w:rPr>
      </w:pPr>
      <w:r w:rsidRPr="00D80BCF">
        <w:rPr>
          <w:rFonts w:asciiTheme="minorBidi" w:hAnsiTheme="minorBidi"/>
          <w:spacing w:val="-1"/>
        </w:rPr>
        <w:t xml:space="preserve">De conformidad con lo dispuesto en la Disposición adicional trigésima segunda de la LCSP, la entidad contratista tendrá la obligación de presentar la factura que haya expedido por los servicios prestados o bienes entregados ante el correspondiente registro administrativo a efectos de su remisión al órgano administrativo o unidad a quien corresponda la tramitación de </w:t>
      </w:r>
      <w:proofErr w:type="gramStart"/>
      <w:r w:rsidRPr="00D80BCF">
        <w:rPr>
          <w:rFonts w:asciiTheme="minorBidi" w:hAnsiTheme="minorBidi"/>
          <w:spacing w:val="-1"/>
        </w:rPr>
        <w:t>la misma</w:t>
      </w:r>
      <w:proofErr w:type="gramEnd"/>
    </w:p>
    <w:p w14:paraId="7FADA42A" w14:textId="77777777" w:rsidR="00744DEE" w:rsidRPr="00D80BCF" w:rsidRDefault="00744DEE" w:rsidP="00744DEE">
      <w:pPr>
        <w:spacing w:line="360" w:lineRule="auto"/>
        <w:rPr>
          <w:rFonts w:asciiTheme="minorBidi" w:hAnsiTheme="minorBidi"/>
          <w:spacing w:val="-1"/>
        </w:rPr>
      </w:pPr>
    </w:p>
    <w:p w14:paraId="437FDFD6" w14:textId="77777777" w:rsidR="00744DEE" w:rsidRPr="00D80BCF" w:rsidRDefault="00744DEE" w:rsidP="00744DEE">
      <w:pPr>
        <w:spacing w:line="360" w:lineRule="auto"/>
        <w:rPr>
          <w:rFonts w:asciiTheme="minorBidi" w:hAnsiTheme="minorBidi"/>
          <w:spacing w:val="-1"/>
        </w:rPr>
      </w:pPr>
      <w:r w:rsidRPr="00D80BCF">
        <w:rPr>
          <w:rFonts w:asciiTheme="minorBidi" w:hAnsiTheme="minorBidi"/>
          <w:spacing w:val="-1"/>
        </w:rPr>
        <w:t>Asimismo, la entidad contratista deberá abonar a los subcontratistas y a los proveedores, en su caso, el precio pactado por las prestaciones cuya realización les haya encomendado con-forme a lo dispuesto en el artículo 216 de la LCSP.</w:t>
      </w:r>
    </w:p>
    <w:p w14:paraId="6F5F5387" w14:textId="77777777" w:rsidR="001163BD" w:rsidRPr="00D80BCF" w:rsidRDefault="001163BD" w:rsidP="001163BD">
      <w:pPr>
        <w:rPr>
          <w:rFonts w:asciiTheme="minorBidi" w:hAnsiTheme="minorBidi"/>
          <w:spacing w:val="-1"/>
        </w:rPr>
      </w:pPr>
    </w:p>
    <w:p w14:paraId="314A4805" w14:textId="503CE8A2" w:rsidR="009101FA" w:rsidRPr="00D80BCF" w:rsidRDefault="009101FA" w:rsidP="00515770">
      <w:pPr>
        <w:pStyle w:val="Textoindependiente"/>
        <w:numPr>
          <w:ilvl w:val="0"/>
          <w:numId w:val="6"/>
        </w:numPr>
        <w:tabs>
          <w:tab w:val="left" w:pos="567"/>
        </w:tabs>
        <w:suppressAutoHyphens/>
        <w:spacing w:line="360" w:lineRule="auto"/>
        <w:ind w:right="30"/>
        <w:jc w:val="both"/>
        <w:outlineLvl w:val="0"/>
        <w:rPr>
          <w:sz w:val="20"/>
          <w:szCs w:val="20"/>
        </w:rPr>
      </w:pPr>
      <w:bookmarkStart w:id="47" w:name="_Toc201059461"/>
      <w:r w:rsidRPr="00D80BCF">
        <w:rPr>
          <w:rFonts w:cs="Arial"/>
          <w:b/>
          <w:bCs/>
          <w:spacing w:val="5"/>
          <w:sz w:val="20"/>
          <w:szCs w:val="20"/>
          <w:lang w:val="es-ES"/>
        </w:rPr>
        <w:t>C</w:t>
      </w:r>
      <w:r w:rsidRPr="00D80BCF">
        <w:rPr>
          <w:rFonts w:cs="Arial"/>
          <w:b/>
          <w:bCs/>
          <w:spacing w:val="-2"/>
          <w:sz w:val="20"/>
          <w:szCs w:val="20"/>
          <w:lang w:val="es-ES"/>
        </w:rPr>
        <w:t>A</w:t>
      </w:r>
      <w:r w:rsidRPr="00D80BCF">
        <w:rPr>
          <w:rFonts w:cs="Arial"/>
          <w:b/>
          <w:bCs/>
          <w:spacing w:val="8"/>
          <w:sz w:val="20"/>
          <w:szCs w:val="20"/>
          <w:lang w:val="es-ES"/>
        </w:rPr>
        <w:t>R</w:t>
      </w:r>
      <w:r w:rsidRPr="00D80BCF">
        <w:rPr>
          <w:rFonts w:cs="Arial"/>
          <w:b/>
          <w:bCs/>
          <w:spacing w:val="-2"/>
          <w:sz w:val="20"/>
          <w:szCs w:val="20"/>
          <w:lang w:val="es-ES"/>
        </w:rPr>
        <w:t>Á</w:t>
      </w:r>
      <w:r w:rsidRPr="00D80BCF">
        <w:rPr>
          <w:rFonts w:cs="Arial"/>
          <w:b/>
          <w:bCs/>
          <w:spacing w:val="5"/>
          <w:sz w:val="20"/>
          <w:szCs w:val="20"/>
          <w:lang w:val="es-ES"/>
        </w:rPr>
        <w:t>C</w:t>
      </w:r>
      <w:r w:rsidRPr="00D80BCF">
        <w:rPr>
          <w:rFonts w:cs="Arial"/>
          <w:b/>
          <w:bCs/>
          <w:spacing w:val="3"/>
          <w:sz w:val="20"/>
          <w:szCs w:val="20"/>
          <w:lang w:val="es-ES"/>
        </w:rPr>
        <w:t>TE</w:t>
      </w:r>
      <w:r w:rsidRPr="00D80BCF">
        <w:rPr>
          <w:rFonts w:cs="Arial"/>
          <w:b/>
          <w:bCs/>
          <w:sz w:val="20"/>
          <w:szCs w:val="20"/>
          <w:lang w:val="es-ES"/>
        </w:rPr>
        <w:t>R</w:t>
      </w:r>
      <w:r w:rsidRPr="00D80BCF">
        <w:rPr>
          <w:rFonts w:cs="Arial"/>
          <w:b/>
          <w:bCs/>
          <w:spacing w:val="9"/>
          <w:sz w:val="20"/>
          <w:szCs w:val="20"/>
          <w:lang w:val="es-ES"/>
        </w:rPr>
        <w:t xml:space="preserve"> </w:t>
      </w:r>
      <w:r w:rsidRPr="00D80BCF">
        <w:rPr>
          <w:rFonts w:cs="Arial"/>
          <w:b/>
          <w:bCs/>
          <w:spacing w:val="3"/>
          <w:sz w:val="20"/>
          <w:szCs w:val="20"/>
          <w:lang w:val="es-ES"/>
        </w:rPr>
        <w:t>C</w:t>
      </w:r>
      <w:r w:rsidRPr="00D80BCF">
        <w:rPr>
          <w:rFonts w:cs="Arial"/>
          <w:b/>
          <w:bCs/>
          <w:spacing w:val="5"/>
          <w:sz w:val="20"/>
          <w:szCs w:val="20"/>
          <w:lang w:val="es-ES"/>
        </w:rPr>
        <w:t>ON</w:t>
      </w:r>
      <w:r w:rsidRPr="00D80BCF">
        <w:rPr>
          <w:rFonts w:cs="Arial"/>
          <w:b/>
          <w:bCs/>
          <w:spacing w:val="3"/>
          <w:sz w:val="20"/>
          <w:szCs w:val="20"/>
          <w:lang w:val="es-ES"/>
        </w:rPr>
        <w:t>F</w:t>
      </w:r>
      <w:r w:rsidRPr="00D80BCF">
        <w:rPr>
          <w:rFonts w:cs="Arial"/>
          <w:b/>
          <w:bCs/>
          <w:spacing w:val="5"/>
          <w:sz w:val="20"/>
          <w:szCs w:val="20"/>
          <w:lang w:val="es-ES"/>
        </w:rPr>
        <w:t>I</w:t>
      </w:r>
      <w:r w:rsidRPr="00D80BCF">
        <w:rPr>
          <w:rFonts w:cs="Arial"/>
          <w:b/>
          <w:bCs/>
          <w:spacing w:val="3"/>
          <w:sz w:val="20"/>
          <w:szCs w:val="20"/>
          <w:lang w:val="es-ES"/>
        </w:rPr>
        <w:t>DENC</w:t>
      </w:r>
      <w:r w:rsidRPr="00D80BCF">
        <w:rPr>
          <w:rFonts w:cs="Arial"/>
          <w:b/>
          <w:bCs/>
          <w:spacing w:val="10"/>
          <w:sz w:val="20"/>
          <w:szCs w:val="20"/>
          <w:lang w:val="es-ES"/>
        </w:rPr>
        <w:t>I</w:t>
      </w:r>
      <w:r w:rsidRPr="00D80BCF">
        <w:rPr>
          <w:rFonts w:cs="Arial"/>
          <w:b/>
          <w:bCs/>
          <w:spacing w:val="-2"/>
          <w:sz w:val="20"/>
          <w:szCs w:val="20"/>
          <w:lang w:val="es-ES"/>
        </w:rPr>
        <w:t>A</w:t>
      </w:r>
      <w:r w:rsidRPr="00D80BCF">
        <w:rPr>
          <w:rFonts w:cs="Arial"/>
          <w:b/>
          <w:bCs/>
          <w:sz w:val="20"/>
          <w:szCs w:val="20"/>
          <w:lang w:val="es-ES"/>
        </w:rPr>
        <w:t>L</w:t>
      </w:r>
      <w:r w:rsidRPr="00D80BCF">
        <w:rPr>
          <w:rFonts w:cs="Arial"/>
          <w:b/>
          <w:bCs/>
          <w:spacing w:val="9"/>
          <w:sz w:val="20"/>
          <w:szCs w:val="20"/>
          <w:lang w:val="es-ES"/>
        </w:rPr>
        <w:t xml:space="preserve"> </w:t>
      </w:r>
      <w:r w:rsidRPr="00D80BCF">
        <w:rPr>
          <w:rFonts w:cs="Arial"/>
          <w:b/>
          <w:bCs/>
          <w:spacing w:val="3"/>
          <w:sz w:val="20"/>
          <w:szCs w:val="20"/>
          <w:lang w:val="es-ES"/>
        </w:rPr>
        <w:t>D</w:t>
      </w:r>
      <w:r w:rsidRPr="00D80BCF">
        <w:rPr>
          <w:rFonts w:cs="Arial"/>
          <w:b/>
          <w:bCs/>
          <w:sz w:val="20"/>
          <w:szCs w:val="20"/>
          <w:lang w:val="es-ES"/>
        </w:rPr>
        <w:t>E</w:t>
      </w:r>
      <w:r w:rsidRPr="00D80BCF">
        <w:rPr>
          <w:rFonts w:cs="Arial"/>
          <w:b/>
          <w:bCs/>
          <w:spacing w:val="9"/>
          <w:sz w:val="20"/>
          <w:szCs w:val="20"/>
          <w:lang w:val="es-ES"/>
        </w:rPr>
        <w:t xml:space="preserve"> LA </w:t>
      </w:r>
      <w:r w:rsidRPr="00D80BCF">
        <w:rPr>
          <w:rFonts w:cs="Arial"/>
          <w:b/>
          <w:bCs/>
          <w:spacing w:val="5"/>
          <w:sz w:val="20"/>
          <w:szCs w:val="20"/>
          <w:lang w:val="es-ES"/>
        </w:rPr>
        <w:t>I</w:t>
      </w:r>
      <w:r w:rsidRPr="00D80BCF">
        <w:rPr>
          <w:rFonts w:cs="Arial"/>
          <w:b/>
          <w:bCs/>
          <w:spacing w:val="3"/>
          <w:sz w:val="20"/>
          <w:szCs w:val="20"/>
          <w:lang w:val="es-ES"/>
        </w:rPr>
        <w:t>N</w:t>
      </w:r>
      <w:r w:rsidRPr="00D80BCF">
        <w:rPr>
          <w:rFonts w:cs="Arial"/>
          <w:b/>
          <w:bCs/>
          <w:spacing w:val="6"/>
          <w:sz w:val="20"/>
          <w:szCs w:val="20"/>
          <w:lang w:val="es-ES"/>
        </w:rPr>
        <w:t>F</w:t>
      </w:r>
      <w:r w:rsidRPr="00D80BCF">
        <w:rPr>
          <w:rFonts w:cs="Arial"/>
          <w:b/>
          <w:bCs/>
          <w:spacing w:val="5"/>
          <w:sz w:val="20"/>
          <w:szCs w:val="20"/>
          <w:lang w:val="es-ES"/>
        </w:rPr>
        <w:t>O</w:t>
      </w:r>
      <w:r w:rsidRPr="00D80BCF">
        <w:rPr>
          <w:rFonts w:cs="Arial"/>
          <w:b/>
          <w:bCs/>
          <w:spacing w:val="3"/>
          <w:sz w:val="20"/>
          <w:szCs w:val="20"/>
          <w:lang w:val="es-ES"/>
        </w:rPr>
        <w:t>R</w:t>
      </w:r>
      <w:r w:rsidRPr="00D80BCF">
        <w:rPr>
          <w:rFonts w:cs="Arial"/>
          <w:b/>
          <w:bCs/>
          <w:spacing w:val="7"/>
          <w:sz w:val="20"/>
          <w:szCs w:val="20"/>
          <w:lang w:val="es-ES"/>
        </w:rPr>
        <w:t>M</w:t>
      </w:r>
      <w:r w:rsidRPr="00D80BCF">
        <w:rPr>
          <w:rFonts w:cs="Arial"/>
          <w:b/>
          <w:bCs/>
          <w:spacing w:val="-2"/>
          <w:sz w:val="20"/>
          <w:szCs w:val="20"/>
          <w:lang w:val="es-ES"/>
        </w:rPr>
        <w:t>A</w:t>
      </w:r>
      <w:r w:rsidRPr="00D80BCF">
        <w:rPr>
          <w:rFonts w:cs="Arial"/>
          <w:b/>
          <w:bCs/>
          <w:spacing w:val="3"/>
          <w:sz w:val="20"/>
          <w:szCs w:val="20"/>
          <w:lang w:val="es-ES"/>
        </w:rPr>
        <w:t>C</w:t>
      </w:r>
      <w:r w:rsidRPr="00D80BCF">
        <w:rPr>
          <w:rFonts w:cs="Arial"/>
          <w:b/>
          <w:bCs/>
          <w:spacing w:val="5"/>
          <w:sz w:val="20"/>
          <w:szCs w:val="20"/>
          <w:lang w:val="es-ES"/>
        </w:rPr>
        <w:t>IÓ</w:t>
      </w:r>
      <w:r w:rsidRPr="00D80BCF">
        <w:rPr>
          <w:rFonts w:cs="Arial"/>
          <w:b/>
          <w:bCs/>
          <w:sz w:val="20"/>
          <w:szCs w:val="20"/>
          <w:lang w:val="es-ES"/>
        </w:rPr>
        <w:t>N</w:t>
      </w:r>
      <w:r w:rsidRPr="00D80BCF">
        <w:rPr>
          <w:rFonts w:cs="Arial"/>
          <w:b/>
          <w:bCs/>
          <w:spacing w:val="9"/>
          <w:sz w:val="20"/>
          <w:szCs w:val="20"/>
          <w:lang w:val="es-ES"/>
        </w:rPr>
        <w:t xml:space="preserve"> </w:t>
      </w:r>
      <w:r w:rsidRPr="00D80BCF">
        <w:rPr>
          <w:rFonts w:cs="Arial"/>
          <w:b/>
          <w:bCs/>
          <w:sz w:val="20"/>
          <w:szCs w:val="20"/>
          <w:lang w:val="es-ES"/>
        </w:rPr>
        <w:t>Y</w:t>
      </w:r>
      <w:r w:rsidRPr="00D80BCF">
        <w:rPr>
          <w:rFonts w:cs="Arial"/>
          <w:b/>
          <w:bCs/>
          <w:spacing w:val="9"/>
          <w:sz w:val="20"/>
          <w:szCs w:val="20"/>
          <w:lang w:val="es-ES"/>
        </w:rPr>
        <w:t xml:space="preserve"> </w:t>
      </w:r>
      <w:r w:rsidRPr="00D80BCF">
        <w:rPr>
          <w:rFonts w:cs="Arial"/>
          <w:b/>
          <w:bCs/>
          <w:spacing w:val="5"/>
          <w:sz w:val="20"/>
          <w:szCs w:val="20"/>
          <w:lang w:val="es-ES"/>
        </w:rPr>
        <w:t>D</w:t>
      </w:r>
      <w:r w:rsidRPr="00D80BCF">
        <w:rPr>
          <w:rFonts w:cs="Arial"/>
          <w:b/>
          <w:bCs/>
          <w:spacing w:val="-2"/>
          <w:sz w:val="20"/>
          <w:szCs w:val="20"/>
          <w:lang w:val="es-ES"/>
        </w:rPr>
        <w:t>A</w:t>
      </w:r>
      <w:r w:rsidRPr="00D80BCF">
        <w:rPr>
          <w:rFonts w:cs="Arial"/>
          <w:b/>
          <w:bCs/>
          <w:spacing w:val="1"/>
          <w:sz w:val="20"/>
          <w:szCs w:val="20"/>
          <w:lang w:val="es-ES"/>
        </w:rPr>
        <w:t>T</w:t>
      </w:r>
      <w:r w:rsidRPr="00D80BCF">
        <w:rPr>
          <w:rFonts w:cs="Arial"/>
          <w:b/>
          <w:bCs/>
          <w:spacing w:val="7"/>
          <w:sz w:val="20"/>
          <w:szCs w:val="20"/>
          <w:lang w:val="es-ES"/>
        </w:rPr>
        <w:t>O</w:t>
      </w:r>
      <w:r w:rsidRPr="00D80BCF">
        <w:rPr>
          <w:rFonts w:cs="Arial"/>
          <w:b/>
          <w:bCs/>
          <w:sz w:val="20"/>
          <w:szCs w:val="20"/>
          <w:lang w:val="es-ES"/>
        </w:rPr>
        <w:t xml:space="preserve">S </w:t>
      </w:r>
      <w:r w:rsidRPr="00D80BCF">
        <w:rPr>
          <w:rFonts w:cs="Arial"/>
          <w:b/>
          <w:bCs/>
          <w:spacing w:val="3"/>
          <w:sz w:val="20"/>
          <w:szCs w:val="20"/>
          <w:lang w:val="es-ES"/>
        </w:rPr>
        <w:t>PR</w:t>
      </w:r>
      <w:r w:rsidRPr="00D80BCF">
        <w:rPr>
          <w:rFonts w:cs="Arial"/>
          <w:b/>
          <w:bCs/>
          <w:spacing w:val="5"/>
          <w:sz w:val="20"/>
          <w:szCs w:val="20"/>
          <w:lang w:val="es-ES"/>
        </w:rPr>
        <w:t>O</w:t>
      </w:r>
      <w:r w:rsidRPr="00D80BCF">
        <w:rPr>
          <w:rFonts w:cs="Arial"/>
          <w:b/>
          <w:bCs/>
          <w:spacing w:val="3"/>
          <w:sz w:val="20"/>
          <w:szCs w:val="20"/>
          <w:lang w:val="es-ES"/>
        </w:rPr>
        <w:t>P</w:t>
      </w:r>
      <w:r w:rsidRPr="00D80BCF">
        <w:rPr>
          <w:rFonts w:cs="Arial"/>
          <w:b/>
          <w:bCs/>
          <w:spacing w:val="5"/>
          <w:sz w:val="20"/>
          <w:szCs w:val="20"/>
          <w:lang w:val="es-ES"/>
        </w:rPr>
        <w:t>O</w:t>
      </w:r>
      <w:r w:rsidRPr="00D80BCF">
        <w:rPr>
          <w:rFonts w:cs="Arial"/>
          <w:b/>
          <w:bCs/>
          <w:spacing w:val="3"/>
          <w:sz w:val="20"/>
          <w:szCs w:val="20"/>
          <w:lang w:val="es-ES"/>
        </w:rPr>
        <w:t>RC</w:t>
      </w:r>
      <w:r w:rsidRPr="00D80BCF">
        <w:rPr>
          <w:rFonts w:cs="Arial"/>
          <w:b/>
          <w:bCs/>
          <w:spacing w:val="5"/>
          <w:sz w:val="20"/>
          <w:szCs w:val="20"/>
          <w:lang w:val="es-ES"/>
        </w:rPr>
        <w:t>ION</w:t>
      </w:r>
      <w:r w:rsidRPr="00D80BCF">
        <w:rPr>
          <w:rFonts w:cs="Arial"/>
          <w:b/>
          <w:bCs/>
          <w:spacing w:val="-2"/>
          <w:sz w:val="20"/>
          <w:szCs w:val="20"/>
          <w:lang w:val="es-ES"/>
        </w:rPr>
        <w:t>A</w:t>
      </w:r>
      <w:r w:rsidRPr="00D80BCF">
        <w:rPr>
          <w:rFonts w:cs="Arial"/>
          <w:b/>
          <w:bCs/>
          <w:spacing w:val="8"/>
          <w:sz w:val="20"/>
          <w:szCs w:val="20"/>
          <w:lang w:val="es-ES"/>
        </w:rPr>
        <w:t>D</w:t>
      </w:r>
      <w:r w:rsidRPr="00D80BCF">
        <w:rPr>
          <w:rFonts w:cs="Arial"/>
          <w:b/>
          <w:bCs/>
          <w:sz w:val="20"/>
          <w:szCs w:val="20"/>
          <w:lang w:val="es-ES"/>
        </w:rPr>
        <w:t>OS</w:t>
      </w:r>
      <w:r w:rsidRPr="00D80BCF">
        <w:rPr>
          <w:rFonts w:cs="Arial"/>
          <w:b/>
          <w:bCs/>
          <w:spacing w:val="4"/>
          <w:sz w:val="20"/>
          <w:szCs w:val="20"/>
          <w:lang w:val="es-ES"/>
        </w:rPr>
        <w:t xml:space="preserve"> </w:t>
      </w:r>
      <w:r w:rsidRPr="00D80BCF">
        <w:rPr>
          <w:rFonts w:cs="Arial"/>
          <w:b/>
          <w:bCs/>
          <w:spacing w:val="3"/>
          <w:sz w:val="20"/>
          <w:szCs w:val="20"/>
          <w:lang w:val="es-ES"/>
        </w:rPr>
        <w:t>E</w:t>
      </w:r>
      <w:r w:rsidRPr="00D80BCF">
        <w:rPr>
          <w:rFonts w:cs="Arial"/>
          <w:b/>
          <w:bCs/>
          <w:sz w:val="20"/>
          <w:szCs w:val="20"/>
          <w:lang w:val="es-ES"/>
        </w:rPr>
        <w:t>N</w:t>
      </w:r>
      <w:r w:rsidRPr="00D80BCF">
        <w:rPr>
          <w:rFonts w:cs="Arial"/>
          <w:b/>
          <w:bCs/>
          <w:spacing w:val="11"/>
          <w:sz w:val="20"/>
          <w:szCs w:val="20"/>
          <w:lang w:val="es-ES"/>
        </w:rPr>
        <w:t xml:space="preserve"> </w:t>
      </w:r>
      <w:r w:rsidRPr="00D80BCF">
        <w:rPr>
          <w:rFonts w:cs="Arial"/>
          <w:b/>
          <w:bCs/>
          <w:spacing w:val="3"/>
          <w:sz w:val="20"/>
          <w:szCs w:val="20"/>
          <w:lang w:val="es-ES"/>
        </w:rPr>
        <w:t>E</w:t>
      </w:r>
      <w:r w:rsidRPr="00D80BCF">
        <w:rPr>
          <w:rFonts w:cs="Arial"/>
          <w:b/>
          <w:bCs/>
          <w:sz w:val="20"/>
          <w:szCs w:val="20"/>
          <w:lang w:val="es-ES"/>
        </w:rPr>
        <w:t>L</w:t>
      </w:r>
      <w:r w:rsidRPr="00D80BCF">
        <w:rPr>
          <w:rFonts w:cs="Arial"/>
          <w:b/>
          <w:bCs/>
          <w:spacing w:val="9"/>
          <w:sz w:val="20"/>
          <w:szCs w:val="20"/>
          <w:lang w:val="es-ES"/>
        </w:rPr>
        <w:t xml:space="preserve"> </w:t>
      </w:r>
      <w:r w:rsidRPr="00D80BCF">
        <w:rPr>
          <w:rFonts w:cs="Arial"/>
          <w:b/>
          <w:bCs/>
          <w:spacing w:val="3"/>
          <w:sz w:val="20"/>
          <w:szCs w:val="20"/>
          <w:lang w:val="es-ES"/>
        </w:rPr>
        <w:t>SEN</w:t>
      </w:r>
      <w:r w:rsidRPr="00D80BCF">
        <w:rPr>
          <w:rFonts w:cs="Arial"/>
          <w:b/>
          <w:bCs/>
          <w:sz w:val="20"/>
          <w:szCs w:val="20"/>
          <w:lang w:val="es-ES"/>
        </w:rPr>
        <w:t>O</w:t>
      </w:r>
      <w:r w:rsidRPr="00D80BCF">
        <w:rPr>
          <w:rFonts w:cs="Arial"/>
          <w:b/>
          <w:bCs/>
          <w:spacing w:val="11"/>
          <w:sz w:val="20"/>
          <w:szCs w:val="20"/>
          <w:lang w:val="es-ES"/>
        </w:rPr>
        <w:t xml:space="preserve"> </w:t>
      </w:r>
      <w:r w:rsidRPr="00D80BCF">
        <w:rPr>
          <w:rFonts w:cs="Arial"/>
          <w:b/>
          <w:bCs/>
          <w:spacing w:val="3"/>
          <w:sz w:val="20"/>
          <w:szCs w:val="20"/>
          <w:lang w:val="es-ES"/>
        </w:rPr>
        <w:t>D</w:t>
      </w:r>
      <w:r w:rsidRPr="00D80BCF">
        <w:rPr>
          <w:rFonts w:cs="Arial"/>
          <w:b/>
          <w:bCs/>
          <w:sz w:val="20"/>
          <w:szCs w:val="20"/>
          <w:lang w:val="es-ES"/>
        </w:rPr>
        <w:t>E</w:t>
      </w:r>
      <w:r w:rsidRPr="00D80BCF">
        <w:rPr>
          <w:rFonts w:cs="Arial"/>
          <w:b/>
          <w:bCs/>
          <w:spacing w:val="9"/>
          <w:sz w:val="20"/>
          <w:szCs w:val="20"/>
          <w:lang w:val="es-ES"/>
        </w:rPr>
        <w:t xml:space="preserve"> </w:t>
      </w:r>
      <w:r w:rsidRPr="00D80BCF">
        <w:rPr>
          <w:rFonts w:cs="Arial"/>
          <w:b/>
          <w:bCs/>
          <w:spacing w:val="6"/>
          <w:sz w:val="20"/>
          <w:szCs w:val="20"/>
          <w:lang w:val="es-ES"/>
        </w:rPr>
        <w:t>L</w:t>
      </w:r>
      <w:r w:rsidRPr="00D80BCF">
        <w:rPr>
          <w:rFonts w:cs="Arial"/>
          <w:b/>
          <w:bCs/>
          <w:sz w:val="20"/>
          <w:szCs w:val="20"/>
          <w:lang w:val="es-ES"/>
        </w:rPr>
        <w:t>A</w:t>
      </w:r>
      <w:r w:rsidRPr="00D80BCF">
        <w:rPr>
          <w:rFonts w:cs="Arial"/>
          <w:b/>
          <w:bCs/>
          <w:spacing w:val="2"/>
          <w:sz w:val="20"/>
          <w:szCs w:val="20"/>
          <w:lang w:val="es-ES"/>
        </w:rPr>
        <w:t xml:space="preserve"> </w:t>
      </w:r>
      <w:r w:rsidRPr="00D80BCF">
        <w:rPr>
          <w:rFonts w:cs="Arial"/>
          <w:b/>
          <w:bCs/>
          <w:spacing w:val="3"/>
          <w:sz w:val="20"/>
          <w:szCs w:val="20"/>
          <w:lang w:val="es-ES"/>
        </w:rPr>
        <w:t>L</w:t>
      </w:r>
      <w:r w:rsidRPr="00D80BCF">
        <w:rPr>
          <w:rFonts w:cs="Arial"/>
          <w:b/>
          <w:bCs/>
          <w:spacing w:val="5"/>
          <w:sz w:val="20"/>
          <w:szCs w:val="20"/>
          <w:lang w:val="es-ES"/>
        </w:rPr>
        <w:t>I</w:t>
      </w:r>
      <w:r w:rsidRPr="00D80BCF">
        <w:rPr>
          <w:rFonts w:cs="Arial"/>
          <w:b/>
          <w:bCs/>
          <w:spacing w:val="3"/>
          <w:sz w:val="20"/>
          <w:szCs w:val="20"/>
          <w:lang w:val="es-ES"/>
        </w:rPr>
        <w:t>C</w:t>
      </w:r>
      <w:r w:rsidRPr="00D80BCF">
        <w:rPr>
          <w:rFonts w:cs="Arial"/>
          <w:b/>
          <w:bCs/>
          <w:spacing w:val="7"/>
          <w:sz w:val="20"/>
          <w:szCs w:val="20"/>
          <w:lang w:val="es-ES"/>
        </w:rPr>
        <w:t>I</w:t>
      </w:r>
      <w:r w:rsidRPr="00D80BCF">
        <w:rPr>
          <w:rFonts w:cs="Arial"/>
          <w:b/>
          <w:bCs/>
          <w:spacing w:val="6"/>
          <w:sz w:val="20"/>
          <w:szCs w:val="20"/>
          <w:lang w:val="es-ES"/>
        </w:rPr>
        <w:t>T</w:t>
      </w:r>
      <w:r w:rsidRPr="00D80BCF">
        <w:rPr>
          <w:rFonts w:cs="Arial"/>
          <w:b/>
          <w:bCs/>
          <w:spacing w:val="-2"/>
          <w:sz w:val="20"/>
          <w:szCs w:val="20"/>
          <w:lang w:val="es-ES"/>
        </w:rPr>
        <w:t>A</w:t>
      </w:r>
      <w:r w:rsidRPr="00D80BCF">
        <w:rPr>
          <w:rFonts w:cs="Arial"/>
          <w:b/>
          <w:bCs/>
          <w:spacing w:val="3"/>
          <w:sz w:val="20"/>
          <w:szCs w:val="20"/>
          <w:lang w:val="es-ES"/>
        </w:rPr>
        <w:t>C</w:t>
      </w:r>
      <w:r w:rsidRPr="00D80BCF">
        <w:rPr>
          <w:rFonts w:cs="Arial"/>
          <w:b/>
          <w:bCs/>
          <w:spacing w:val="5"/>
          <w:sz w:val="20"/>
          <w:szCs w:val="20"/>
          <w:lang w:val="es-ES"/>
        </w:rPr>
        <w:t>IÓ</w:t>
      </w:r>
      <w:r w:rsidRPr="00D80BCF">
        <w:rPr>
          <w:rFonts w:cs="Arial"/>
          <w:b/>
          <w:bCs/>
          <w:sz w:val="20"/>
          <w:szCs w:val="20"/>
          <w:lang w:val="es-ES"/>
        </w:rPr>
        <w:t>N Y EN LA EJECUCIÓN DEL CONTRATO</w:t>
      </w:r>
      <w:bookmarkEnd w:id="47"/>
    </w:p>
    <w:p w14:paraId="09B9BCCA" w14:textId="77777777" w:rsidR="009101FA" w:rsidRPr="00D80BCF" w:rsidRDefault="009101FA" w:rsidP="009101FA">
      <w:pPr>
        <w:suppressAutoHyphens/>
        <w:spacing w:line="360" w:lineRule="auto"/>
        <w:rPr>
          <w:rFonts w:ascii="Arial" w:hAnsi="Arial" w:cs="Arial"/>
        </w:rPr>
      </w:pPr>
    </w:p>
    <w:p w14:paraId="358C441C" w14:textId="77777777" w:rsidR="00186F2B" w:rsidRPr="00D80BCF" w:rsidRDefault="00186F2B"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D80BCF">
        <w:rPr>
          <w:rFonts w:asciiTheme="minorBidi" w:hAnsiTheme="minorBidi"/>
          <w:spacing w:val="-1"/>
          <w:sz w:val="20"/>
          <w:szCs w:val="20"/>
          <w:lang w:val="es-ES"/>
        </w:rPr>
        <w:t>an conocimiento con ocasión de e</w:t>
      </w:r>
      <w:r w:rsidRPr="00D80BCF">
        <w:rPr>
          <w:rFonts w:asciiTheme="minorBidi" w:hAnsiTheme="minorBidi"/>
          <w:spacing w:val="-1"/>
          <w:sz w:val="20"/>
          <w:szCs w:val="20"/>
          <w:lang w:val="es-ES"/>
        </w:rPr>
        <w:t>ste.</w:t>
      </w:r>
    </w:p>
    <w:p w14:paraId="4D30E6B3" w14:textId="77777777" w:rsidR="009101FA" w:rsidRPr="00D80BCF"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D80BCF"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D80BCF"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D80BCF"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D80BCF"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De conformidad con </w:t>
      </w:r>
      <w:r w:rsidR="009D5AC9" w:rsidRPr="00D80BCF">
        <w:rPr>
          <w:rFonts w:asciiTheme="minorBidi" w:hAnsiTheme="minorBidi"/>
          <w:spacing w:val="-1"/>
          <w:sz w:val="20"/>
          <w:szCs w:val="20"/>
          <w:lang w:val="es-ES"/>
        </w:rPr>
        <w:t>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D80BCF"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Los licitadores no podrán </w:t>
      </w:r>
      <w:r w:rsidR="00723CAE" w:rsidRPr="00D80BCF">
        <w:rPr>
          <w:rFonts w:asciiTheme="minorBidi" w:hAnsiTheme="minorBidi"/>
          <w:spacing w:val="-1"/>
          <w:sz w:val="20"/>
          <w:szCs w:val="20"/>
          <w:lang w:val="es-ES"/>
        </w:rPr>
        <w:t xml:space="preserve">facilitar a LIPASAM </w:t>
      </w:r>
      <w:r w:rsidRPr="00D80BCF">
        <w:rPr>
          <w:rFonts w:asciiTheme="minorBidi" w:hAnsiTheme="minorBidi"/>
          <w:spacing w:val="-1"/>
          <w:sz w:val="20"/>
          <w:szCs w:val="20"/>
          <w:lang w:val="es-ES"/>
        </w:rPr>
        <w:t xml:space="preserve">datos personales de cualesquiera trabajadores o colaboradores sin haber obtenido previamente el consentimiento de </w:t>
      </w:r>
      <w:proofErr w:type="gramStart"/>
      <w:r w:rsidRPr="00D80BCF">
        <w:rPr>
          <w:rFonts w:asciiTheme="minorBidi" w:hAnsiTheme="minorBidi"/>
          <w:spacing w:val="-1"/>
          <w:sz w:val="20"/>
          <w:szCs w:val="20"/>
          <w:lang w:val="es-ES"/>
        </w:rPr>
        <w:t>los mismos</w:t>
      </w:r>
      <w:proofErr w:type="gramEnd"/>
      <w:r w:rsidRPr="00D80BCF">
        <w:rPr>
          <w:rFonts w:asciiTheme="minorBidi" w:hAnsiTheme="minorBidi"/>
          <w:spacing w:val="-1"/>
          <w:sz w:val="20"/>
          <w:szCs w:val="20"/>
          <w:lang w:val="es-ES"/>
        </w:rPr>
        <w:t xml:space="preserve"> y haberles informado de la presente cláusula.</w:t>
      </w:r>
    </w:p>
    <w:p w14:paraId="777033D6" w14:textId="77777777" w:rsidR="009101FA" w:rsidRPr="00D80BCF"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w:t>
      </w:r>
      <w:r w:rsidR="00723CAE" w:rsidRPr="00D80BCF">
        <w:rPr>
          <w:rFonts w:asciiTheme="minorBidi" w:hAnsiTheme="minorBidi"/>
          <w:spacing w:val="-1"/>
          <w:sz w:val="20"/>
          <w:szCs w:val="20"/>
          <w:lang w:val="es-ES"/>
        </w:rPr>
        <w:t>IPASAM</w:t>
      </w:r>
      <w:r w:rsidRPr="00D80BCF">
        <w:rPr>
          <w:rFonts w:asciiTheme="minorBidi" w:hAnsiTheme="minorBidi"/>
          <w:spacing w:val="-1"/>
          <w:sz w:val="20"/>
          <w:szCs w:val="20"/>
          <w:lang w:val="es-ES"/>
        </w:rPr>
        <w:t xml:space="preserve">, como responsable del fichero, garantiza y reconoce el ejercicio de los derechos de acceso, rectificación, cancelación y oposición de los datos facilitados que podrá ejercitar el interesado mediante el envío de petición escrita al </w:t>
      </w:r>
      <w:proofErr w:type="gramStart"/>
      <w:r w:rsidRPr="00D80BCF">
        <w:rPr>
          <w:rFonts w:asciiTheme="minorBidi" w:hAnsiTheme="minorBidi"/>
          <w:spacing w:val="-1"/>
          <w:sz w:val="20"/>
          <w:szCs w:val="20"/>
          <w:lang w:val="es-ES"/>
        </w:rPr>
        <w:t>Jefe</w:t>
      </w:r>
      <w:proofErr w:type="gramEnd"/>
      <w:r w:rsidRPr="00D80BCF">
        <w:rPr>
          <w:rFonts w:asciiTheme="minorBidi" w:hAnsiTheme="minorBidi"/>
          <w:spacing w:val="-1"/>
          <w:sz w:val="20"/>
          <w:szCs w:val="20"/>
          <w:lang w:val="es-ES"/>
        </w:rPr>
        <w:t xml:space="preserve"> de Seguridad Informática, adjuntando documento que acredite su identidad</w:t>
      </w:r>
      <w:r w:rsidR="00F47B4C" w:rsidRPr="00D80BCF">
        <w:rPr>
          <w:rFonts w:asciiTheme="minorBidi" w:hAnsiTheme="minorBidi"/>
          <w:spacing w:val="-1"/>
          <w:sz w:val="20"/>
          <w:szCs w:val="20"/>
          <w:lang w:val="es-ES"/>
        </w:rPr>
        <w:t>.</w:t>
      </w:r>
    </w:p>
    <w:p w14:paraId="52208CE7" w14:textId="77777777" w:rsidR="00723CAE" w:rsidRPr="00D80BCF"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Pr="00D80BCF"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 xml:space="preserve">El Contratista se obliga al cumplimiento íntegro de lo dispuesto en </w:t>
      </w:r>
      <w:r w:rsidR="009D5AC9" w:rsidRPr="00D80BCF">
        <w:rPr>
          <w:rFonts w:asciiTheme="minorBidi" w:hAnsiTheme="minorBidi"/>
          <w:spacing w:val="-1"/>
          <w:sz w:val="20"/>
          <w:szCs w:val="20"/>
          <w:lang w:val="es-ES"/>
        </w:rPr>
        <w:t>la normativa aplicable en materia de protección de datos, así como a las restantes disposiciones que pudieran resultar de aplicación.</w:t>
      </w:r>
    </w:p>
    <w:p w14:paraId="7F5D9B3D" w14:textId="77777777" w:rsidR="009D5AC9" w:rsidRPr="00D80BCF" w:rsidRDefault="009D5AC9" w:rsidP="009D5AC9">
      <w:pPr>
        <w:pStyle w:val="Prrafodelista"/>
        <w:numPr>
          <w:ilvl w:val="0"/>
          <w:numId w:val="0"/>
        </w:numPr>
        <w:ind w:left="1440"/>
        <w:rPr>
          <w:rFonts w:cs="Arial"/>
          <w:spacing w:val="-1"/>
        </w:rPr>
      </w:pPr>
    </w:p>
    <w:p w14:paraId="45196ABF" w14:textId="77777777" w:rsidR="009101FA" w:rsidRPr="00D80BCF" w:rsidRDefault="009101FA" w:rsidP="00186F2B">
      <w:pPr>
        <w:pStyle w:val="Textoindependiente"/>
        <w:suppressAutoHyphens/>
        <w:spacing w:line="360" w:lineRule="auto"/>
        <w:ind w:left="0" w:right="30"/>
        <w:jc w:val="both"/>
        <w:rPr>
          <w:rFonts w:cs="Arial"/>
          <w:b/>
          <w:bCs/>
          <w:sz w:val="20"/>
          <w:szCs w:val="20"/>
          <w:lang w:val="es-ES"/>
        </w:rPr>
      </w:pPr>
      <w:r w:rsidRPr="00D80BCF">
        <w:rPr>
          <w:rFonts w:cs="Arial"/>
          <w:b/>
          <w:spacing w:val="-1"/>
          <w:sz w:val="20"/>
          <w:szCs w:val="20"/>
          <w:u w:val="single"/>
          <w:lang w:val="es-ES_tradnl"/>
        </w:rPr>
        <w:t>C</w:t>
      </w:r>
      <w:r w:rsidRPr="00D80BCF">
        <w:rPr>
          <w:rFonts w:cs="Arial"/>
          <w:b/>
          <w:spacing w:val="-3"/>
          <w:sz w:val="20"/>
          <w:szCs w:val="20"/>
          <w:u w:val="single"/>
          <w:lang w:val="es-ES_tradnl"/>
        </w:rPr>
        <w:t>on</w:t>
      </w:r>
      <w:r w:rsidRPr="00D80BCF">
        <w:rPr>
          <w:rFonts w:cs="Arial"/>
          <w:b/>
          <w:spacing w:val="3"/>
          <w:sz w:val="20"/>
          <w:szCs w:val="20"/>
          <w:u w:val="single"/>
          <w:lang w:val="es-ES_tradnl"/>
        </w:rPr>
        <w:t>f</w:t>
      </w:r>
      <w:r w:rsidRPr="00D80BCF">
        <w:rPr>
          <w:rFonts w:cs="Arial"/>
          <w:b/>
          <w:spacing w:val="-2"/>
          <w:sz w:val="20"/>
          <w:szCs w:val="20"/>
          <w:u w:val="single"/>
          <w:lang w:val="es-ES_tradnl"/>
        </w:rPr>
        <w:t>i</w:t>
      </w:r>
      <w:r w:rsidRPr="00D80BCF">
        <w:rPr>
          <w:rFonts w:cs="Arial"/>
          <w:b/>
          <w:spacing w:val="-1"/>
          <w:sz w:val="20"/>
          <w:szCs w:val="20"/>
          <w:u w:val="single"/>
          <w:lang w:val="es-ES_tradnl"/>
        </w:rPr>
        <w:t>den</w:t>
      </w:r>
      <w:r w:rsidRPr="00D80BCF">
        <w:rPr>
          <w:rFonts w:cs="Arial"/>
          <w:b/>
          <w:sz w:val="20"/>
          <w:szCs w:val="20"/>
          <w:u w:val="single"/>
          <w:lang w:val="es-ES_tradnl"/>
        </w:rPr>
        <w:t>c</w:t>
      </w:r>
      <w:r w:rsidRPr="00D80BCF">
        <w:rPr>
          <w:rFonts w:cs="Arial"/>
          <w:b/>
          <w:spacing w:val="-1"/>
          <w:sz w:val="20"/>
          <w:szCs w:val="20"/>
          <w:u w:val="single"/>
          <w:lang w:val="es-ES_tradnl"/>
        </w:rPr>
        <w:t>i</w:t>
      </w:r>
      <w:r w:rsidRPr="00D80BCF">
        <w:rPr>
          <w:rFonts w:cs="Arial"/>
          <w:b/>
          <w:spacing w:val="-3"/>
          <w:sz w:val="20"/>
          <w:szCs w:val="20"/>
          <w:u w:val="single"/>
          <w:lang w:val="es-ES_tradnl"/>
        </w:rPr>
        <w:t>a</w:t>
      </w:r>
      <w:r w:rsidRPr="00D80BCF">
        <w:rPr>
          <w:rFonts w:cs="Arial"/>
          <w:b/>
          <w:spacing w:val="-1"/>
          <w:sz w:val="20"/>
          <w:szCs w:val="20"/>
          <w:u w:val="single"/>
          <w:lang w:val="es-ES_tradnl"/>
        </w:rPr>
        <w:t>lida</w:t>
      </w:r>
      <w:r w:rsidRPr="00D80BCF">
        <w:rPr>
          <w:rFonts w:cs="Arial"/>
          <w:b/>
          <w:sz w:val="20"/>
          <w:szCs w:val="20"/>
          <w:u w:val="single"/>
          <w:lang w:val="es-ES_tradnl"/>
        </w:rPr>
        <w:t>d</w:t>
      </w:r>
      <w:r w:rsidRPr="00D80BCF">
        <w:rPr>
          <w:rFonts w:cs="Arial"/>
          <w:b/>
          <w:sz w:val="20"/>
          <w:szCs w:val="20"/>
          <w:lang w:val="es-ES_tradnl"/>
        </w:rPr>
        <w:t>.</w:t>
      </w:r>
      <w:r w:rsidRPr="00D80BCF">
        <w:rPr>
          <w:rFonts w:cs="Arial"/>
          <w:spacing w:val="-1"/>
          <w:sz w:val="20"/>
          <w:szCs w:val="20"/>
          <w:lang w:val="es-ES"/>
        </w:rPr>
        <w:t xml:space="preserve"> </w:t>
      </w:r>
    </w:p>
    <w:p w14:paraId="7B20F754" w14:textId="77777777" w:rsidR="009101FA" w:rsidRPr="00D80BCF"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contratista se compromete a respetar el secreto relacionado con la informaci</w:t>
      </w:r>
      <w:r w:rsidR="00897ED1" w:rsidRPr="00D80BCF">
        <w:rPr>
          <w:rFonts w:asciiTheme="minorBidi" w:hAnsiTheme="minorBidi"/>
          <w:spacing w:val="-1"/>
          <w:sz w:val="20"/>
          <w:szCs w:val="20"/>
          <w:lang w:val="es-ES"/>
        </w:rPr>
        <w:t>ón que conozca por razón de</w:t>
      </w:r>
      <w:r w:rsidR="00255BE9" w:rsidRPr="00D80BCF">
        <w:rPr>
          <w:rFonts w:asciiTheme="minorBidi" w:hAnsiTheme="minorBidi"/>
          <w:spacing w:val="-1"/>
          <w:sz w:val="20"/>
          <w:szCs w:val="20"/>
          <w:lang w:val="es-ES"/>
        </w:rPr>
        <w:t xml:space="preserve"> los</w:t>
      </w:r>
      <w:r w:rsidR="00897ED1" w:rsidRPr="00D80BCF">
        <w:rPr>
          <w:rFonts w:asciiTheme="minorBidi" w:hAnsiTheme="minorBidi"/>
          <w:spacing w:val="-1"/>
          <w:sz w:val="20"/>
          <w:szCs w:val="20"/>
          <w:lang w:val="es-ES"/>
        </w:rPr>
        <w:t xml:space="preserve"> </w:t>
      </w:r>
      <w:r w:rsidR="00255BE9" w:rsidRPr="00D80BCF">
        <w:rPr>
          <w:rFonts w:asciiTheme="minorBidi" w:hAnsiTheme="minorBidi"/>
          <w:spacing w:val="-1"/>
          <w:sz w:val="20"/>
          <w:szCs w:val="20"/>
          <w:lang w:val="es-ES"/>
        </w:rPr>
        <w:t>servicios</w:t>
      </w:r>
      <w:r w:rsidR="00897ED1" w:rsidRPr="00D80BCF">
        <w:rPr>
          <w:rFonts w:asciiTheme="minorBidi" w:hAnsiTheme="minorBidi"/>
          <w:spacing w:val="-1"/>
          <w:sz w:val="20"/>
          <w:szCs w:val="20"/>
          <w:lang w:val="es-ES"/>
        </w:rPr>
        <w:t xml:space="preserve"> </w:t>
      </w:r>
      <w:r w:rsidRPr="00D80BCF">
        <w:rPr>
          <w:rFonts w:asciiTheme="minorBidi" w:hAnsiTheme="minorBidi"/>
          <w:spacing w:val="-1"/>
          <w:sz w:val="20"/>
          <w:szCs w:val="20"/>
          <w:lang w:val="es-ES"/>
        </w:rPr>
        <w:t xml:space="preserve">prestados con ocasión del presente contrato. La información facilitada por </w:t>
      </w:r>
      <w:r w:rsidR="00723CAE" w:rsidRPr="00D80BCF">
        <w:rPr>
          <w:rFonts w:asciiTheme="minorBidi" w:hAnsiTheme="minorBidi"/>
          <w:spacing w:val="-1"/>
          <w:sz w:val="20"/>
          <w:szCs w:val="20"/>
          <w:lang w:val="es-ES"/>
        </w:rPr>
        <w:t xml:space="preserve">la </w:t>
      </w:r>
      <w:r w:rsidRPr="00D80BCF">
        <w:rPr>
          <w:rFonts w:asciiTheme="minorBidi" w:hAnsiTheme="minorBidi"/>
          <w:spacing w:val="-1"/>
          <w:sz w:val="20"/>
          <w:szCs w:val="20"/>
          <w:lang w:val="es-ES"/>
        </w:rPr>
        <w:t xml:space="preserve">Contratante para la prestación del </w:t>
      </w:r>
      <w:r w:rsidR="00255BE9" w:rsidRPr="00D80BCF">
        <w:rPr>
          <w:rFonts w:asciiTheme="minorBidi" w:hAnsiTheme="minorBidi"/>
          <w:spacing w:val="-1"/>
          <w:sz w:val="20"/>
          <w:szCs w:val="20"/>
          <w:lang w:val="es-ES"/>
        </w:rPr>
        <w:t>servicio</w:t>
      </w:r>
      <w:r w:rsidRPr="00D80BCF">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D80BCF"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El Contratista se compromete a:</w:t>
      </w:r>
    </w:p>
    <w:p w14:paraId="6376D3A4" w14:textId="77777777" w:rsidR="009101FA" w:rsidRPr="00D80BCF" w:rsidRDefault="009101FA" w:rsidP="00515770">
      <w:pPr>
        <w:pStyle w:val="Textoindependiente"/>
        <w:numPr>
          <w:ilvl w:val="0"/>
          <w:numId w:val="14"/>
        </w:numPr>
        <w:suppressAutoHyphens/>
        <w:spacing w:line="360" w:lineRule="auto"/>
        <w:ind w:left="375"/>
        <w:jc w:val="both"/>
        <w:rPr>
          <w:rFonts w:cs="Arial"/>
          <w:sz w:val="20"/>
          <w:szCs w:val="20"/>
          <w:lang w:val="es-ES"/>
        </w:rPr>
      </w:pPr>
      <w:r w:rsidRPr="00D80BCF">
        <w:rPr>
          <w:rFonts w:cs="Arial"/>
          <w:spacing w:val="4"/>
          <w:sz w:val="20"/>
          <w:szCs w:val="20"/>
          <w:lang w:val="es-ES"/>
        </w:rPr>
        <w:t>G</w:t>
      </w:r>
      <w:r w:rsidRPr="00D80BCF">
        <w:rPr>
          <w:rFonts w:cs="Arial"/>
          <w:spacing w:val="-3"/>
          <w:sz w:val="20"/>
          <w:szCs w:val="20"/>
          <w:lang w:val="es-ES"/>
        </w:rPr>
        <w:t>ua</w:t>
      </w:r>
      <w:r w:rsidRPr="00D80BCF">
        <w:rPr>
          <w:rFonts w:cs="Arial"/>
          <w:sz w:val="20"/>
          <w:szCs w:val="20"/>
          <w:lang w:val="es-ES"/>
        </w:rPr>
        <w:t>r</w:t>
      </w:r>
      <w:r w:rsidRPr="00D80BCF">
        <w:rPr>
          <w:rFonts w:cs="Arial"/>
          <w:spacing w:val="-1"/>
          <w:sz w:val="20"/>
          <w:szCs w:val="20"/>
          <w:lang w:val="es-ES"/>
        </w:rPr>
        <w:t>d</w:t>
      </w:r>
      <w:r w:rsidRPr="00D80BCF">
        <w:rPr>
          <w:rFonts w:cs="Arial"/>
          <w:spacing w:val="-3"/>
          <w:sz w:val="20"/>
          <w:szCs w:val="20"/>
          <w:lang w:val="es-ES"/>
        </w:rPr>
        <w:t>a</w:t>
      </w:r>
      <w:r w:rsidRPr="00D80BCF">
        <w:rPr>
          <w:rFonts w:cs="Arial"/>
          <w:sz w:val="20"/>
          <w:szCs w:val="20"/>
          <w:lang w:val="es-ES"/>
        </w:rPr>
        <w:t>r</w:t>
      </w:r>
      <w:r w:rsidRPr="00D80BCF">
        <w:rPr>
          <w:rFonts w:cs="Arial"/>
          <w:spacing w:val="15"/>
          <w:sz w:val="20"/>
          <w:szCs w:val="20"/>
          <w:lang w:val="es-ES"/>
        </w:rPr>
        <w:t xml:space="preserve"> </w:t>
      </w:r>
      <w:r w:rsidRPr="00D80BCF">
        <w:rPr>
          <w:rFonts w:cs="Arial"/>
          <w:spacing w:val="-1"/>
          <w:sz w:val="20"/>
          <w:szCs w:val="20"/>
          <w:lang w:val="es-ES"/>
        </w:rPr>
        <w:t>e</w:t>
      </w:r>
      <w:r w:rsidRPr="00D80BCF">
        <w:rPr>
          <w:rFonts w:cs="Arial"/>
          <w:sz w:val="20"/>
          <w:szCs w:val="20"/>
          <w:lang w:val="es-ES"/>
        </w:rPr>
        <w:t>l</w:t>
      </w:r>
      <w:r w:rsidRPr="00D80BCF">
        <w:rPr>
          <w:rFonts w:cs="Arial"/>
          <w:spacing w:val="11"/>
          <w:sz w:val="20"/>
          <w:szCs w:val="20"/>
          <w:lang w:val="es-ES"/>
        </w:rPr>
        <w:t xml:space="preserve"> </w:t>
      </w:r>
      <w:r w:rsidRPr="00D80BCF">
        <w:rPr>
          <w:rFonts w:cs="Arial"/>
          <w:spacing w:val="-1"/>
          <w:sz w:val="20"/>
          <w:szCs w:val="20"/>
          <w:lang w:val="es-ES"/>
        </w:rPr>
        <w:t>debid</w:t>
      </w:r>
      <w:r w:rsidRPr="00D80BCF">
        <w:rPr>
          <w:rFonts w:cs="Arial"/>
          <w:sz w:val="20"/>
          <w:szCs w:val="20"/>
          <w:lang w:val="es-ES"/>
        </w:rPr>
        <w:t>o</w:t>
      </w:r>
      <w:r w:rsidRPr="00D80BCF">
        <w:rPr>
          <w:rFonts w:cs="Arial"/>
          <w:spacing w:val="14"/>
          <w:sz w:val="20"/>
          <w:szCs w:val="20"/>
          <w:lang w:val="es-ES"/>
        </w:rPr>
        <w:t xml:space="preserve"> </w:t>
      </w:r>
      <w:r w:rsidRPr="00D80BCF">
        <w:rPr>
          <w:rFonts w:cs="Arial"/>
          <w:spacing w:val="-3"/>
          <w:sz w:val="20"/>
          <w:szCs w:val="20"/>
          <w:lang w:val="es-ES"/>
        </w:rPr>
        <w:t>s</w:t>
      </w:r>
      <w:r w:rsidRPr="00D80BCF">
        <w:rPr>
          <w:rFonts w:cs="Arial"/>
          <w:spacing w:val="-4"/>
          <w:sz w:val="20"/>
          <w:szCs w:val="20"/>
          <w:lang w:val="es-ES"/>
        </w:rPr>
        <w:t>i</w:t>
      </w:r>
      <w:r w:rsidRPr="00D80BCF">
        <w:rPr>
          <w:rFonts w:cs="Arial"/>
          <w:spacing w:val="4"/>
          <w:sz w:val="20"/>
          <w:szCs w:val="20"/>
          <w:lang w:val="es-ES"/>
        </w:rPr>
        <w:t>g</w:t>
      </w:r>
      <w:r w:rsidRPr="00D80BCF">
        <w:rPr>
          <w:rFonts w:cs="Arial"/>
          <w:spacing w:val="-1"/>
          <w:sz w:val="20"/>
          <w:szCs w:val="20"/>
          <w:lang w:val="es-ES"/>
        </w:rPr>
        <w:t>il</w:t>
      </w:r>
      <w:r w:rsidRPr="00D80BCF">
        <w:rPr>
          <w:rFonts w:cs="Arial"/>
          <w:sz w:val="20"/>
          <w:szCs w:val="20"/>
          <w:lang w:val="es-ES"/>
        </w:rPr>
        <w:t>o</w:t>
      </w:r>
      <w:r w:rsidRPr="00D80BCF">
        <w:rPr>
          <w:rFonts w:cs="Arial"/>
          <w:spacing w:val="11"/>
          <w:sz w:val="20"/>
          <w:szCs w:val="20"/>
          <w:lang w:val="es-ES"/>
        </w:rPr>
        <w:t xml:space="preserve"> </w:t>
      </w:r>
      <w:r w:rsidRPr="00D80BCF">
        <w:rPr>
          <w:rFonts w:cs="Arial"/>
          <w:spacing w:val="-2"/>
          <w:sz w:val="20"/>
          <w:szCs w:val="20"/>
          <w:lang w:val="es-ES"/>
        </w:rPr>
        <w:t>r</w:t>
      </w:r>
      <w:r w:rsidRPr="00D80BCF">
        <w:rPr>
          <w:rFonts w:cs="Arial"/>
          <w:spacing w:val="-1"/>
          <w:sz w:val="20"/>
          <w:szCs w:val="20"/>
          <w:lang w:val="es-ES"/>
        </w:rPr>
        <w:t>e</w:t>
      </w:r>
      <w:r w:rsidRPr="00D80BCF">
        <w:rPr>
          <w:rFonts w:cs="Arial"/>
          <w:spacing w:val="-3"/>
          <w:sz w:val="20"/>
          <w:szCs w:val="20"/>
          <w:lang w:val="es-ES"/>
        </w:rPr>
        <w:t>s</w:t>
      </w:r>
      <w:r w:rsidRPr="00D80BCF">
        <w:rPr>
          <w:rFonts w:cs="Arial"/>
          <w:spacing w:val="-1"/>
          <w:sz w:val="20"/>
          <w:szCs w:val="20"/>
          <w:lang w:val="es-ES"/>
        </w:rPr>
        <w:t>p</w:t>
      </w:r>
      <w:r w:rsidRPr="00D80BCF">
        <w:rPr>
          <w:rFonts w:cs="Arial"/>
          <w:sz w:val="20"/>
          <w:szCs w:val="20"/>
          <w:lang w:val="es-ES"/>
        </w:rPr>
        <w:t>ecto</w:t>
      </w:r>
      <w:r w:rsidRPr="00D80BCF">
        <w:rPr>
          <w:rFonts w:cs="Arial"/>
          <w:spacing w:val="14"/>
          <w:sz w:val="20"/>
          <w:szCs w:val="20"/>
          <w:lang w:val="es-ES"/>
        </w:rPr>
        <w:t xml:space="preserve"> </w:t>
      </w:r>
      <w:r w:rsidRPr="00D80BCF">
        <w:rPr>
          <w:rFonts w:cs="Arial"/>
          <w:spacing w:val="-1"/>
          <w:sz w:val="20"/>
          <w:szCs w:val="20"/>
          <w:lang w:val="es-ES"/>
        </w:rPr>
        <w:t>d</w:t>
      </w:r>
      <w:r w:rsidRPr="00D80BCF">
        <w:rPr>
          <w:rFonts w:cs="Arial"/>
          <w:sz w:val="20"/>
          <w:szCs w:val="20"/>
          <w:lang w:val="es-ES"/>
        </w:rPr>
        <w:t>e</w:t>
      </w:r>
      <w:r w:rsidRPr="00D80BCF">
        <w:rPr>
          <w:rFonts w:cs="Arial"/>
          <w:spacing w:val="9"/>
          <w:sz w:val="20"/>
          <w:szCs w:val="20"/>
          <w:lang w:val="es-ES"/>
        </w:rPr>
        <w:t xml:space="preserve"> </w:t>
      </w:r>
      <w:r w:rsidRPr="00D80BCF">
        <w:rPr>
          <w:rFonts w:cs="Arial"/>
          <w:spacing w:val="-1"/>
          <w:sz w:val="20"/>
          <w:szCs w:val="20"/>
          <w:lang w:val="es-ES"/>
        </w:rPr>
        <w:t>lo</w:t>
      </w:r>
      <w:r w:rsidRPr="00D80BCF">
        <w:rPr>
          <w:rFonts w:cs="Arial"/>
          <w:sz w:val="20"/>
          <w:szCs w:val="20"/>
          <w:lang w:val="es-ES"/>
        </w:rPr>
        <w:t>s</w:t>
      </w:r>
      <w:r w:rsidRPr="00D80BCF">
        <w:rPr>
          <w:rFonts w:cs="Arial"/>
          <w:spacing w:val="12"/>
          <w:sz w:val="20"/>
          <w:szCs w:val="20"/>
          <w:lang w:val="es-ES"/>
        </w:rPr>
        <w:t xml:space="preserve"> </w:t>
      </w:r>
      <w:r w:rsidRPr="00D80BCF">
        <w:rPr>
          <w:rFonts w:cs="Arial"/>
          <w:spacing w:val="-3"/>
          <w:sz w:val="20"/>
          <w:szCs w:val="20"/>
          <w:lang w:val="es-ES"/>
        </w:rPr>
        <w:t>d</w:t>
      </w:r>
      <w:r w:rsidRPr="00D80BCF">
        <w:rPr>
          <w:rFonts w:cs="Arial"/>
          <w:spacing w:val="-1"/>
          <w:sz w:val="20"/>
          <w:szCs w:val="20"/>
          <w:lang w:val="es-ES"/>
        </w:rPr>
        <w:t>a</w:t>
      </w:r>
      <w:r w:rsidRPr="00D80BCF">
        <w:rPr>
          <w:rFonts w:cs="Arial"/>
          <w:spacing w:val="1"/>
          <w:sz w:val="20"/>
          <w:szCs w:val="20"/>
          <w:lang w:val="es-ES"/>
        </w:rPr>
        <w:t>t</w:t>
      </w:r>
      <w:r w:rsidRPr="00D80BCF">
        <w:rPr>
          <w:rFonts w:cs="Arial"/>
          <w:spacing w:val="-1"/>
          <w:sz w:val="20"/>
          <w:szCs w:val="20"/>
          <w:lang w:val="es-ES"/>
        </w:rPr>
        <w:t>o</w:t>
      </w:r>
      <w:r w:rsidRPr="00D80BCF">
        <w:rPr>
          <w:rFonts w:cs="Arial"/>
          <w:sz w:val="20"/>
          <w:szCs w:val="20"/>
          <w:lang w:val="es-ES"/>
        </w:rPr>
        <w:t>s</w:t>
      </w:r>
      <w:r w:rsidRPr="00D80BCF">
        <w:rPr>
          <w:rFonts w:cs="Arial"/>
          <w:spacing w:val="9"/>
          <w:sz w:val="20"/>
          <w:szCs w:val="20"/>
          <w:lang w:val="es-ES"/>
        </w:rPr>
        <w:t xml:space="preserve"> </w:t>
      </w:r>
      <w:r w:rsidRPr="00D80BCF">
        <w:rPr>
          <w:rFonts w:cs="Arial"/>
          <w:sz w:val="20"/>
          <w:szCs w:val="20"/>
          <w:lang w:val="es-ES"/>
        </w:rPr>
        <w:t>o</w:t>
      </w:r>
      <w:r w:rsidRPr="00D80BCF">
        <w:rPr>
          <w:rFonts w:cs="Arial"/>
          <w:spacing w:val="14"/>
          <w:sz w:val="20"/>
          <w:szCs w:val="20"/>
          <w:lang w:val="es-ES"/>
        </w:rPr>
        <w:t xml:space="preserve"> </w:t>
      </w:r>
      <w:r w:rsidRPr="00D80BCF">
        <w:rPr>
          <w:rFonts w:cs="Arial"/>
          <w:spacing w:val="-3"/>
          <w:sz w:val="20"/>
          <w:szCs w:val="20"/>
          <w:lang w:val="es-ES"/>
        </w:rPr>
        <w:t>an</w:t>
      </w:r>
      <w:r w:rsidRPr="00D80BCF">
        <w:rPr>
          <w:rFonts w:cs="Arial"/>
          <w:sz w:val="20"/>
          <w:szCs w:val="20"/>
          <w:lang w:val="es-ES"/>
        </w:rPr>
        <w:t>tec</w:t>
      </w:r>
      <w:r w:rsidRPr="00D80BCF">
        <w:rPr>
          <w:rFonts w:cs="Arial"/>
          <w:spacing w:val="-1"/>
          <w:sz w:val="20"/>
          <w:szCs w:val="20"/>
          <w:lang w:val="es-ES"/>
        </w:rPr>
        <w:t>ede</w:t>
      </w:r>
      <w:r w:rsidRPr="00D80BCF">
        <w:rPr>
          <w:rFonts w:cs="Arial"/>
          <w:spacing w:val="-3"/>
          <w:sz w:val="20"/>
          <w:szCs w:val="20"/>
          <w:lang w:val="es-ES"/>
        </w:rPr>
        <w:t>n</w:t>
      </w:r>
      <w:r w:rsidRPr="00D80BCF">
        <w:rPr>
          <w:rFonts w:cs="Arial"/>
          <w:sz w:val="20"/>
          <w:szCs w:val="20"/>
          <w:lang w:val="es-ES"/>
        </w:rPr>
        <w:t>tes</w:t>
      </w:r>
      <w:r w:rsidRPr="00D80BCF">
        <w:rPr>
          <w:rFonts w:cs="Arial"/>
          <w:spacing w:val="7"/>
          <w:sz w:val="20"/>
          <w:szCs w:val="20"/>
          <w:lang w:val="es-ES"/>
        </w:rPr>
        <w:t xml:space="preserve"> </w:t>
      </w:r>
      <w:r w:rsidRPr="00D80BCF">
        <w:rPr>
          <w:rFonts w:cs="Arial"/>
          <w:spacing w:val="2"/>
          <w:sz w:val="20"/>
          <w:szCs w:val="20"/>
          <w:lang w:val="es-ES"/>
        </w:rPr>
        <w:t>q</w:t>
      </w:r>
      <w:r w:rsidRPr="00D80BCF">
        <w:rPr>
          <w:rFonts w:cs="Arial"/>
          <w:spacing w:val="-1"/>
          <w:sz w:val="20"/>
          <w:szCs w:val="20"/>
          <w:lang w:val="es-ES"/>
        </w:rPr>
        <w:t>u</w:t>
      </w:r>
      <w:r w:rsidRPr="00D80BCF">
        <w:rPr>
          <w:rFonts w:cs="Arial"/>
          <w:spacing w:val="-3"/>
          <w:sz w:val="20"/>
          <w:szCs w:val="20"/>
          <w:lang w:val="es-ES"/>
        </w:rPr>
        <w:t>e</w:t>
      </w:r>
      <w:r w:rsidRPr="00D80BCF">
        <w:rPr>
          <w:rFonts w:cs="Arial"/>
          <w:sz w:val="20"/>
          <w:szCs w:val="20"/>
          <w:lang w:val="es-ES"/>
        </w:rPr>
        <w:t>,</w:t>
      </w:r>
      <w:r w:rsidRPr="00D80BCF">
        <w:rPr>
          <w:rFonts w:cs="Arial"/>
          <w:spacing w:val="5"/>
          <w:sz w:val="20"/>
          <w:szCs w:val="20"/>
          <w:lang w:val="es-ES"/>
        </w:rPr>
        <w:t xml:space="preserve"> </w:t>
      </w:r>
      <w:r w:rsidRPr="00D80BCF">
        <w:rPr>
          <w:rFonts w:cs="Arial"/>
          <w:sz w:val="20"/>
          <w:szCs w:val="20"/>
          <w:lang w:val="es-ES"/>
        </w:rPr>
        <w:t>no</w:t>
      </w:r>
      <w:r w:rsidRPr="00D80BCF">
        <w:rPr>
          <w:rFonts w:cs="Arial"/>
          <w:spacing w:val="9"/>
          <w:sz w:val="20"/>
          <w:szCs w:val="20"/>
          <w:lang w:val="es-ES"/>
        </w:rPr>
        <w:t xml:space="preserve"> </w:t>
      </w:r>
      <w:r w:rsidRPr="00D80BCF">
        <w:rPr>
          <w:rFonts w:cs="Arial"/>
          <w:sz w:val="20"/>
          <w:szCs w:val="20"/>
          <w:lang w:val="es-ES"/>
        </w:rPr>
        <w:t>s</w:t>
      </w:r>
      <w:r w:rsidRPr="00D80BCF">
        <w:rPr>
          <w:rFonts w:cs="Arial"/>
          <w:spacing w:val="-1"/>
          <w:sz w:val="20"/>
          <w:szCs w:val="20"/>
          <w:lang w:val="es-ES"/>
        </w:rPr>
        <w:t>i</w:t>
      </w:r>
      <w:r w:rsidRPr="00D80BCF">
        <w:rPr>
          <w:rFonts w:cs="Arial"/>
          <w:spacing w:val="-3"/>
          <w:sz w:val="20"/>
          <w:szCs w:val="20"/>
          <w:lang w:val="es-ES"/>
        </w:rPr>
        <w:t>e</w:t>
      </w:r>
      <w:r w:rsidRPr="00D80BCF">
        <w:rPr>
          <w:rFonts w:cs="Arial"/>
          <w:spacing w:val="-1"/>
          <w:sz w:val="20"/>
          <w:szCs w:val="20"/>
          <w:lang w:val="es-ES"/>
        </w:rPr>
        <w:t>ndo públ</w:t>
      </w:r>
      <w:r w:rsidRPr="00D80BCF">
        <w:rPr>
          <w:rFonts w:cs="Arial"/>
          <w:spacing w:val="-2"/>
          <w:sz w:val="20"/>
          <w:szCs w:val="20"/>
          <w:lang w:val="es-ES"/>
        </w:rPr>
        <w:t>i</w:t>
      </w:r>
      <w:r w:rsidRPr="00D80BCF">
        <w:rPr>
          <w:rFonts w:cs="Arial"/>
          <w:sz w:val="20"/>
          <w:szCs w:val="20"/>
          <w:lang w:val="es-ES"/>
        </w:rPr>
        <w:t>cos</w:t>
      </w:r>
      <w:r w:rsidRPr="00D80BCF">
        <w:rPr>
          <w:rFonts w:cs="Arial"/>
          <w:spacing w:val="29"/>
          <w:sz w:val="20"/>
          <w:szCs w:val="20"/>
          <w:lang w:val="es-ES"/>
        </w:rPr>
        <w:t xml:space="preserve"> </w:t>
      </w:r>
      <w:r w:rsidRPr="00D80BCF">
        <w:rPr>
          <w:rFonts w:cs="Arial"/>
          <w:sz w:val="20"/>
          <w:szCs w:val="20"/>
          <w:lang w:val="es-ES"/>
        </w:rPr>
        <w:t>o</w:t>
      </w:r>
      <w:r w:rsidRPr="00D80BCF">
        <w:rPr>
          <w:rFonts w:cs="Arial"/>
          <w:spacing w:val="29"/>
          <w:sz w:val="20"/>
          <w:szCs w:val="20"/>
          <w:lang w:val="es-ES"/>
        </w:rPr>
        <w:t xml:space="preserve"> </w:t>
      </w:r>
      <w:r w:rsidRPr="00D80BCF">
        <w:rPr>
          <w:rFonts w:cs="Arial"/>
          <w:spacing w:val="-1"/>
          <w:sz w:val="20"/>
          <w:szCs w:val="20"/>
          <w:lang w:val="es-ES"/>
        </w:rPr>
        <w:t>n</w:t>
      </w:r>
      <w:r w:rsidRPr="00D80BCF">
        <w:rPr>
          <w:rFonts w:cs="Arial"/>
          <w:spacing w:val="-3"/>
          <w:sz w:val="20"/>
          <w:szCs w:val="20"/>
          <w:lang w:val="es-ES"/>
        </w:rPr>
        <w:t>o</w:t>
      </w:r>
      <w:r w:rsidRPr="00D80BCF">
        <w:rPr>
          <w:rFonts w:cs="Arial"/>
          <w:spacing w:val="1"/>
          <w:sz w:val="20"/>
          <w:szCs w:val="20"/>
          <w:lang w:val="es-ES"/>
        </w:rPr>
        <w:t>t</w:t>
      </w:r>
      <w:r w:rsidRPr="00D80BCF">
        <w:rPr>
          <w:rFonts w:cs="Arial"/>
          <w:sz w:val="20"/>
          <w:szCs w:val="20"/>
          <w:lang w:val="es-ES"/>
        </w:rPr>
        <w:t>or</w:t>
      </w:r>
      <w:r w:rsidRPr="00D80BCF">
        <w:rPr>
          <w:rFonts w:cs="Arial"/>
          <w:spacing w:val="-1"/>
          <w:sz w:val="20"/>
          <w:szCs w:val="20"/>
          <w:lang w:val="es-ES"/>
        </w:rPr>
        <w:t>i</w:t>
      </w:r>
      <w:r w:rsidRPr="00D80BCF">
        <w:rPr>
          <w:rFonts w:cs="Arial"/>
          <w:spacing w:val="-3"/>
          <w:sz w:val="20"/>
          <w:szCs w:val="20"/>
          <w:lang w:val="es-ES"/>
        </w:rPr>
        <w:t>o</w:t>
      </w:r>
      <w:r w:rsidRPr="00D80BCF">
        <w:rPr>
          <w:rFonts w:cs="Arial"/>
          <w:sz w:val="20"/>
          <w:szCs w:val="20"/>
          <w:lang w:val="es-ES"/>
        </w:rPr>
        <w:t>s,</w:t>
      </w:r>
      <w:r w:rsidRPr="00D80BCF">
        <w:rPr>
          <w:rFonts w:cs="Arial"/>
          <w:spacing w:val="30"/>
          <w:sz w:val="20"/>
          <w:szCs w:val="20"/>
          <w:lang w:val="es-ES"/>
        </w:rPr>
        <w:t xml:space="preserve"> </w:t>
      </w:r>
      <w:r w:rsidRPr="00D80BCF">
        <w:rPr>
          <w:rFonts w:cs="Arial"/>
          <w:sz w:val="20"/>
          <w:szCs w:val="20"/>
          <w:lang w:val="es-ES"/>
        </w:rPr>
        <w:t>e</w:t>
      </w:r>
      <w:r w:rsidRPr="00D80BCF">
        <w:rPr>
          <w:rFonts w:cs="Arial"/>
          <w:spacing w:val="-3"/>
          <w:sz w:val="20"/>
          <w:szCs w:val="20"/>
          <w:lang w:val="es-ES"/>
        </w:rPr>
        <w:t>s</w:t>
      </w:r>
      <w:r w:rsidRPr="00D80BCF">
        <w:rPr>
          <w:rFonts w:cs="Arial"/>
          <w:spacing w:val="-2"/>
          <w:sz w:val="20"/>
          <w:szCs w:val="20"/>
          <w:lang w:val="es-ES"/>
        </w:rPr>
        <w:t>t</w:t>
      </w:r>
      <w:r w:rsidRPr="00D80BCF">
        <w:rPr>
          <w:rFonts w:cs="Arial"/>
          <w:spacing w:val="-1"/>
          <w:sz w:val="20"/>
          <w:szCs w:val="20"/>
          <w:lang w:val="es-ES"/>
        </w:rPr>
        <w:t>é</w:t>
      </w:r>
      <w:r w:rsidRPr="00D80BCF">
        <w:rPr>
          <w:rFonts w:cs="Arial"/>
          <w:sz w:val="20"/>
          <w:szCs w:val="20"/>
          <w:lang w:val="es-ES"/>
        </w:rPr>
        <w:t>n</w:t>
      </w:r>
      <w:r w:rsidRPr="00D80BCF">
        <w:rPr>
          <w:rFonts w:cs="Arial"/>
          <w:spacing w:val="27"/>
          <w:sz w:val="20"/>
          <w:szCs w:val="20"/>
          <w:lang w:val="es-ES"/>
        </w:rPr>
        <w:t xml:space="preserve"> </w:t>
      </w:r>
      <w:r w:rsidRPr="00D80BCF">
        <w:rPr>
          <w:rFonts w:cs="Arial"/>
          <w:sz w:val="20"/>
          <w:szCs w:val="20"/>
          <w:lang w:val="es-ES"/>
        </w:rPr>
        <w:t>r</w:t>
      </w:r>
      <w:r w:rsidRPr="00D80BCF">
        <w:rPr>
          <w:rFonts w:cs="Arial"/>
          <w:spacing w:val="-1"/>
          <w:sz w:val="20"/>
          <w:szCs w:val="20"/>
          <w:lang w:val="es-ES"/>
        </w:rPr>
        <w:t>ela</w:t>
      </w:r>
      <w:r w:rsidRPr="00D80BCF">
        <w:rPr>
          <w:rFonts w:cs="Arial"/>
          <w:sz w:val="20"/>
          <w:szCs w:val="20"/>
          <w:lang w:val="es-ES"/>
        </w:rPr>
        <w:t>c</w:t>
      </w:r>
      <w:r w:rsidRPr="00D80BCF">
        <w:rPr>
          <w:rFonts w:cs="Arial"/>
          <w:spacing w:val="-1"/>
          <w:sz w:val="20"/>
          <w:szCs w:val="20"/>
          <w:lang w:val="es-ES"/>
        </w:rPr>
        <w:t>ionado</w:t>
      </w:r>
      <w:r w:rsidRPr="00D80BCF">
        <w:rPr>
          <w:rFonts w:cs="Arial"/>
          <w:sz w:val="20"/>
          <w:szCs w:val="20"/>
          <w:lang w:val="es-ES"/>
        </w:rPr>
        <w:t>s</w:t>
      </w:r>
      <w:r w:rsidRPr="00D80BCF">
        <w:rPr>
          <w:rFonts w:cs="Arial"/>
          <w:spacing w:val="30"/>
          <w:sz w:val="20"/>
          <w:szCs w:val="20"/>
          <w:lang w:val="es-ES"/>
        </w:rPr>
        <w:t xml:space="preserve"> </w:t>
      </w:r>
      <w:r w:rsidRPr="00D80BCF">
        <w:rPr>
          <w:rFonts w:cs="Arial"/>
          <w:sz w:val="20"/>
          <w:szCs w:val="20"/>
          <w:lang w:val="es-ES"/>
        </w:rPr>
        <w:t>con</w:t>
      </w:r>
      <w:r w:rsidRPr="00D80BCF">
        <w:rPr>
          <w:rFonts w:cs="Arial"/>
          <w:spacing w:val="29"/>
          <w:sz w:val="20"/>
          <w:szCs w:val="20"/>
          <w:lang w:val="es-ES"/>
        </w:rPr>
        <w:t xml:space="preserve"> </w:t>
      </w:r>
      <w:r w:rsidRPr="00D80BCF">
        <w:rPr>
          <w:rFonts w:cs="Arial"/>
          <w:spacing w:val="-1"/>
          <w:sz w:val="20"/>
          <w:szCs w:val="20"/>
          <w:lang w:val="es-ES"/>
        </w:rPr>
        <w:t>e</w:t>
      </w:r>
      <w:r w:rsidRPr="00D80BCF">
        <w:rPr>
          <w:rFonts w:cs="Arial"/>
          <w:sz w:val="20"/>
          <w:szCs w:val="20"/>
          <w:lang w:val="es-ES"/>
        </w:rPr>
        <w:t>l</w:t>
      </w:r>
      <w:r w:rsidRPr="00D80BCF">
        <w:rPr>
          <w:rFonts w:cs="Arial"/>
          <w:spacing w:val="27"/>
          <w:sz w:val="20"/>
          <w:szCs w:val="20"/>
          <w:lang w:val="es-ES"/>
        </w:rPr>
        <w:t xml:space="preserve"> </w:t>
      </w:r>
      <w:r w:rsidRPr="00D80BCF">
        <w:rPr>
          <w:rFonts w:cs="Arial"/>
          <w:spacing w:val="-1"/>
          <w:sz w:val="20"/>
          <w:szCs w:val="20"/>
          <w:lang w:val="es-ES"/>
        </w:rPr>
        <w:t>o</w:t>
      </w:r>
      <w:r w:rsidRPr="00D80BCF">
        <w:rPr>
          <w:rFonts w:cs="Arial"/>
          <w:spacing w:val="-3"/>
          <w:sz w:val="20"/>
          <w:szCs w:val="20"/>
          <w:lang w:val="es-ES"/>
        </w:rPr>
        <w:t>b</w:t>
      </w:r>
      <w:r w:rsidRPr="00D80BCF">
        <w:rPr>
          <w:rFonts w:cs="Arial"/>
          <w:spacing w:val="1"/>
          <w:sz w:val="20"/>
          <w:szCs w:val="20"/>
          <w:lang w:val="es-ES"/>
        </w:rPr>
        <w:t>j</w:t>
      </w:r>
      <w:r w:rsidRPr="00D80BCF">
        <w:rPr>
          <w:rFonts w:cs="Arial"/>
          <w:sz w:val="20"/>
          <w:szCs w:val="20"/>
          <w:lang w:val="es-ES"/>
        </w:rPr>
        <w:t>eto</w:t>
      </w:r>
      <w:r w:rsidRPr="00D80BCF">
        <w:rPr>
          <w:rFonts w:cs="Arial"/>
          <w:spacing w:val="32"/>
          <w:sz w:val="20"/>
          <w:szCs w:val="20"/>
          <w:lang w:val="es-ES"/>
        </w:rPr>
        <w:t xml:space="preserve"> </w:t>
      </w:r>
      <w:r w:rsidRPr="00D80BCF">
        <w:rPr>
          <w:rFonts w:cs="Arial"/>
          <w:spacing w:val="-3"/>
          <w:sz w:val="20"/>
          <w:szCs w:val="20"/>
          <w:lang w:val="es-ES"/>
        </w:rPr>
        <w:t>de</w:t>
      </w:r>
      <w:r w:rsidRPr="00D80BCF">
        <w:rPr>
          <w:rFonts w:cs="Arial"/>
          <w:sz w:val="20"/>
          <w:szCs w:val="20"/>
          <w:lang w:val="es-ES"/>
        </w:rPr>
        <w:t>l</w:t>
      </w:r>
      <w:r w:rsidRPr="00D80BCF">
        <w:rPr>
          <w:rFonts w:cs="Arial"/>
          <w:spacing w:val="26"/>
          <w:sz w:val="20"/>
          <w:szCs w:val="20"/>
          <w:lang w:val="es-ES"/>
        </w:rPr>
        <w:t xml:space="preserve"> </w:t>
      </w:r>
      <w:r w:rsidRPr="00D80BCF">
        <w:rPr>
          <w:rFonts w:cs="Arial"/>
          <w:spacing w:val="-1"/>
          <w:sz w:val="20"/>
          <w:szCs w:val="20"/>
          <w:lang w:val="es-ES"/>
        </w:rPr>
        <w:t>Con</w:t>
      </w:r>
      <w:r w:rsidRPr="00D80BCF">
        <w:rPr>
          <w:rFonts w:cs="Arial"/>
          <w:spacing w:val="1"/>
          <w:sz w:val="20"/>
          <w:szCs w:val="20"/>
          <w:lang w:val="es-ES"/>
        </w:rPr>
        <w:t>t</w:t>
      </w:r>
      <w:r w:rsidRPr="00D80BCF">
        <w:rPr>
          <w:rFonts w:cs="Arial"/>
          <w:sz w:val="20"/>
          <w:szCs w:val="20"/>
          <w:lang w:val="es-ES"/>
        </w:rPr>
        <w:t>r</w:t>
      </w:r>
      <w:r w:rsidRPr="00D80BCF">
        <w:rPr>
          <w:rFonts w:cs="Arial"/>
          <w:spacing w:val="-3"/>
          <w:sz w:val="20"/>
          <w:szCs w:val="20"/>
          <w:lang w:val="es-ES"/>
        </w:rPr>
        <w:t>a</w:t>
      </w:r>
      <w:r w:rsidRPr="00D80BCF">
        <w:rPr>
          <w:rFonts w:cs="Arial"/>
          <w:spacing w:val="1"/>
          <w:sz w:val="20"/>
          <w:szCs w:val="20"/>
          <w:lang w:val="es-ES"/>
        </w:rPr>
        <w:t>t</w:t>
      </w:r>
      <w:r w:rsidRPr="00D80BCF">
        <w:rPr>
          <w:rFonts w:cs="Arial"/>
          <w:spacing w:val="-3"/>
          <w:sz w:val="20"/>
          <w:szCs w:val="20"/>
          <w:lang w:val="es-ES"/>
        </w:rPr>
        <w:t>o</w:t>
      </w:r>
      <w:r w:rsidRPr="00D80BCF">
        <w:rPr>
          <w:rFonts w:cs="Arial"/>
          <w:sz w:val="20"/>
          <w:szCs w:val="20"/>
          <w:lang w:val="es-ES"/>
        </w:rPr>
        <w:t>,</w:t>
      </w:r>
      <w:r w:rsidRPr="00D80BCF">
        <w:rPr>
          <w:rFonts w:cs="Arial"/>
          <w:spacing w:val="30"/>
          <w:sz w:val="20"/>
          <w:szCs w:val="20"/>
          <w:lang w:val="es-ES"/>
        </w:rPr>
        <w:t xml:space="preserve"> </w:t>
      </w:r>
      <w:r w:rsidRPr="00D80BCF">
        <w:rPr>
          <w:rFonts w:cs="Arial"/>
          <w:sz w:val="20"/>
          <w:szCs w:val="20"/>
          <w:lang w:val="es-ES"/>
        </w:rPr>
        <w:t>y</w:t>
      </w:r>
      <w:r w:rsidRPr="00D80BCF">
        <w:rPr>
          <w:rFonts w:cs="Arial"/>
          <w:spacing w:val="25"/>
          <w:sz w:val="20"/>
          <w:szCs w:val="20"/>
          <w:lang w:val="es-ES"/>
        </w:rPr>
        <w:t xml:space="preserve"> </w:t>
      </w:r>
      <w:r w:rsidRPr="00D80BCF">
        <w:rPr>
          <w:rFonts w:cs="Arial"/>
          <w:spacing w:val="-3"/>
          <w:sz w:val="20"/>
          <w:szCs w:val="20"/>
          <w:lang w:val="es-ES"/>
        </w:rPr>
        <w:t>d</w:t>
      </w:r>
      <w:r w:rsidRPr="00D80BCF">
        <w:rPr>
          <w:rFonts w:cs="Arial"/>
          <w:sz w:val="20"/>
          <w:szCs w:val="20"/>
          <w:lang w:val="es-ES"/>
        </w:rPr>
        <w:t>e</w:t>
      </w:r>
      <w:r w:rsidRPr="00D80BCF">
        <w:rPr>
          <w:rFonts w:cs="Arial"/>
          <w:spacing w:val="25"/>
          <w:sz w:val="20"/>
          <w:szCs w:val="20"/>
          <w:lang w:val="es-ES"/>
        </w:rPr>
        <w:t xml:space="preserve"> </w:t>
      </w:r>
      <w:r w:rsidRPr="00D80BCF">
        <w:rPr>
          <w:rFonts w:cs="Arial"/>
          <w:spacing w:val="-1"/>
          <w:sz w:val="20"/>
          <w:szCs w:val="20"/>
          <w:lang w:val="es-ES"/>
        </w:rPr>
        <w:t>lo</w:t>
      </w:r>
      <w:r w:rsidRPr="00D80BCF">
        <w:rPr>
          <w:rFonts w:cs="Arial"/>
          <w:sz w:val="20"/>
          <w:szCs w:val="20"/>
          <w:lang w:val="es-ES"/>
        </w:rPr>
        <w:t>s</w:t>
      </w:r>
      <w:r w:rsidRPr="00D80BCF">
        <w:rPr>
          <w:rFonts w:cs="Arial"/>
          <w:spacing w:val="25"/>
          <w:sz w:val="20"/>
          <w:szCs w:val="20"/>
          <w:lang w:val="es-ES"/>
        </w:rPr>
        <w:t xml:space="preserve"> </w:t>
      </w:r>
      <w:r w:rsidRPr="00D80BCF">
        <w:rPr>
          <w:rFonts w:cs="Arial"/>
          <w:spacing w:val="4"/>
          <w:sz w:val="20"/>
          <w:szCs w:val="20"/>
          <w:lang w:val="es-ES"/>
        </w:rPr>
        <w:t>q</w:t>
      </w:r>
      <w:r w:rsidRPr="00D80BCF">
        <w:rPr>
          <w:rFonts w:cs="Arial"/>
          <w:spacing w:val="-1"/>
          <w:sz w:val="20"/>
          <w:szCs w:val="20"/>
          <w:lang w:val="es-ES"/>
        </w:rPr>
        <w:t>u</w:t>
      </w:r>
      <w:r w:rsidRPr="00D80BCF">
        <w:rPr>
          <w:rFonts w:cs="Arial"/>
          <w:sz w:val="20"/>
          <w:szCs w:val="20"/>
          <w:lang w:val="es-ES"/>
        </w:rPr>
        <w:t>e</w:t>
      </w:r>
      <w:r w:rsidRPr="00D80BCF">
        <w:rPr>
          <w:rFonts w:cs="Arial"/>
          <w:spacing w:val="24"/>
          <w:sz w:val="20"/>
          <w:szCs w:val="20"/>
          <w:lang w:val="es-ES"/>
        </w:rPr>
        <w:t xml:space="preserve"> </w:t>
      </w:r>
      <w:r w:rsidRPr="00D80BCF">
        <w:rPr>
          <w:rFonts w:cs="Arial"/>
          <w:spacing w:val="1"/>
          <w:sz w:val="20"/>
          <w:szCs w:val="20"/>
          <w:lang w:val="es-ES"/>
        </w:rPr>
        <w:t>t</w:t>
      </w:r>
      <w:r w:rsidRPr="00D80BCF">
        <w:rPr>
          <w:rFonts w:cs="Arial"/>
          <w:spacing w:val="-3"/>
          <w:sz w:val="20"/>
          <w:szCs w:val="20"/>
          <w:lang w:val="es-ES"/>
        </w:rPr>
        <w:t>en</w:t>
      </w:r>
      <w:r w:rsidRPr="00D80BCF">
        <w:rPr>
          <w:rFonts w:cs="Arial"/>
          <w:spacing w:val="2"/>
          <w:sz w:val="20"/>
          <w:szCs w:val="20"/>
          <w:lang w:val="es-ES"/>
        </w:rPr>
        <w:t>g</w:t>
      </w:r>
      <w:r w:rsidRPr="00D80BCF">
        <w:rPr>
          <w:rFonts w:cs="Arial"/>
          <w:sz w:val="20"/>
          <w:szCs w:val="20"/>
          <w:lang w:val="es-ES"/>
        </w:rPr>
        <w:t>a c</w:t>
      </w:r>
      <w:r w:rsidRPr="00D80BCF">
        <w:rPr>
          <w:rFonts w:cs="Arial"/>
          <w:spacing w:val="-1"/>
          <w:sz w:val="20"/>
          <w:szCs w:val="20"/>
          <w:lang w:val="es-ES"/>
        </w:rPr>
        <w:t>onoci</w:t>
      </w:r>
      <w:r w:rsidRPr="00D80BCF">
        <w:rPr>
          <w:rFonts w:cs="Arial"/>
          <w:sz w:val="20"/>
          <w:szCs w:val="20"/>
          <w:lang w:val="es-ES"/>
        </w:rPr>
        <w:t>m</w:t>
      </w:r>
      <w:r w:rsidRPr="00D80BCF">
        <w:rPr>
          <w:rFonts w:cs="Arial"/>
          <w:spacing w:val="-1"/>
          <w:sz w:val="20"/>
          <w:szCs w:val="20"/>
          <w:lang w:val="es-ES"/>
        </w:rPr>
        <w:t>i</w:t>
      </w:r>
      <w:r w:rsidRPr="00D80BCF">
        <w:rPr>
          <w:rFonts w:cs="Arial"/>
          <w:spacing w:val="-3"/>
          <w:sz w:val="20"/>
          <w:szCs w:val="20"/>
          <w:lang w:val="es-ES"/>
        </w:rPr>
        <w:t>e</w:t>
      </w:r>
      <w:r w:rsidRPr="00D80BCF">
        <w:rPr>
          <w:rFonts w:cs="Arial"/>
          <w:spacing w:val="-1"/>
          <w:sz w:val="20"/>
          <w:szCs w:val="20"/>
          <w:lang w:val="es-ES"/>
        </w:rPr>
        <w:t>n</w:t>
      </w:r>
      <w:r w:rsidRPr="00D80BCF">
        <w:rPr>
          <w:rFonts w:cs="Arial"/>
          <w:spacing w:val="1"/>
          <w:sz w:val="20"/>
          <w:szCs w:val="20"/>
          <w:lang w:val="es-ES"/>
        </w:rPr>
        <w:t>t</w:t>
      </w:r>
      <w:r w:rsidRPr="00D80BCF">
        <w:rPr>
          <w:rFonts w:cs="Arial"/>
          <w:sz w:val="20"/>
          <w:szCs w:val="20"/>
          <w:lang w:val="es-ES"/>
        </w:rPr>
        <w:t>o</w:t>
      </w:r>
      <w:r w:rsidRPr="00D80BCF">
        <w:rPr>
          <w:rFonts w:cs="Arial"/>
          <w:spacing w:val="-2"/>
          <w:sz w:val="20"/>
          <w:szCs w:val="20"/>
          <w:lang w:val="es-ES"/>
        </w:rPr>
        <w:t xml:space="preserve"> </w:t>
      </w:r>
      <w:r w:rsidRPr="00D80BCF">
        <w:rPr>
          <w:rFonts w:cs="Arial"/>
          <w:sz w:val="20"/>
          <w:szCs w:val="20"/>
          <w:lang w:val="es-ES"/>
        </w:rPr>
        <w:t>con</w:t>
      </w:r>
      <w:r w:rsidRPr="00D80BCF">
        <w:rPr>
          <w:rFonts w:cs="Arial"/>
          <w:spacing w:val="-5"/>
          <w:sz w:val="20"/>
          <w:szCs w:val="20"/>
          <w:lang w:val="es-ES"/>
        </w:rPr>
        <w:t xml:space="preserve"> </w:t>
      </w:r>
      <w:r w:rsidRPr="00D80BCF">
        <w:rPr>
          <w:rFonts w:cs="Arial"/>
          <w:spacing w:val="-1"/>
          <w:sz w:val="20"/>
          <w:szCs w:val="20"/>
          <w:lang w:val="es-ES"/>
        </w:rPr>
        <w:t>o</w:t>
      </w:r>
      <w:r w:rsidRPr="00D80BCF">
        <w:rPr>
          <w:rFonts w:cs="Arial"/>
          <w:spacing w:val="-3"/>
          <w:sz w:val="20"/>
          <w:szCs w:val="20"/>
          <w:lang w:val="es-ES"/>
        </w:rPr>
        <w:t>c</w:t>
      </w:r>
      <w:r w:rsidRPr="00D80BCF">
        <w:rPr>
          <w:rFonts w:cs="Arial"/>
          <w:spacing w:val="-1"/>
          <w:sz w:val="20"/>
          <w:szCs w:val="20"/>
          <w:lang w:val="es-ES"/>
        </w:rPr>
        <w:t>a</w:t>
      </w:r>
      <w:r w:rsidRPr="00D80BCF">
        <w:rPr>
          <w:rFonts w:cs="Arial"/>
          <w:sz w:val="20"/>
          <w:szCs w:val="20"/>
          <w:lang w:val="es-ES"/>
        </w:rPr>
        <w:t>s</w:t>
      </w:r>
      <w:r w:rsidRPr="00D80BCF">
        <w:rPr>
          <w:rFonts w:cs="Arial"/>
          <w:spacing w:val="-1"/>
          <w:sz w:val="20"/>
          <w:szCs w:val="20"/>
          <w:lang w:val="es-ES"/>
        </w:rPr>
        <w:t>i</w:t>
      </w:r>
      <w:r w:rsidRPr="00D80BCF">
        <w:rPr>
          <w:rFonts w:cs="Arial"/>
          <w:spacing w:val="-3"/>
          <w:sz w:val="20"/>
          <w:szCs w:val="20"/>
          <w:lang w:val="es-ES"/>
        </w:rPr>
        <w:t>ó</w:t>
      </w:r>
      <w:r w:rsidRPr="00D80BCF">
        <w:rPr>
          <w:rFonts w:cs="Arial"/>
          <w:sz w:val="20"/>
          <w:szCs w:val="20"/>
          <w:lang w:val="es-ES"/>
        </w:rPr>
        <w:t xml:space="preserve">n de </w:t>
      </w:r>
      <w:r w:rsidRPr="00D80BCF">
        <w:rPr>
          <w:rFonts w:cs="Arial"/>
          <w:spacing w:val="-3"/>
          <w:sz w:val="20"/>
          <w:szCs w:val="20"/>
          <w:lang w:val="es-ES"/>
        </w:rPr>
        <w:t>és</w:t>
      </w:r>
      <w:r w:rsidRPr="00D80BCF">
        <w:rPr>
          <w:rFonts w:cs="Arial"/>
          <w:spacing w:val="1"/>
          <w:sz w:val="20"/>
          <w:szCs w:val="20"/>
          <w:lang w:val="es-ES"/>
        </w:rPr>
        <w:t>t</w:t>
      </w:r>
      <w:r w:rsidRPr="00D80BCF">
        <w:rPr>
          <w:rFonts w:cs="Arial"/>
          <w:spacing w:val="-1"/>
          <w:sz w:val="20"/>
          <w:szCs w:val="20"/>
          <w:lang w:val="es-ES"/>
        </w:rPr>
        <w:t>e;</w:t>
      </w:r>
    </w:p>
    <w:p w14:paraId="60A22AF8" w14:textId="77777777" w:rsidR="009101FA" w:rsidRPr="00D80BCF" w:rsidRDefault="009101FA" w:rsidP="00515770">
      <w:pPr>
        <w:pStyle w:val="Textoindependiente"/>
        <w:numPr>
          <w:ilvl w:val="0"/>
          <w:numId w:val="14"/>
        </w:numPr>
        <w:suppressAutoHyphens/>
        <w:spacing w:line="360" w:lineRule="auto"/>
        <w:ind w:left="375"/>
        <w:jc w:val="both"/>
        <w:rPr>
          <w:rFonts w:cs="Arial"/>
          <w:sz w:val="20"/>
          <w:szCs w:val="20"/>
          <w:lang w:val="es-ES"/>
        </w:rPr>
      </w:pPr>
      <w:r w:rsidRPr="00D80BCF">
        <w:rPr>
          <w:rFonts w:cs="Arial"/>
          <w:spacing w:val="4"/>
          <w:sz w:val="20"/>
          <w:szCs w:val="20"/>
          <w:lang w:val="es-ES"/>
        </w:rPr>
        <w:t>G</w:t>
      </w:r>
      <w:r w:rsidRPr="00D80BCF">
        <w:rPr>
          <w:rFonts w:cs="Arial"/>
          <w:spacing w:val="-3"/>
          <w:sz w:val="20"/>
          <w:szCs w:val="20"/>
          <w:lang w:val="es-ES"/>
        </w:rPr>
        <w:t>a</w:t>
      </w:r>
      <w:r w:rsidRPr="00D80BCF">
        <w:rPr>
          <w:rFonts w:cs="Arial"/>
          <w:sz w:val="20"/>
          <w:szCs w:val="20"/>
          <w:lang w:val="es-ES"/>
        </w:rPr>
        <w:t>r</w:t>
      </w:r>
      <w:r w:rsidRPr="00D80BCF">
        <w:rPr>
          <w:rFonts w:cs="Arial"/>
          <w:spacing w:val="-1"/>
          <w:sz w:val="20"/>
          <w:szCs w:val="20"/>
          <w:lang w:val="es-ES"/>
        </w:rPr>
        <w:t>an</w:t>
      </w:r>
      <w:r w:rsidRPr="00D80BCF">
        <w:rPr>
          <w:rFonts w:cs="Arial"/>
          <w:spacing w:val="1"/>
          <w:sz w:val="20"/>
          <w:szCs w:val="20"/>
          <w:lang w:val="es-ES"/>
        </w:rPr>
        <w:t>t</w:t>
      </w:r>
      <w:r w:rsidRPr="00D80BCF">
        <w:rPr>
          <w:rFonts w:cs="Arial"/>
          <w:spacing w:val="-1"/>
          <w:sz w:val="20"/>
          <w:szCs w:val="20"/>
          <w:lang w:val="es-ES"/>
        </w:rPr>
        <w:t>i</w:t>
      </w:r>
      <w:r w:rsidRPr="00D80BCF">
        <w:rPr>
          <w:rFonts w:cs="Arial"/>
          <w:spacing w:val="-5"/>
          <w:sz w:val="20"/>
          <w:szCs w:val="20"/>
          <w:lang w:val="es-ES"/>
        </w:rPr>
        <w:t>z</w:t>
      </w:r>
      <w:r w:rsidRPr="00D80BCF">
        <w:rPr>
          <w:rFonts w:cs="Arial"/>
          <w:spacing w:val="-1"/>
          <w:sz w:val="20"/>
          <w:szCs w:val="20"/>
          <w:lang w:val="es-ES"/>
        </w:rPr>
        <w:t>a</w:t>
      </w:r>
      <w:r w:rsidRPr="00D80BCF">
        <w:rPr>
          <w:rFonts w:cs="Arial"/>
          <w:sz w:val="20"/>
          <w:szCs w:val="20"/>
          <w:lang w:val="es-ES"/>
        </w:rPr>
        <w:t xml:space="preserve">r </w:t>
      </w:r>
      <w:r w:rsidRPr="00D80BCF">
        <w:rPr>
          <w:rFonts w:cs="Arial"/>
          <w:spacing w:val="-1"/>
          <w:sz w:val="20"/>
          <w:szCs w:val="20"/>
          <w:lang w:val="es-ES"/>
        </w:rPr>
        <w:t>l</w:t>
      </w:r>
      <w:r w:rsidRPr="00D80BCF">
        <w:rPr>
          <w:rFonts w:cs="Arial"/>
          <w:sz w:val="20"/>
          <w:szCs w:val="20"/>
          <w:lang w:val="es-ES"/>
        </w:rPr>
        <w:t>a</w:t>
      </w:r>
      <w:r w:rsidRPr="00D80BCF">
        <w:rPr>
          <w:rFonts w:cs="Arial"/>
          <w:spacing w:val="47"/>
          <w:sz w:val="20"/>
          <w:szCs w:val="20"/>
          <w:lang w:val="es-ES"/>
        </w:rPr>
        <w:t xml:space="preserve"> </w:t>
      </w:r>
      <w:r w:rsidRPr="00D80BCF">
        <w:rPr>
          <w:rFonts w:cs="Arial"/>
          <w:sz w:val="20"/>
          <w:szCs w:val="20"/>
          <w:lang w:val="es-ES"/>
        </w:rPr>
        <w:t>c</w:t>
      </w:r>
      <w:r w:rsidRPr="00D80BCF">
        <w:rPr>
          <w:rFonts w:cs="Arial"/>
          <w:spacing w:val="-1"/>
          <w:sz w:val="20"/>
          <w:szCs w:val="20"/>
          <w:lang w:val="es-ES"/>
        </w:rPr>
        <w:t>o</w:t>
      </w:r>
      <w:r w:rsidRPr="00D80BCF">
        <w:rPr>
          <w:rFonts w:cs="Arial"/>
          <w:spacing w:val="-3"/>
          <w:sz w:val="20"/>
          <w:szCs w:val="20"/>
          <w:lang w:val="es-ES"/>
        </w:rPr>
        <w:t>n</w:t>
      </w:r>
      <w:r w:rsidRPr="00D80BCF">
        <w:rPr>
          <w:rFonts w:cs="Arial"/>
          <w:spacing w:val="3"/>
          <w:sz w:val="20"/>
          <w:szCs w:val="20"/>
          <w:lang w:val="es-ES"/>
        </w:rPr>
        <w:t>f</w:t>
      </w:r>
      <w:r w:rsidRPr="00D80BCF">
        <w:rPr>
          <w:rFonts w:cs="Arial"/>
          <w:spacing w:val="-1"/>
          <w:sz w:val="20"/>
          <w:szCs w:val="20"/>
          <w:lang w:val="es-ES"/>
        </w:rPr>
        <w:t>i</w:t>
      </w:r>
      <w:r w:rsidRPr="00D80BCF">
        <w:rPr>
          <w:rFonts w:cs="Arial"/>
          <w:spacing w:val="-3"/>
          <w:sz w:val="20"/>
          <w:szCs w:val="20"/>
          <w:lang w:val="es-ES"/>
        </w:rPr>
        <w:t>d</w:t>
      </w:r>
      <w:r w:rsidRPr="00D80BCF">
        <w:rPr>
          <w:rFonts w:cs="Arial"/>
          <w:spacing w:val="-1"/>
          <w:sz w:val="20"/>
          <w:szCs w:val="20"/>
          <w:lang w:val="es-ES"/>
        </w:rPr>
        <w:t>en</w:t>
      </w:r>
      <w:r w:rsidRPr="00D80BCF">
        <w:rPr>
          <w:rFonts w:cs="Arial"/>
          <w:sz w:val="20"/>
          <w:szCs w:val="20"/>
          <w:lang w:val="es-ES"/>
        </w:rPr>
        <w:t>c</w:t>
      </w:r>
      <w:r w:rsidRPr="00D80BCF">
        <w:rPr>
          <w:rFonts w:cs="Arial"/>
          <w:spacing w:val="-1"/>
          <w:sz w:val="20"/>
          <w:szCs w:val="20"/>
          <w:lang w:val="es-ES"/>
        </w:rPr>
        <w:t>ialida</w:t>
      </w:r>
      <w:r w:rsidRPr="00D80BCF">
        <w:rPr>
          <w:rFonts w:cs="Arial"/>
          <w:sz w:val="20"/>
          <w:szCs w:val="20"/>
          <w:lang w:val="es-ES"/>
        </w:rPr>
        <w:t xml:space="preserve">d e </w:t>
      </w:r>
      <w:r w:rsidRPr="00D80BCF">
        <w:rPr>
          <w:rFonts w:cs="Arial"/>
          <w:spacing w:val="-1"/>
          <w:sz w:val="20"/>
          <w:szCs w:val="20"/>
          <w:lang w:val="es-ES"/>
        </w:rPr>
        <w:t>in</w:t>
      </w:r>
      <w:r w:rsidRPr="00D80BCF">
        <w:rPr>
          <w:rFonts w:cs="Arial"/>
          <w:spacing w:val="1"/>
          <w:sz w:val="20"/>
          <w:szCs w:val="20"/>
          <w:lang w:val="es-ES"/>
        </w:rPr>
        <w:t>t</w:t>
      </w:r>
      <w:r w:rsidRPr="00D80BCF">
        <w:rPr>
          <w:rFonts w:cs="Arial"/>
          <w:spacing w:val="2"/>
          <w:sz w:val="20"/>
          <w:szCs w:val="20"/>
          <w:lang w:val="es-ES"/>
        </w:rPr>
        <w:t>e</w:t>
      </w:r>
      <w:r w:rsidRPr="00D80BCF">
        <w:rPr>
          <w:rFonts w:cs="Arial"/>
          <w:spacing w:val="4"/>
          <w:sz w:val="20"/>
          <w:szCs w:val="20"/>
          <w:lang w:val="es-ES"/>
        </w:rPr>
        <w:t>g</w:t>
      </w:r>
      <w:r w:rsidRPr="00D80BCF">
        <w:rPr>
          <w:rFonts w:cs="Arial"/>
          <w:spacing w:val="-2"/>
          <w:sz w:val="20"/>
          <w:szCs w:val="20"/>
          <w:lang w:val="es-ES"/>
        </w:rPr>
        <w:t>r</w:t>
      </w:r>
      <w:r w:rsidRPr="00D80BCF">
        <w:rPr>
          <w:rFonts w:cs="Arial"/>
          <w:spacing w:val="-1"/>
          <w:sz w:val="20"/>
          <w:szCs w:val="20"/>
          <w:lang w:val="es-ES"/>
        </w:rPr>
        <w:t>i</w:t>
      </w:r>
      <w:r w:rsidRPr="00D80BCF">
        <w:rPr>
          <w:rFonts w:cs="Arial"/>
          <w:sz w:val="20"/>
          <w:szCs w:val="20"/>
          <w:lang w:val="es-ES"/>
        </w:rPr>
        <w:t>d</w:t>
      </w:r>
      <w:r w:rsidRPr="00D80BCF">
        <w:rPr>
          <w:rFonts w:cs="Arial"/>
          <w:spacing w:val="-1"/>
          <w:sz w:val="20"/>
          <w:szCs w:val="20"/>
          <w:lang w:val="es-ES"/>
        </w:rPr>
        <w:t>a</w:t>
      </w:r>
      <w:r w:rsidRPr="00D80BCF">
        <w:rPr>
          <w:rFonts w:cs="Arial"/>
          <w:sz w:val="20"/>
          <w:szCs w:val="20"/>
          <w:lang w:val="es-ES"/>
        </w:rPr>
        <w:t>d</w:t>
      </w:r>
      <w:r w:rsidRPr="00D80BCF">
        <w:rPr>
          <w:rFonts w:cs="Arial"/>
          <w:spacing w:val="47"/>
          <w:sz w:val="20"/>
          <w:szCs w:val="20"/>
          <w:lang w:val="es-ES"/>
        </w:rPr>
        <w:t xml:space="preserve"> </w:t>
      </w:r>
      <w:r w:rsidRPr="00D80BCF">
        <w:rPr>
          <w:rFonts w:cs="Arial"/>
          <w:spacing w:val="-1"/>
          <w:sz w:val="20"/>
          <w:szCs w:val="20"/>
          <w:lang w:val="es-ES"/>
        </w:rPr>
        <w:t>d</w:t>
      </w:r>
      <w:r w:rsidRPr="00D80BCF">
        <w:rPr>
          <w:rFonts w:cs="Arial"/>
          <w:sz w:val="20"/>
          <w:szCs w:val="20"/>
          <w:lang w:val="es-ES"/>
        </w:rPr>
        <w:t>e</w:t>
      </w:r>
      <w:r w:rsidRPr="00D80BCF">
        <w:rPr>
          <w:rFonts w:cs="Arial"/>
          <w:spacing w:val="47"/>
          <w:sz w:val="20"/>
          <w:szCs w:val="20"/>
          <w:lang w:val="es-ES"/>
        </w:rPr>
        <w:t xml:space="preserve"> </w:t>
      </w:r>
      <w:r w:rsidRPr="00D80BCF">
        <w:rPr>
          <w:rFonts w:cs="Arial"/>
          <w:spacing w:val="-1"/>
          <w:sz w:val="20"/>
          <w:szCs w:val="20"/>
          <w:lang w:val="es-ES"/>
        </w:rPr>
        <w:t>lo</w:t>
      </w:r>
      <w:r w:rsidRPr="00D80BCF">
        <w:rPr>
          <w:rFonts w:cs="Arial"/>
          <w:sz w:val="20"/>
          <w:szCs w:val="20"/>
          <w:lang w:val="es-ES"/>
        </w:rPr>
        <w:t>s</w:t>
      </w:r>
      <w:r w:rsidRPr="00D80BCF">
        <w:rPr>
          <w:rFonts w:cs="Arial"/>
          <w:spacing w:val="51"/>
          <w:sz w:val="20"/>
          <w:szCs w:val="20"/>
          <w:lang w:val="es-ES"/>
        </w:rPr>
        <w:t xml:space="preserve"> </w:t>
      </w:r>
      <w:r w:rsidRPr="00D80BCF">
        <w:rPr>
          <w:rFonts w:cs="Arial"/>
          <w:spacing w:val="-1"/>
          <w:sz w:val="20"/>
          <w:szCs w:val="20"/>
          <w:lang w:val="es-ES"/>
        </w:rPr>
        <w:t>d</w:t>
      </w:r>
      <w:r w:rsidRPr="00D80BCF">
        <w:rPr>
          <w:rFonts w:cs="Arial"/>
          <w:spacing w:val="-3"/>
          <w:sz w:val="20"/>
          <w:szCs w:val="20"/>
          <w:lang w:val="es-ES"/>
        </w:rPr>
        <w:t>a</w:t>
      </w:r>
      <w:r w:rsidRPr="00D80BCF">
        <w:rPr>
          <w:rFonts w:cs="Arial"/>
          <w:spacing w:val="1"/>
          <w:sz w:val="20"/>
          <w:szCs w:val="20"/>
          <w:lang w:val="es-ES"/>
        </w:rPr>
        <w:t>t</w:t>
      </w:r>
      <w:r w:rsidRPr="00D80BCF">
        <w:rPr>
          <w:rFonts w:cs="Arial"/>
          <w:spacing w:val="-1"/>
          <w:sz w:val="20"/>
          <w:szCs w:val="20"/>
          <w:lang w:val="es-ES"/>
        </w:rPr>
        <w:t>o</w:t>
      </w:r>
      <w:r w:rsidRPr="00D80BCF">
        <w:rPr>
          <w:rFonts w:cs="Arial"/>
          <w:sz w:val="20"/>
          <w:szCs w:val="20"/>
          <w:lang w:val="es-ES"/>
        </w:rPr>
        <w:t>s m</w:t>
      </w:r>
      <w:r w:rsidRPr="00D80BCF">
        <w:rPr>
          <w:rFonts w:cs="Arial"/>
          <w:spacing w:val="-3"/>
          <w:sz w:val="20"/>
          <w:szCs w:val="20"/>
          <w:lang w:val="es-ES"/>
        </w:rPr>
        <w:t>a</w:t>
      </w:r>
      <w:r w:rsidRPr="00D80BCF">
        <w:rPr>
          <w:rFonts w:cs="Arial"/>
          <w:sz w:val="20"/>
          <w:szCs w:val="20"/>
          <w:lang w:val="es-ES"/>
        </w:rPr>
        <w:t>n</w:t>
      </w:r>
      <w:r w:rsidRPr="00D80BCF">
        <w:rPr>
          <w:rFonts w:cs="Arial"/>
          <w:spacing w:val="-1"/>
          <w:sz w:val="20"/>
          <w:szCs w:val="20"/>
          <w:lang w:val="es-ES"/>
        </w:rPr>
        <w:t>ejad</w:t>
      </w:r>
      <w:r w:rsidRPr="00D80BCF">
        <w:rPr>
          <w:rFonts w:cs="Arial"/>
          <w:spacing w:val="-3"/>
          <w:sz w:val="20"/>
          <w:szCs w:val="20"/>
          <w:lang w:val="es-ES"/>
        </w:rPr>
        <w:t>o</w:t>
      </w:r>
      <w:r w:rsidRPr="00D80BCF">
        <w:rPr>
          <w:rFonts w:cs="Arial"/>
          <w:sz w:val="20"/>
          <w:szCs w:val="20"/>
          <w:lang w:val="es-ES"/>
        </w:rPr>
        <w:t xml:space="preserve">s y </w:t>
      </w:r>
      <w:r w:rsidRPr="00D80BCF">
        <w:rPr>
          <w:rFonts w:cs="Arial"/>
          <w:spacing w:val="-1"/>
          <w:sz w:val="20"/>
          <w:szCs w:val="20"/>
          <w:lang w:val="es-ES"/>
        </w:rPr>
        <w:t>d</w:t>
      </w:r>
      <w:r w:rsidRPr="00D80BCF">
        <w:rPr>
          <w:rFonts w:cs="Arial"/>
          <w:sz w:val="20"/>
          <w:szCs w:val="20"/>
          <w:lang w:val="es-ES"/>
        </w:rPr>
        <w:t xml:space="preserve">e </w:t>
      </w:r>
      <w:r w:rsidRPr="00D80BCF">
        <w:rPr>
          <w:rFonts w:cs="Arial"/>
          <w:spacing w:val="-1"/>
          <w:sz w:val="20"/>
          <w:szCs w:val="20"/>
          <w:lang w:val="es-ES"/>
        </w:rPr>
        <w:t>l</w:t>
      </w:r>
      <w:r w:rsidRPr="00D80BCF">
        <w:rPr>
          <w:rFonts w:cs="Arial"/>
          <w:sz w:val="20"/>
          <w:szCs w:val="20"/>
          <w:lang w:val="es-ES"/>
        </w:rPr>
        <w:t>a d</w:t>
      </w:r>
      <w:r w:rsidRPr="00D80BCF">
        <w:rPr>
          <w:rFonts w:cs="Arial"/>
          <w:spacing w:val="-1"/>
          <w:sz w:val="20"/>
          <w:szCs w:val="20"/>
          <w:lang w:val="es-ES"/>
        </w:rPr>
        <w:t>o</w:t>
      </w:r>
      <w:r w:rsidRPr="00D80BCF">
        <w:rPr>
          <w:rFonts w:cs="Arial"/>
          <w:sz w:val="20"/>
          <w:szCs w:val="20"/>
          <w:lang w:val="es-ES"/>
        </w:rPr>
        <w:t>cume</w:t>
      </w:r>
      <w:r w:rsidRPr="00D80BCF">
        <w:rPr>
          <w:rFonts w:cs="Arial"/>
          <w:spacing w:val="-3"/>
          <w:sz w:val="20"/>
          <w:szCs w:val="20"/>
          <w:lang w:val="es-ES"/>
        </w:rPr>
        <w:t>n</w:t>
      </w:r>
      <w:r w:rsidRPr="00D80BCF">
        <w:rPr>
          <w:rFonts w:cs="Arial"/>
          <w:spacing w:val="1"/>
          <w:sz w:val="20"/>
          <w:szCs w:val="20"/>
          <w:lang w:val="es-ES"/>
        </w:rPr>
        <w:t>t</w:t>
      </w:r>
      <w:r w:rsidRPr="00D80BCF">
        <w:rPr>
          <w:rFonts w:cs="Arial"/>
          <w:spacing w:val="-1"/>
          <w:sz w:val="20"/>
          <w:szCs w:val="20"/>
          <w:lang w:val="es-ES"/>
        </w:rPr>
        <w:t>a</w:t>
      </w:r>
      <w:r w:rsidRPr="00D80BCF">
        <w:rPr>
          <w:rFonts w:cs="Arial"/>
          <w:sz w:val="20"/>
          <w:szCs w:val="20"/>
          <w:lang w:val="es-ES"/>
        </w:rPr>
        <w:t>c</w:t>
      </w:r>
      <w:r w:rsidRPr="00D80BCF">
        <w:rPr>
          <w:rFonts w:cs="Arial"/>
          <w:spacing w:val="-1"/>
          <w:sz w:val="20"/>
          <w:szCs w:val="20"/>
          <w:lang w:val="es-ES"/>
        </w:rPr>
        <w:t>ió</w:t>
      </w:r>
      <w:r w:rsidRPr="00D80BCF">
        <w:rPr>
          <w:rFonts w:cs="Arial"/>
          <w:sz w:val="20"/>
          <w:szCs w:val="20"/>
          <w:lang w:val="es-ES"/>
        </w:rPr>
        <w:t>n</w:t>
      </w:r>
      <w:r w:rsidRPr="00D80BCF">
        <w:rPr>
          <w:rFonts w:cs="Arial"/>
          <w:spacing w:val="-7"/>
          <w:sz w:val="20"/>
          <w:szCs w:val="20"/>
          <w:lang w:val="es-ES"/>
        </w:rPr>
        <w:t xml:space="preserve"> </w:t>
      </w:r>
      <w:r w:rsidRPr="00D80BCF">
        <w:rPr>
          <w:rFonts w:cs="Arial"/>
          <w:spacing w:val="3"/>
          <w:sz w:val="20"/>
          <w:szCs w:val="20"/>
          <w:lang w:val="es-ES"/>
        </w:rPr>
        <w:t>f</w:t>
      </w:r>
      <w:r w:rsidRPr="00D80BCF">
        <w:rPr>
          <w:rFonts w:cs="Arial"/>
          <w:spacing w:val="-3"/>
          <w:sz w:val="20"/>
          <w:szCs w:val="20"/>
          <w:lang w:val="es-ES"/>
        </w:rPr>
        <w:t>a</w:t>
      </w:r>
      <w:r w:rsidRPr="00D80BCF">
        <w:rPr>
          <w:rFonts w:cs="Arial"/>
          <w:sz w:val="20"/>
          <w:szCs w:val="20"/>
          <w:lang w:val="es-ES"/>
        </w:rPr>
        <w:t>c</w:t>
      </w:r>
      <w:r w:rsidRPr="00D80BCF">
        <w:rPr>
          <w:rFonts w:cs="Arial"/>
          <w:spacing w:val="-4"/>
          <w:sz w:val="20"/>
          <w:szCs w:val="20"/>
          <w:lang w:val="es-ES"/>
        </w:rPr>
        <w:t>i</w:t>
      </w:r>
      <w:r w:rsidRPr="00D80BCF">
        <w:rPr>
          <w:rFonts w:cs="Arial"/>
          <w:spacing w:val="-2"/>
          <w:sz w:val="20"/>
          <w:szCs w:val="20"/>
          <w:lang w:val="es-ES"/>
        </w:rPr>
        <w:t>li</w:t>
      </w:r>
      <w:r w:rsidRPr="00D80BCF">
        <w:rPr>
          <w:rFonts w:cs="Arial"/>
          <w:spacing w:val="1"/>
          <w:sz w:val="20"/>
          <w:szCs w:val="20"/>
          <w:lang w:val="es-ES"/>
        </w:rPr>
        <w:t>t</w:t>
      </w:r>
      <w:r w:rsidRPr="00D80BCF">
        <w:rPr>
          <w:rFonts w:cs="Arial"/>
          <w:sz w:val="20"/>
          <w:szCs w:val="20"/>
          <w:lang w:val="es-ES"/>
        </w:rPr>
        <w:t>a</w:t>
      </w:r>
      <w:r w:rsidRPr="00D80BCF">
        <w:rPr>
          <w:rFonts w:cs="Arial"/>
          <w:spacing w:val="-1"/>
          <w:sz w:val="20"/>
          <w:szCs w:val="20"/>
          <w:lang w:val="es-ES"/>
        </w:rPr>
        <w:t>d</w:t>
      </w:r>
      <w:r w:rsidRPr="00D80BCF">
        <w:rPr>
          <w:rFonts w:cs="Arial"/>
          <w:spacing w:val="-3"/>
          <w:sz w:val="20"/>
          <w:szCs w:val="20"/>
          <w:lang w:val="es-ES"/>
        </w:rPr>
        <w:t>a;</w:t>
      </w:r>
    </w:p>
    <w:p w14:paraId="4857579E" w14:textId="0658CED8" w:rsidR="009101FA" w:rsidRPr="00D80BCF" w:rsidRDefault="009101FA" w:rsidP="00515770">
      <w:pPr>
        <w:pStyle w:val="Textoindependiente"/>
        <w:numPr>
          <w:ilvl w:val="0"/>
          <w:numId w:val="14"/>
        </w:numPr>
        <w:suppressAutoHyphens/>
        <w:spacing w:line="360" w:lineRule="auto"/>
        <w:ind w:left="375"/>
        <w:jc w:val="both"/>
        <w:rPr>
          <w:rFonts w:cs="Arial"/>
          <w:spacing w:val="-1"/>
          <w:sz w:val="20"/>
          <w:szCs w:val="20"/>
          <w:lang w:val="es-ES"/>
        </w:rPr>
      </w:pPr>
      <w:r w:rsidRPr="00D80BCF">
        <w:rPr>
          <w:rFonts w:cs="Arial"/>
          <w:sz w:val="20"/>
          <w:szCs w:val="20"/>
          <w:lang w:val="es-ES"/>
        </w:rPr>
        <w:t>Guardar la estricta confidencialidad sobre situaciones o procedimientos que puedan ser conocido</w:t>
      </w:r>
      <w:r w:rsidR="000E3657" w:rsidRPr="00D80BCF">
        <w:rPr>
          <w:rFonts w:cs="Arial"/>
          <w:sz w:val="20"/>
          <w:szCs w:val="20"/>
          <w:lang w:val="es-ES"/>
        </w:rPr>
        <w:t xml:space="preserve">s </w:t>
      </w:r>
      <w:r w:rsidR="000E3657" w:rsidRPr="00D80BCF">
        <w:rPr>
          <w:rFonts w:cs="Arial"/>
          <w:spacing w:val="-1"/>
          <w:sz w:val="20"/>
          <w:szCs w:val="20"/>
          <w:lang w:val="es-ES"/>
        </w:rPr>
        <w:t xml:space="preserve">en el desempeño del </w:t>
      </w:r>
      <w:r w:rsidR="00255BE9" w:rsidRPr="00D80BCF">
        <w:rPr>
          <w:rFonts w:asciiTheme="minorBidi" w:hAnsiTheme="minorBidi"/>
          <w:spacing w:val="-1"/>
          <w:sz w:val="20"/>
          <w:szCs w:val="20"/>
          <w:lang w:val="es-ES"/>
        </w:rPr>
        <w:t>servicio</w:t>
      </w:r>
      <w:r w:rsidR="00255BE9" w:rsidRPr="00D80BCF">
        <w:rPr>
          <w:rFonts w:cs="Arial"/>
          <w:spacing w:val="-1"/>
          <w:sz w:val="20"/>
          <w:szCs w:val="20"/>
          <w:lang w:val="es-ES"/>
        </w:rPr>
        <w:t xml:space="preserve"> </w:t>
      </w:r>
      <w:r w:rsidRPr="00D80BCF">
        <w:rPr>
          <w:rFonts w:cs="Arial"/>
          <w:spacing w:val="-1"/>
          <w:sz w:val="20"/>
          <w:szCs w:val="20"/>
          <w:lang w:val="es-ES"/>
        </w:rPr>
        <w:t>contratado, dicha obligación se prorrogará durante los cinco (5) años siguientes a la termina</w:t>
      </w:r>
      <w:r w:rsidR="000E3657" w:rsidRPr="00D80BCF">
        <w:rPr>
          <w:rFonts w:cs="Arial"/>
          <w:spacing w:val="-1"/>
          <w:sz w:val="20"/>
          <w:szCs w:val="20"/>
          <w:lang w:val="es-ES"/>
        </w:rPr>
        <w:t>ción de los trabajos</w:t>
      </w:r>
      <w:r w:rsidRPr="00D80BCF">
        <w:rPr>
          <w:rFonts w:cs="Arial"/>
          <w:spacing w:val="-1"/>
          <w:sz w:val="20"/>
          <w:szCs w:val="20"/>
          <w:lang w:val="es-ES"/>
        </w:rPr>
        <w:t xml:space="preserve">; </w:t>
      </w:r>
    </w:p>
    <w:p w14:paraId="59C914F9" w14:textId="77777777" w:rsidR="009101FA" w:rsidRPr="00D80BCF" w:rsidRDefault="009101FA" w:rsidP="00515770">
      <w:pPr>
        <w:pStyle w:val="Textoindependiente"/>
        <w:numPr>
          <w:ilvl w:val="0"/>
          <w:numId w:val="14"/>
        </w:numPr>
        <w:suppressAutoHyphens/>
        <w:spacing w:line="360" w:lineRule="auto"/>
        <w:ind w:left="375"/>
        <w:jc w:val="both"/>
        <w:rPr>
          <w:rFonts w:cs="Arial"/>
          <w:spacing w:val="-1"/>
          <w:sz w:val="20"/>
          <w:szCs w:val="20"/>
          <w:lang w:val="es-ES"/>
        </w:rPr>
      </w:pPr>
      <w:r w:rsidRPr="00D80BCF">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D80BCF" w:rsidRDefault="009101FA" w:rsidP="00515770">
      <w:pPr>
        <w:pStyle w:val="Textoindependiente"/>
        <w:numPr>
          <w:ilvl w:val="0"/>
          <w:numId w:val="14"/>
        </w:numPr>
        <w:suppressAutoHyphens/>
        <w:spacing w:line="360" w:lineRule="auto"/>
        <w:ind w:left="375"/>
        <w:jc w:val="both"/>
        <w:rPr>
          <w:rFonts w:cs="Arial"/>
          <w:spacing w:val="-1"/>
          <w:sz w:val="20"/>
          <w:szCs w:val="20"/>
          <w:lang w:val="es-ES"/>
        </w:rPr>
      </w:pPr>
      <w:r w:rsidRPr="00D80BCF">
        <w:rPr>
          <w:rFonts w:cs="Arial"/>
          <w:spacing w:val="-1"/>
          <w:sz w:val="20"/>
          <w:szCs w:val="20"/>
          <w:lang w:val="es-ES"/>
        </w:rPr>
        <w:t xml:space="preserve">No utilizar por si ni proporcionar a </w:t>
      </w:r>
      <w:proofErr w:type="gramStart"/>
      <w:r w:rsidRPr="00D80BCF">
        <w:rPr>
          <w:rFonts w:cs="Arial"/>
          <w:spacing w:val="-1"/>
          <w:sz w:val="20"/>
          <w:szCs w:val="20"/>
          <w:lang w:val="es-ES"/>
        </w:rPr>
        <w:t>terceros dato alguno</w:t>
      </w:r>
      <w:proofErr w:type="gramEnd"/>
      <w:r w:rsidR="000E3657" w:rsidRPr="00D80BCF">
        <w:rPr>
          <w:rFonts w:cs="Arial"/>
          <w:spacing w:val="-1"/>
          <w:sz w:val="20"/>
          <w:szCs w:val="20"/>
          <w:lang w:val="es-ES"/>
        </w:rPr>
        <w:t xml:space="preserve"> en relación con los trabajos </w:t>
      </w:r>
      <w:r w:rsidRPr="00D80BCF">
        <w:rPr>
          <w:rFonts w:cs="Arial"/>
          <w:spacing w:val="-1"/>
          <w:sz w:val="20"/>
          <w:szCs w:val="20"/>
          <w:lang w:val="es-ES"/>
        </w:rPr>
        <w:t xml:space="preserve">contratados, ni publicar total o parcialmente el contenido de </w:t>
      </w:r>
      <w:proofErr w:type="gramStart"/>
      <w:r w:rsidRPr="00D80BCF">
        <w:rPr>
          <w:rFonts w:cs="Arial"/>
          <w:spacing w:val="-1"/>
          <w:sz w:val="20"/>
          <w:szCs w:val="20"/>
          <w:lang w:val="es-ES"/>
        </w:rPr>
        <w:t>los mismos</w:t>
      </w:r>
      <w:proofErr w:type="gramEnd"/>
      <w:r w:rsidRPr="00D80BCF">
        <w:rPr>
          <w:rFonts w:cs="Arial"/>
          <w:spacing w:val="-1"/>
          <w:sz w:val="20"/>
          <w:szCs w:val="20"/>
          <w:lang w:val="es-ES"/>
        </w:rPr>
        <w:t>, sin autorización</w:t>
      </w:r>
      <w:r w:rsidR="00C760BA" w:rsidRPr="00D80BCF">
        <w:rPr>
          <w:rFonts w:cs="Arial"/>
          <w:spacing w:val="-1"/>
          <w:sz w:val="20"/>
          <w:szCs w:val="20"/>
          <w:lang w:val="es-ES"/>
        </w:rPr>
        <w:t xml:space="preserve"> de LIPASAM</w:t>
      </w:r>
      <w:r w:rsidRPr="00D80BCF">
        <w:rPr>
          <w:rFonts w:cs="Arial"/>
          <w:spacing w:val="-1"/>
          <w:sz w:val="20"/>
          <w:szCs w:val="20"/>
          <w:lang w:val="es-ES"/>
        </w:rPr>
        <w:t>, excepción hecha de los casos impuestos por Ley; y</w:t>
      </w:r>
      <w:r w:rsidRPr="00D80BCF">
        <w:rPr>
          <w:rFonts w:cs="Arial"/>
          <w:spacing w:val="-1"/>
          <w:sz w:val="20"/>
          <w:szCs w:val="20"/>
          <w:lang w:val="es-ES"/>
        </w:rPr>
        <w:tab/>
      </w:r>
    </w:p>
    <w:p w14:paraId="50DB411F" w14:textId="77777777" w:rsidR="009101FA" w:rsidRPr="00D80BCF" w:rsidRDefault="009101FA" w:rsidP="00515770">
      <w:pPr>
        <w:pStyle w:val="Textoindependiente"/>
        <w:numPr>
          <w:ilvl w:val="0"/>
          <w:numId w:val="14"/>
        </w:numPr>
        <w:suppressAutoHyphens/>
        <w:spacing w:line="360" w:lineRule="auto"/>
        <w:ind w:left="375"/>
        <w:jc w:val="both"/>
        <w:rPr>
          <w:rFonts w:cs="Arial"/>
          <w:spacing w:val="-1"/>
          <w:sz w:val="20"/>
          <w:szCs w:val="20"/>
          <w:lang w:val="es-ES"/>
        </w:rPr>
      </w:pPr>
      <w:r w:rsidRPr="00D80BCF">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D80BCF">
        <w:rPr>
          <w:rFonts w:cs="Arial"/>
          <w:spacing w:val="-1"/>
          <w:sz w:val="20"/>
          <w:szCs w:val="20"/>
          <w:lang w:val="es-ES"/>
        </w:rPr>
        <w:tab/>
      </w:r>
      <w:r w:rsidRPr="00D80BCF">
        <w:rPr>
          <w:rFonts w:cs="Arial"/>
          <w:spacing w:val="-1"/>
          <w:sz w:val="20"/>
          <w:szCs w:val="20"/>
          <w:lang w:val="es-ES"/>
        </w:rPr>
        <w:br/>
      </w:r>
    </w:p>
    <w:p w14:paraId="065E1AE8"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D80BCF"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Por su parte, la Contratante respetará el carácter confidencial de los datos facilitados por el Contratista.</w:t>
      </w:r>
    </w:p>
    <w:p w14:paraId="28A114DE" w14:textId="77777777" w:rsidR="00FD7D67" w:rsidRPr="00D80BCF"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46AA4005" w14:textId="77777777" w:rsidR="009101FA" w:rsidRPr="00D80BCF" w:rsidRDefault="009101FA" w:rsidP="00186F2B">
      <w:pPr>
        <w:pStyle w:val="Textoindependiente"/>
        <w:suppressAutoHyphens/>
        <w:spacing w:line="360" w:lineRule="auto"/>
        <w:ind w:left="0" w:right="30"/>
        <w:jc w:val="both"/>
        <w:rPr>
          <w:rFonts w:cs="Arial"/>
          <w:sz w:val="20"/>
          <w:szCs w:val="20"/>
          <w:u w:val="single"/>
          <w:lang w:val="es-ES"/>
        </w:rPr>
      </w:pPr>
      <w:r w:rsidRPr="00D80BCF">
        <w:rPr>
          <w:rFonts w:cs="Arial"/>
          <w:b/>
          <w:spacing w:val="-1"/>
          <w:sz w:val="20"/>
          <w:szCs w:val="20"/>
          <w:u w:val="single"/>
          <w:lang w:val="es-ES_tradnl"/>
        </w:rPr>
        <w:t>P</w:t>
      </w:r>
      <w:r w:rsidRPr="00D80BCF">
        <w:rPr>
          <w:rFonts w:cs="Arial"/>
          <w:b/>
          <w:sz w:val="20"/>
          <w:szCs w:val="20"/>
          <w:u w:val="single"/>
          <w:lang w:val="es-ES_tradnl"/>
        </w:rPr>
        <w:t>r</w:t>
      </w:r>
      <w:r w:rsidRPr="00D80BCF">
        <w:rPr>
          <w:rFonts w:cs="Arial"/>
          <w:b/>
          <w:spacing w:val="-1"/>
          <w:sz w:val="20"/>
          <w:szCs w:val="20"/>
          <w:u w:val="single"/>
          <w:lang w:val="es-ES_tradnl"/>
        </w:rPr>
        <w:t>o</w:t>
      </w:r>
      <w:r w:rsidRPr="00D80BCF">
        <w:rPr>
          <w:rFonts w:cs="Arial"/>
          <w:b/>
          <w:spacing w:val="1"/>
          <w:sz w:val="20"/>
          <w:szCs w:val="20"/>
          <w:u w:val="single"/>
          <w:lang w:val="es-ES_tradnl"/>
        </w:rPr>
        <w:t>t</w:t>
      </w:r>
      <w:r w:rsidRPr="00D80BCF">
        <w:rPr>
          <w:rFonts w:cs="Arial"/>
          <w:b/>
          <w:spacing w:val="-3"/>
          <w:sz w:val="20"/>
          <w:szCs w:val="20"/>
          <w:u w:val="single"/>
          <w:lang w:val="es-ES_tradnl"/>
        </w:rPr>
        <w:t>e</w:t>
      </w:r>
      <w:r w:rsidRPr="00D80BCF">
        <w:rPr>
          <w:rFonts w:cs="Arial"/>
          <w:b/>
          <w:sz w:val="20"/>
          <w:szCs w:val="20"/>
          <w:u w:val="single"/>
          <w:lang w:val="es-ES_tradnl"/>
        </w:rPr>
        <w:t>c</w:t>
      </w:r>
      <w:r w:rsidRPr="00D80BCF">
        <w:rPr>
          <w:rFonts w:cs="Arial"/>
          <w:b/>
          <w:spacing w:val="-3"/>
          <w:sz w:val="20"/>
          <w:szCs w:val="20"/>
          <w:u w:val="single"/>
          <w:lang w:val="es-ES_tradnl"/>
        </w:rPr>
        <w:t>c</w:t>
      </w:r>
      <w:r w:rsidRPr="00D80BCF">
        <w:rPr>
          <w:rFonts w:cs="Arial"/>
          <w:b/>
          <w:spacing w:val="-1"/>
          <w:sz w:val="20"/>
          <w:szCs w:val="20"/>
          <w:u w:val="single"/>
          <w:lang w:val="es-ES_tradnl"/>
        </w:rPr>
        <w:t>i</w:t>
      </w:r>
      <w:r w:rsidRPr="00D80BCF">
        <w:rPr>
          <w:rFonts w:cs="Arial"/>
          <w:b/>
          <w:sz w:val="20"/>
          <w:szCs w:val="20"/>
          <w:u w:val="single"/>
          <w:lang w:val="es-ES_tradnl"/>
        </w:rPr>
        <w:t>ón</w:t>
      </w:r>
      <w:r w:rsidRPr="00D80BCF">
        <w:rPr>
          <w:rFonts w:cs="Arial"/>
          <w:b/>
          <w:sz w:val="20"/>
          <w:szCs w:val="20"/>
          <w:u w:val="single"/>
          <w:lang w:val="es-ES"/>
        </w:rPr>
        <w:t xml:space="preserve"> de</w:t>
      </w:r>
      <w:r w:rsidRPr="00D80BCF">
        <w:rPr>
          <w:rFonts w:cs="Arial"/>
          <w:b/>
          <w:spacing w:val="-3"/>
          <w:sz w:val="20"/>
          <w:szCs w:val="20"/>
          <w:u w:val="single"/>
          <w:lang w:val="es-ES"/>
        </w:rPr>
        <w:t xml:space="preserve"> d</w:t>
      </w:r>
      <w:r w:rsidRPr="00D80BCF">
        <w:rPr>
          <w:rFonts w:cs="Arial"/>
          <w:b/>
          <w:sz w:val="20"/>
          <w:szCs w:val="20"/>
          <w:u w:val="single"/>
          <w:lang w:val="es-ES"/>
        </w:rPr>
        <w:t>a</w:t>
      </w:r>
      <w:r w:rsidRPr="00D80BCF">
        <w:rPr>
          <w:rFonts w:cs="Arial"/>
          <w:b/>
          <w:spacing w:val="-2"/>
          <w:sz w:val="20"/>
          <w:szCs w:val="20"/>
          <w:u w:val="single"/>
          <w:lang w:val="es-ES"/>
        </w:rPr>
        <w:t>t</w:t>
      </w:r>
      <w:r w:rsidRPr="00D80BCF">
        <w:rPr>
          <w:rFonts w:cs="Arial"/>
          <w:b/>
          <w:spacing w:val="-3"/>
          <w:sz w:val="20"/>
          <w:szCs w:val="20"/>
          <w:u w:val="single"/>
          <w:lang w:val="es-ES"/>
        </w:rPr>
        <w:t>o</w:t>
      </w:r>
      <w:r w:rsidRPr="00D80BCF">
        <w:rPr>
          <w:rFonts w:cs="Arial"/>
          <w:b/>
          <w:sz w:val="20"/>
          <w:szCs w:val="20"/>
          <w:u w:val="single"/>
          <w:lang w:val="es-ES"/>
        </w:rPr>
        <w:t>s de c</w:t>
      </w:r>
      <w:r w:rsidRPr="00D80BCF">
        <w:rPr>
          <w:rFonts w:cs="Arial"/>
          <w:b/>
          <w:spacing w:val="-1"/>
          <w:sz w:val="20"/>
          <w:szCs w:val="20"/>
          <w:u w:val="single"/>
          <w:lang w:val="es-ES"/>
        </w:rPr>
        <w:t>a</w:t>
      </w:r>
      <w:r w:rsidRPr="00D80BCF">
        <w:rPr>
          <w:rFonts w:cs="Arial"/>
          <w:b/>
          <w:spacing w:val="-2"/>
          <w:sz w:val="20"/>
          <w:szCs w:val="20"/>
          <w:u w:val="single"/>
          <w:lang w:val="es-ES"/>
        </w:rPr>
        <w:t>r</w:t>
      </w:r>
      <w:r w:rsidRPr="00D80BCF">
        <w:rPr>
          <w:rFonts w:cs="Arial"/>
          <w:b/>
          <w:spacing w:val="-1"/>
          <w:sz w:val="20"/>
          <w:szCs w:val="20"/>
          <w:u w:val="single"/>
          <w:lang w:val="es-ES"/>
        </w:rPr>
        <w:t>á</w:t>
      </w:r>
      <w:r w:rsidRPr="00D80BCF">
        <w:rPr>
          <w:rFonts w:cs="Arial"/>
          <w:b/>
          <w:spacing w:val="-3"/>
          <w:sz w:val="20"/>
          <w:szCs w:val="20"/>
          <w:u w:val="single"/>
          <w:lang w:val="es-ES"/>
        </w:rPr>
        <w:t>c</w:t>
      </w:r>
      <w:r w:rsidRPr="00D80BCF">
        <w:rPr>
          <w:rFonts w:cs="Arial"/>
          <w:b/>
          <w:spacing w:val="1"/>
          <w:sz w:val="20"/>
          <w:szCs w:val="20"/>
          <w:u w:val="single"/>
          <w:lang w:val="es-ES"/>
        </w:rPr>
        <w:t>t</w:t>
      </w:r>
      <w:r w:rsidRPr="00D80BCF">
        <w:rPr>
          <w:rFonts w:cs="Arial"/>
          <w:b/>
          <w:spacing w:val="-3"/>
          <w:sz w:val="20"/>
          <w:szCs w:val="20"/>
          <w:u w:val="single"/>
          <w:lang w:val="es-ES"/>
        </w:rPr>
        <w:t>er</w:t>
      </w:r>
      <w:r w:rsidRPr="00D80BCF">
        <w:rPr>
          <w:rFonts w:cs="Arial"/>
          <w:b/>
          <w:spacing w:val="4"/>
          <w:sz w:val="20"/>
          <w:szCs w:val="20"/>
          <w:u w:val="single"/>
          <w:lang w:val="es-ES"/>
        </w:rPr>
        <w:t xml:space="preserve"> </w:t>
      </w:r>
      <w:r w:rsidRPr="00D80BCF">
        <w:rPr>
          <w:rFonts w:cs="Arial"/>
          <w:b/>
          <w:spacing w:val="-3"/>
          <w:sz w:val="20"/>
          <w:szCs w:val="20"/>
          <w:u w:val="single"/>
          <w:lang w:val="es-ES"/>
        </w:rPr>
        <w:t>p</w:t>
      </w:r>
      <w:r w:rsidRPr="00D80BCF">
        <w:rPr>
          <w:rFonts w:cs="Arial"/>
          <w:b/>
          <w:spacing w:val="-1"/>
          <w:sz w:val="20"/>
          <w:szCs w:val="20"/>
          <w:u w:val="single"/>
          <w:lang w:val="es-ES"/>
        </w:rPr>
        <w:t>e</w:t>
      </w:r>
      <w:r w:rsidRPr="00D80BCF">
        <w:rPr>
          <w:rFonts w:cs="Arial"/>
          <w:b/>
          <w:spacing w:val="-2"/>
          <w:sz w:val="20"/>
          <w:szCs w:val="20"/>
          <w:u w:val="single"/>
          <w:lang w:val="es-ES"/>
        </w:rPr>
        <w:t>r</w:t>
      </w:r>
      <w:r w:rsidRPr="00D80BCF">
        <w:rPr>
          <w:rFonts w:cs="Arial"/>
          <w:b/>
          <w:sz w:val="20"/>
          <w:szCs w:val="20"/>
          <w:u w:val="single"/>
          <w:lang w:val="es-ES"/>
        </w:rPr>
        <w:t>s</w:t>
      </w:r>
      <w:r w:rsidRPr="00D80BCF">
        <w:rPr>
          <w:rFonts w:cs="Arial"/>
          <w:b/>
          <w:spacing w:val="-1"/>
          <w:sz w:val="20"/>
          <w:szCs w:val="20"/>
          <w:u w:val="single"/>
          <w:lang w:val="es-ES"/>
        </w:rPr>
        <w:t>on</w:t>
      </w:r>
      <w:r w:rsidRPr="00D80BCF">
        <w:rPr>
          <w:rFonts w:cs="Arial"/>
          <w:b/>
          <w:spacing w:val="-3"/>
          <w:sz w:val="20"/>
          <w:szCs w:val="20"/>
          <w:u w:val="single"/>
          <w:lang w:val="es-ES"/>
        </w:rPr>
        <w:t>a</w:t>
      </w:r>
      <w:r w:rsidRPr="00D80BCF">
        <w:rPr>
          <w:rFonts w:cs="Arial"/>
          <w:sz w:val="20"/>
          <w:szCs w:val="20"/>
          <w:u w:val="single"/>
          <w:lang w:val="es-ES"/>
        </w:rPr>
        <w:t>l</w:t>
      </w:r>
    </w:p>
    <w:p w14:paraId="0C66E293" w14:textId="77777777" w:rsidR="009101FA" w:rsidRPr="00D80BCF" w:rsidRDefault="009101FA" w:rsidP="009101FA">
      <w:pPr>
        <w:suppressAutoHyphens/>
        <w:spacing w:line="360" w:lineRule="auto"/>
        <w:rPr>
          <w:rFonts w:ascii="Arial" w:hAnsi="Arial" w:cs="Arial"/>
        </w:rPr>
      </w:pPr>
    </w:p>
    <w:p w14:paraId="6BE8F2A3" w14:textId="77777777" w:rsidR="004A59A8" w:rsidRPr="00D80BCF" w:rsidRDefault="004A59A8" w:rsidP="004A59A8">
      <w:pPr>
        <w:pStyle w:val="Textoindependiente"/>
        <w:suppressAutoHyphens/>
        <w:spacing w:line="360" w:lineRule="auto"/>
        <w:ind w:left="0" w:right="30"/>
        <w:jc w:val="both"/>
        <w:rPr>
          <w:rFonts w:asciiTheme="minorBidi" w:hAnsiTheme="minorBidi"/>
          <w:sz w:val="20"/>
          <w:szCs w:val="20"/>
          <w:lang w:val="es-ES"/>
        </w:rPr>
      </w:pPr>
      <w:r w:rsidRPr="00D80BCF">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D80BCF" w:rsidRDefault="004A59A8" w:rsidP="00515770">
      <w:pPr>
        <w:widowControl w:val="0"/>
        <w:numPr>
          <w:ilvl w:val="0"/>
          <w:numId w:val="8"/>
        </w:numPr>
        <w:suppressAutoHyphens/>
        <w:spacing w:line="360" w:lineRule="auto"/>
        <w:jc w:val="left"/>
        <w:rPr>
          <w:rFonts w:asciiTheme="minorBidi" w:hAnsiTheme="minorBidi"/>
          <w:lang w:val="es-ES"/>
        </w:rPr>
      </w:pPr>
      <w:r w:rsidRPr="00D80BCF">
        <w:rPr>
          <w:rFonts w:asciiTheme="minorBidi" w:hAnsiTheme="minorBidi"/>
          <w:lang w:val="es-ES"/>
        </w:rPr>
        <w:t>Ley Orgánica 3/2018, de 5 de diciembre, de Protección de Datos Personales y garantía de los derechos digitales.</w:t>
      </w:r>
    </w:p>
    <w:p w14:paraId="488794CA" w14:textId="77777777" w:rsidR="004A59A8" w:rsidRPr="00D80BCF" w:rsidRDefault="004A59A8" w:rsidP="00515770">
      <w:pPr>
        <w:widowControl w:val="0"/>
        <w:numPr>
          <w:ilvl w:val="0"/>
          <w:numId w:val="8"/>
        </w:numPr>
        <w:suppressAutoHyphens/>
        <w:spacing w:line="360" w:lineRule="auto"/>
        <w:jc w:val="left"/>
        <w:rPr>
          <w:rFonts w:asciiTheme="minorBidi" w:hAnsiTheme="minorBidi"/>
          <w:lang w:val="es-ES"/>
        </w:rPr>
      </w:pPr>
      <w:r w:rsidRPr="00D80BCF">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D80BCF" w:rsidRDefault="004A59A8" w:rsidP="004A59A8">
      <w:pPr>
        <w:suppressAutoHyphens/>
        <w:spacing w:line="360" w:lineRule="auto"/>
        <w:rPr>
          <w:rFonts w:asciiTheme="minorBidi" w:hAnsiTheme="minorBidi"/>
          <w:lang w:val="es-ES"/>
        </w:rPr>
      </w:pPr>
    </w:p>
    <w:p w14:paraId="54C38DE4" w14:textId="77777777" w:rsidR="004A59A8" w:rsidRPr="00D80BCF" w:rsidRDefault="004A59A8" w:rsidP="004A59A8">
      <w:pPr>
        <w:suppressAutoHyphens/>
        <w:spacing w:line="360" w:lineRule="auto"/>
        <w:rPr>
          <w:rFonts w:asciiTheme="minorBidi" w:hAnsiTheme="minorBidi"/>
          <w:lang w:val="es-ES"/>
        </w:rPr>
      </w:pPr>
      <w:r w:rsidRPr="00D80BCF">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D80BCF" w:rsidRDefault="004A59A8" w:rsidP="004A59A8">
      <w:pPr>
        <w:suppressAutoHyphens/>
        <w:spacing w:line="360" w:lineRule="auto"/>
        <w:rPr>
          <w:rFonts w:asciiTheme="minorBidi" w:hAnsiTheme="minorBidi"/>
          <w:lang w:val="es-ES"/>
        </w:rPr>
      </w:pPr>
    </w:p>
    <w:p w14:paraId="1583FA26" w14:textId="77777777" w:rsidR="004A59A8" w:rsidRPr="00D80BCF" w:rsidRDefault="004A59A8" w:rsidP="004A59A8">
      <w:pPr>
        <w:suppressAutoHyphens/>
        <w:spacing w:line="360" w:lineRule="auto"/>
        <w:rPr>
          <w:rFonts w:asciiTheme="minorBidi" w:hAnsiTheme="minorBidi"/>
          <w:lang w:val="es-ES"/>
        </w:rPr>
      </w:pPr>
      <w:r w:rsidRPr="00D80BCF">
        <w:rPr>
          <w:rFonts w:asciiTheme="minorBidi" w:hAnsiTheme="minorBidi"/>
          <w:lang w:val="es-ES"/>
        </w:rPr>
        <w:t>Esta obligación tendrá carácter esencial a los efectos de lo previsto en la letra f) del apartado 1 del artículo 211.</w:t>
      </w:r>
    </w:p>
    <w:p w14:paraId="032048AB" w14:textId="77777777" w:rsidR="004A59A8" w:rsidRPr="00D80BCF" w:rsidRDefault="004A59A8" w:rsidP="004A59A8">
      <w:pPr>
        <w:suppressAutoHyphens/>
        <w:spacing w:line="360" w:lineRule="auto"/>
        <w:rPr>
          <w:rFonts w:asciiTheme="minorBidi" w:hAnsiTheme="minorBidi"/>
          <w:lang w:val="es-ES"/>
        </w:rPr>
      </w:pPr>
    </w:p>
    <w:p w14:paraId="089078D4" w14:textId="77777777" w:rsidR="004A59A8" w:rsidRPr="00D80BCF" w:rsidRDefault="004A59A8" w:rsidP="004A59A8">
      <w:pPr>
        <w:pStyle w:val="Textoindependiente"/>
        <w:suppressAutoHyphens/>
        <w:spacing w:line="360" w:lineRule="auto"/>
        <w:ind w:left="0" w:right="30"/>
        <w:jc w:val="both"/>
        <w:rPr>
          <w:rFonts w:cs="Arial"/>
          <w:sz w:val="20"/>
          <w:szCs w:val="20"/>
          <w:lang w:val="es-ES"/>
        </w:rPr>
      </w:pP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60"/>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w:t>
      </w:r>
      <w:r w:rsidRPr="00D80BCF">
        <w:rPr>
          <w:rFonts w:asciiTheme="minorBidi" w:hAnsiTheme="minorBidi"/>
          <w:spacing w:val="-6"/>
          <w:sz w:val="20"/>
          <w:szCs w:val="20"/>
          <w:lang w:val="es-ES"/>
        </w:rPr>
        <w:t>n</w:t>
      </w:r>
      <w:r w:rsidRPr="00D80BCF">
        <w:rPr>
          <w:rFonts w:asciiTheme="minorBidi" w:hAnsiTheme="minorBidi"/>
          <w:spacing w:val="5"/>
          <w:sz w:val="20"/>
          <w:szCs w:val="20"/>
          <w:lang w:val="es-ES"/>
        </w:rPr>
        <w:t>f</w:t>
      </w:r>
      <w:r w:rsidRPr="00D80BCF">
        <w:rPr>
          <w:rFonts w:asciiTheme="minorBidi" w:hAnsiTheme="minorBidi"/>
          <w:spacing w:val="-3"/>
          <w:sz w:val="20"/>
          <w:szCs w:val="20"/>
          <w:lang w:val="es-ES"/>
        </w:rPr>
        <w:t>o</w:t>
      </w:r>
      <w:r w:rsidRPr="00D80BCF">
        <w:rPr>
          <w:rFonts w:asciiTheme="minorBidi" w:hAnsiTheme="minorBidi"/>
          <w:spacing w:val="-2"/>
          <w:sz w:val="20"/>
          <w:szCs w:val="20"/>
          <w:lang w:val="es-ES"/>
        </w:rPr>
        <w:t>r</w:t>
      </w:r>
      <w:r w:rsidRPr="00D80BCF">
        <w:rPr>
          <w:rFonts w:asciiTheme="minorBidi" w:hAnsiTheme="minorBidi"/>
          <w:sz w:val="20"/>
          <w:szCs w:val="20"/>
          <w:lang w:val="es-ES"/>
        </w:rPr>
        <w:t>m</w:t>
      </w:r>
      <w:r w:rsidRPr="00D80BCF">
        <w:rPr>
          <w:rFonts w:asciiTheme="minorBidi" w:hAnsiTheme="minorBidi"/>
          <w:spacing w:val="-1"/>
          <w:sz w:val="20"/>
          <w:szCs w:val="20"/>
          <w:lang w:val="es-ES"/>
        </w:rPr>
        <w:t>id</w:t>
      </w:r>
      <w:r w:rsidRPr="00D80BCF">
        <w:rPr>
          <w:rFonts w:asciiTheme="minorBidi" w:hAnsiTheme="minorBidi"/>
          <w:spacing w:val="-3"/>
          <w:sz w:val="20"/>
          <w:szCs w:val="20"/>
          <w:lang w:val="es-ES"/>
        </w:rPr>
        <w:t>a</w:t>
      </w:r>
      <w:r w:rsidRPr="00D80BCF">
        <w:rPr>
          <w:rFonts w:asciiTheme="minorBidi" w:hAnsiTheme="minorBidi"/>
          <w:sz w:val="20"/>
          <w:szCs w:val="20"/>
          <w:lang w:val="es-ES"/>
        </w:rPr>
        <w:t>d</w:t>
      </w:r>
      <w:r w:rsidRPr="00D80BCF">
        <w:rPr>
          <w:rFonts w:asciiTheme="minorBidi" w:hAnsiTheme="minorBidi"/>
          <w:spacing w:val="60"/>
          <w:sz w:val="20"/>
          <w:szCs w:val="20"/>
          <w:lang w:val="es-ES"/>
        </w:rPr>
        <w:t xml:space="preserve"> </w:t>
      </w:r>
      <w:r w:rsidRPr="00D80BCF">
        <w:rPr>
          <w:rFonts w:asciiTheme="minorBidi" w:hAnsiTheme="minorBidi"/>
          <w:sz w:val="20"/>
          <w:szCs w:val="20"/>
          <w:lang w:val="es-ES"/>
        </w:rPr>
        <w:t>con</w:t>
      </w:r>
      <w:r w:rsidRPr="00D80BCF">
        <w:rPr>
          <w:rFonts w:asciiTheme="minorBidi" w:hAnsiTheme="minorBidi"/>
          <w:spacing w:val="57"/>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57"/>
          <w:sz w:val="20"/>
          <w:szCs w:val="20"/>
          <w:lang w:val="es-ES"/>
        </w:rPr>
        <w:t xml:space="preserve"> </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3"/>
          <w:sz w:val="20"/>
          <w:szCs w:val="20"/>
          <w:lang w:val="es-ES"/>
        </w:rPr>
        <w:t>t</w:t>
      </w:r>
      <w:r w:rsidRPr="00D80BCF">
        <w:rPr>
          <w:rFonts w:asciiTheme="minorBidi" w:hAnsiTheme="minorBidi"/>
          <w:spacing w:val="-9"/>
          <w:sz w:val="20"/>
          <w:szCs w:val="20"/>
          <w:lang w:val="es-ES"/>
        </w:rPr>
        <w:t>í</w:t>
      </w:r>
      <w:r w:rsidRPr="00D80BCF">
        <w:rPr>
          <w:rFonts w:asciiTheme="minorBidi" w:hAnsiTheme="minorBidi"/>
          <w:sz w:val="20"/>
          <w:szCs w:val="20"/>
          <w:lang w:val="es-ES"/>
        </w:rPr>
        <w:t>c</w:t>
      </w:r>
      <w:r w:rsidRPr="00D80BCF">
        <w:rPr>
          <w:rFonts w:asciiTheme="minorBidi" w:hAnsiTheme="minorBidi"/>
          <w:spacing w:val="-1"/>
          <w:sz w:val="20"/>
          <w:szCs w:val="20"/>
          <w:lang w:val="es-ES"/>
        </w:rPr>
        <w:t>ul</w:t>
      </w:r>
      <w:r w:rsidRPr="00D80BCF">
        <w:rPr>
          <w:rFonts w:asciiTheme="minorBidi" w:hAnsiTheme="minorBidi"/>
          <w:sz w:val="20"/>
          <w:szCs w:val="20"/>
          <w:lang w:val="es-ES"/>
        </w:rPr>
        <w:t>o</w:t>
      </w:r>
      <w:r w:rsidRPr="00D80BCF">
        <w:rPr>
          <w:rFonts w:asciiTheme="minorBidi" w:hAnsiTheme="minorBidi"/>
          <w:spacing w:val="60"/>
          <w:sz w:val="20"/>
          <w:szCs w:val="20"/>
          <w:lang w:val="es-ES"/>
        </w:rPr>
        <w:t xml:space="preserve"> </w:t>
      </w:r>
      <w:r w:rsidRPr="00D80BCF">
        <w:rPr>
          <w:rFonts w:asciiTheme="minorBidi" w:hAnsiTheme="minorBidi"/>
          <w:spacing w:val="-1"/>
          <w:sz w:val="20"/>
          <w:szCs w:val="20"/>
          <w:lang w:val="es-ES"/>
        </w:rPr>
        <w:t>1</w:t>
      </w:r>
      <w:r w:rsidRPr="00D80BCF">
        <w:rPr>
          <w:rFonts w:asciiTheme="minorBidi" w:hAnsiTheme="minorBidi"/>
          <w:sz w:val="20"/>
          <w:szCs w:val="20"/>
          <w:lang w:val="es-ES"/>
        </w:rPr>
        <w:t>2</w:t>
      </w:r>
      <w:r w:rsidRPr="00D80BCF">
        <w:rPr>
          <w:rFonts w:asciiTheme="minorBidi" w:hAnsiTheme="minorBidi"/>
          <w:spacing w:val="58"/>
          <w:sz w:val="20"/>
          <w:szCs w:val="20"/>
          <w:lang w:val="es-ES"/>
        </w:rPr>
        <w:t xml:space="preserve"> </w:t>
      </w:r>
      <w:r w:rsidRPr="00D80BCF">
        <w:rPr>
          <w:rFonts w:asciiTheme="minorBidi" w:hAnsiTheme="minorBidi"/>
          <w:spacing w:val="2"/>
          <w:sz w:val="20"/>
          <w:szCs w:val="20"/>
          <w:lang w:val="es-ES"/>
        </w:rPr>
        <w:t>d</w:t>
      </w:r>
      <w:r w:rsidRPr="00D80BCF">
        <w:rPr>
          <w:rFonts w:asciiTheme="minorBidi" w:hAnsiTheme="minorBidi"/>
          <w:sz w:val="20"/>
          <w:szCs w:val="20"/>
          <w:lang w:val="es-ES"/>
        </w:rPr>
        <w:t>e</w:t>
      </w:r>
      <w:r w:rsidRPr="00D80BCF">
        <w:rPr>
          <w:rFonts w:asciiTheme="minorBidi" w:hAnsiTheme="minorBidi"/>
          <w:spacing w:val="59"/>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60"/>
          <w:sz w:val="20"/>
          <w:szCs w:val="20"/>
          <w:lang w:val="es-ES"/>
        </w:rPr>
        <w:t xml:space="preserve"> </w:t>
      </w:r>
      <w:r w:rsidRPr="00D80BCF">
        <w:rPr>
          <w:rFonts w:asciiTheme="minorBidi" w:hAnsiTheme="minorBidi"/>
          <w:spacing w:val="-3"/>
          <w:sz w:val="20"/>
          <w:szCs w:val="20"/>
          <w:lang w:val="es-ES"/>
        </w:rPr>
        <w:t>L</w:t>
      </w:r>
      <w:r w:rsidRPr="00D80BCF">
        <w:rPr>
          <w:rFonts w:asciiTheme="minorBidi" w:hAnsiTheme="minorBidi"/>
          <w:spacing w:val="1"/>
          <w:sz w:val="20"/>
          <w:szCs w:val="20"/>
          <w:lang w:val="es-ES"/>
        </w:rPr>
        <w:t>O</w:t>
      </w:r>
      <w:r w:rsidRPr="00D80BCF">
        <w:rPr>
          <w:rFonts w:asciiTheme="minorBidi" w:hAnsiTheme="minorBidi"/>
          <w:spacing w:val="-1"/>
          <w:sz w:val="20"/>
          <w:szCs w:val="20"/>
          <w:lang w:val="es-ES"/>
        </w:rPr>
        <w:t>PD</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3"/>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pacing w:val="-3"/>
          <w:sz w:val="20"/>
          <w:szCs w:val="20"/>
          <w:lang w:val="es-ES"/>
        </w:rPr>
        <w:t>o</w:t>
      </w:r>
      <w:r w:rsidRPr="00D80BCF">
        <w:rPr>
          <w:rFonts w:asciiTheme="minorBidi" w:hAnsiTheme="minorBidi"/>
          <w:sz w:val="20"/>
          <w:szCs w:val="20"/>
          <w:lang w:val="es-ES"/>
        </w:rPr>
        <w:t>s</w:t>
      </w:r>
      <w:r w:rsidRPr="00D80BCF">
        <w:rPr>
          <w:rFonts w:asciiTheme="minorBidi" w:hAnsiTheme="minorBidi"/>
          <w:spacing w:val="1"/>
          <w:sz w:val="20"/>
          <w:szCs w:val="20"/>
          <w:lang w:val="es-ES"/>
        </w:rPr>
        <w:t xml:space="preserve"> </w:t>
      </w:r>
      <w:r w:rsidRPr="00D80BCF">
        <w:rPr>
          <w:rFonts w:asciiTheme="minorBidi" w:hAnsiTheme="minorBidi"/>
          <w:spacing w:val="-3"/>
          <w:sz w:val="20"/>
          <w:szCs w:val="20"/>
          <w:lang w:val="es-ES"/>
        </w:rPr>
        <w:t>s</w:t>
      </w:r>
      <w:r w:rsidRPr="00D80BCF">
        <w:rPr>
          <w:rFonts w:asciiTheme="minorBidi" w:hAnsiTheme="minorBidi"/>
          <w:sz w:val="20"/>
          <w:szCs w:val="20"/>
          <w:lang w:val="es-ES"/>
        </w:rPr>
        <w:t>u</w:t>
      </w:r>
      <w:r w:rsidRPr="00D80BCF">
        <w:rPr>
          <w:rFonts w:asciiTheme="minorBidi" w:hAnsiTheme="minorBidi"/>
          <w:spacing w:val="-1"/>
          <w:sz w:val="20"/>
          <w:szCs w:val="20"/>
          <w:lang w:val="es-ES"/>
        </w:rPr>
        <w:t>pue</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1"/>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 xml:space="preserve">n </w:t>
      </w:r>
      <w:r w:rsidRPr="00D80BCF">
        <w:rPr>
          <w:rFonts w:asciiTheme="minorBidi" w:hAnsiTheme="minorBidi"/>
          <w:spacing w:val="-1"/>
          <w:sz w:val="20"/>
          <w:szCs w:val="20"/>
          <w:lang w:val="es-ES"/>
        </w:rPr>
        <w:t>l</w:t>
      </w:r>
      <w:r w:rsidRPr="00D80BCF">
        <w:rPr>
          <w:rFonts w:asciiTheme="minorBidi" w:hAnsiTheme="minorBidi"/>
          <w:spacing w:val="-3"/>
          <w:sz w:val="20"/>
          <w:szCs w:val="20"/>
          <w:lang w:val="es-ES"/>
        </w:rPr>
        <w:t>o</w:t>
      </w:r>
      <w:r w:rsidRPr="00D80BCF">
        <w:rPr>
          <w:rFonts w:asciiTheme="minorBidi" w:hAnsiTheme="minorBidi"/>
          <w:sz w:val="20"/>
          <w:szCs w:val="20"/>
          <w:lang w:val="es-ES"/>
        </w:rPr>
        <w:t xml:space="preserve">s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 LIPASAM</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como 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po</w:t>
      </w:r>
      <w:r w:rsidRPr="00D80BCF">
        <w:rPr>
          <w:rFonts w:asciiTheme="minorBidi" w:hAnsiTheme="minorBidi"/>
          <w:spacing w:val="-3"/>
          <w:sz w:val="20"/>
          <w:szCs w:val="20"/>
          <w:lang w:val="es-ES"/>
        </w:rPr>
        <w:t>n</w:t>
      </w:r>
      <w:r w:rsidRPr="00D80BCF">
        <w:rPr>
          <w:rFonts w:asciiTheme="minorBidi" w:hAnsiTheme="minorBidi"/>
          <w:sz w:val="20"/>
          <w:szCs w:val="20"/>
          <w:lang w:val="es-ES"/>
        </w:rPr>
        <w:t>s</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ble</w:t>
      </w:r>
      <w:r w:rsidRPr="00D80BCF">
        <w:rPr>
          <w:rFonts w:asciiTheme="minorBidi" w:hAnsiTheme="minorBidi"/>
          <w:spacing w:val="27"/>
          <w:sz w:val="20"/>
          <w:szCs w:val="20"/>
          <w:lang w:val="es-ES"/>
        </w:rPr>
        <w:t xml:space="preserve"> </w:t>
      </w:r>
      <w:r w:rsidRPr="00D80BCF">
        <w:rPr>
          <w:rFonts w:asciiTheme="minorBidi" w:hAnsiTheme="minorBidi"/>
          <w:sz w:val="20"/>
          <w:szCs w:val="20"/>
          <w:lang w:val="es-ES"/>
        </w:rPr>
        <w:t>de</w:t>
      </w:r>
      <w:r w:rsidRPr="00D80BCF">
        <w:rPr>
          <w:rFonts w:asciiTheme="minorBidi" w:hAnsiTheme="minorBidi"/>
          <w:spacing w:val="21"/>
          <w:sz w:val="20"/>
          <w:szCs w:val="20"/>
          <w:lang w:val="es-ES"/>
        </w:rPr>
        <w:t xml:space="preserve"> </w:t>
      </w:r>
      <w:r w:rsidRPr="00D80BCF">
        <w:rPr>
          <w:rFonts w:asciiTheme="minorBidi" w:hAnsiTheme="minorBidi"/>
          <w:sz w:val="20"/>
          <w:szCs w:val="20"/>
          <w:lang w:val="es-ES"/>
        </w:rPr>
        <w:t>su</w:t>
      </w:r>
      <w:r w:rsidRPr="00D80BCF">
        <w:rPr>
          <w:rFonts w:asciiTheme="minorBidi" w:hAnsiTheme="minorBidi"/>
          <w:spacing w:val="28"/>
          <w:sz w:val="20"/>
          <w:szCs w:val="20"/>
          <w:lang w:val="es-ES"/>
        </w:rPr>
        <w:t xml:space="preserve"> </w:t>
      </w:r>
      <w:r w:rsidRPr="00D80BCF">
        <w:rPr>
          <w:rFonts w:asciiTheme="minorBidi" w:hAnsiTheme="minorBidi"/>
          <w:spacing w:val="5"/>
          <w:sz w:val="20"/>
          <w:szCs w:val="20"/>
          <w:lang w:val="es-ES"/>
        </w:rPr>
        <w:t>f</w:t>
      </w:r>
      <w:r w:rsidRPr="00D80BCF">
        <w:rPr>
          <w:rFonts w:asciiTheme="minorBidi" w:hAnsiTheme="minorBidi"/>
          <w:spacing w:val="-1"/>
          <w:sz w:val="20"/>
          <w:szCs w:val="20"/>
          <w:lang w:val="es-ES"/>
        </w:rPr>
        <w:t>i</w:t>
      </w:r>
      <w:r w:rsidRPr="00D80BCF">
        <w:rPr>
          <w:rFonts w:asciiTheme="minorBidi" w:hAnsiTheme="minorBidi"/>
          <w:sz w:val="20"/>
          <w:szCs w:val="20"/>
          <w:lang w:val="es-ES"/>
        </w:rPr>
        <w:t>c</w:t>
      </w:r>
      <w:r w:rsidRPr="00D80BCF">
        <w:rPr>
          <w:rFonts w:asciiTheme="minorBidi" w:hAnsiTheme="minorBidi"/>
          <w:spacing w:val="-3"/>
          <w:sz w:val="20"/>
          <w:szCs w:val="20"/>
          <w:lang w:val="es-ES"/>
        </w:rPr>
        <w:t>h</w:t>
      </w:r>
      <w:r w:rsidRPr="00D80BCF">
        <w:rPr>
          <w:rFonts w:asciiTheme="minorBidi" w:hAnsiTheme="minorBidi"/>
          <w:spacing w:val="-1"/>
          <w:sz w:val="20"/>
          <w:szCs w:val="20"/>
          <w:lang w:val="es-ES"/>
        </w:rPr>
        <w:t>e</w:t>
      </w:r>
      <w:r w:rsidRPr="00D80BCF">
        <w:rPr>
          <w:rFonts w:asciiTheme="minorBidi" w:hAnsiTheme="minorBidi"/>
          <w:sz w:val="20"/>
          <w:szCs w:val="20"/>
          <w:lang w:val="es-ES"/>
        </w:rPr>
        <w:t>r</w:t>
      </w:r>
      <w:r w:rsidRPr="00D80BCF">
        <w:rPr>
          <w:rFonts w:asciiTheme="minorBidi" w:hAnsiTheme="minorBidi"/>
          <w:spacing w:val="-1"/>
          <w:sz w:val="20"/>
          <w:szCs w:val="20"/>
          <w:lang w:val="es-ES"/>
        </w:rPr>
        <w:t>o</w:t>
      </w:r>
      <w:r w:rsidRPr="00D80BCF">
        <w:rPr>
          <w:rFonts w:asciiTheme="minorBidi" w:hAnsiTheme="minorBidi"/>
          <w:sz w:val="20"/>
          <w:szCs w:val="20"/>
          <w:lang w:val="es-ES"/>
        </w:rPr>
        <w:t>,</w:t>
      </w:r>
      <w:r w:rsidRPr="00D80BCF">
        <w:rPr>
          <w:rFonts w:asciiTheme="minorBidi" w:hAnsiTheme="minorBidi"/>
          <w:spacing w:val="23"/>
          <w:sz w:val="20"/>
          <w:szCs w:val="20"/>
          <w:lang w:val="es-ES"/>
        </w:rPr>
        <w:t xml:space="preserve"> </w:t>
      </w:r>
      <w:r w:rsidRPr="00D80BCF">
        <w:rPr>
          <w:rFonts w:asciiTheme="minorBidi" w:hAnsiTheme="minorBidi"/>
          <w:spacing w:val="5"/>
          <w:sz w:val="20"/>
          <w:szCs w:val="20"/>
          <w:lang w:val="es-ES"/>
        </w:rPr>
        <w:t>f</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ili</w:t>
      </w:r>
      <w:r w:rsidRPr="00D80BCF">
        <w:rPr>
          <w:rFonts w:asciiTheme="minorBidi" w:hAnsiTheme="minorBidi"/>
          <w:spacing w:val="-2"/>
          <w:sz w:val="20"/>
          <w:szCs w:val="20"/>
          <w:lang w:val="es-ES"/>
        </w:rPr>
        <w:t>t</w:t>
      </w:r>
      <w:r w:rsidRPr="00D80BCF">
        <w:rPr>
          <w:rFonts w:asciiTheme="minorBidi" w:hAnsiTheme="minorBidi"/>
          <w:sz w:val="20"/>
          <w:szCs w:val="20"/>
          <w:lang w:val="es-ES"/>
        </w:rPr>
        <w:t>e</w:t>
      </w:r>
      <w:r w:rsidRPr="00D80BCF">
        <w:rPr>
          <w:rFonts w:asciiTheme="minorBidi" w:hAnsiTheme="minorBidi"/>
          <w:spacing w:val="27"/>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24"/>
          <w:sz w:val="20"/>
          <w:szCs w:val="20"/>
          <w:lang w:val="es-ES"/>
        </w:rPr>
        <w:t xml:space="preserve"> </w:t>
      </w:r>
      <w:r w:rsidRPr="00D80BCF">
        <w:rPr>
          <w:rFonts w:asciiTheme="minorBidi" w:hAnsiTheme="minorBidi"/>
          <w:sz w:val="20"/>
          <w:szCs w:val="20"/>
          <w:lang w:val="es-ES"/>
        </w:rPr>
        <w:t>ac</w:t>
      </w:r>
      <w:r w:rsidRPr="00D80BCF">
        <w:rPr>
          <w:rFonts w:asciiTheme="minorBidi" w:hAnsiTheme="minorBidi"/>
          <w:spacing w:val="-1"/>
          <w:sz w:val="20"/>
          <w:szCs w:val="20"/>
          <w:lang w:val="es-ES"/>
        </w:rPr>
        <w:t>c</w:t>
      </w:r>
      <w:r w:rsidRPr="00D80BCF">
        <w:rPr>
          <w:rFonts w:asciiTheme="minorBidi" w:hAnsiTheme="minorBidi"/>
          <w:spacing w:val="-3"/>
          <w:sz w:val="20"/>
          <w:szCs w:val="20"/>
          <w:lang w:val="es-ES"/>
        </w:rPr>
        <w:t>e</w:t>
      </w:r>
      <w:r w:rsidRPr="00D80BCF">
        <w:rPr>
          <w:rFonts w:asciiTheme="minorBidi" w:hAnsiTheme="minorBidi"/>
          <w:sz w:val="20"/>
          <w:szCs w:val="20"/>
          <w:lang w:val="es-ES"/>
        </w:rPr>
        <w:t>so</w:t>
      </w:r>
      <w:r w:rsidRPr="00D80BCF">
        <w:rPr>
          <w:rFonts w:asciiTheme="minorBidi" w:hAnsiTheme="minorBidi"/>
          <w:spacing w:val="27"/>
          <w:sz w:val="20"/>
          <w:szCs w:val="20"/>
          <w:lang w:val="es-ES"/>
        </w:rPr>
        <w:t xml:space="preserve"> </w:t>
      </w:r>
      <w:r w:rsidRPr="00D80BCF">
        <w:rPr>
          <w:rFonts w:asciiTheme="minorBidi" w:hAnsiTheme="minorBidi"/>
          <w:spacing w:val="-1"/>
          <w:sz w:val="20"/>
          <w:szCs w:val="20"/>
          <w:lang w:val="es-ES"/>
        </w:rPr>
        <w:t>a</w:t>
      </w:r>
      <w:r w:rsidRPr="00D80BCF">
        <w:rPr>
          <w:rFonts w:asciiTheme="minorBidi" w:hAnsiTheme="minorBidi"/>
          <w:sz w:val="20"/>
          <w:szCs w:val="20"/>
          <w:lang w:val="es-ES"/>
        </w:rPr>
        <w:t>l</w:t>
      </w:r>
      <w:r w:rsidRPr="00D80BCF">
        <w:rPr>
          <w:rFonts w:asciiTheme="minorBidi" w:hAnsiTheme="minorBidi"/>
          <w:spacing w:val="24"/>
          <w:sz w:val="20"/>
          <w:szCs w:val="20"/>
          <w:lang w:val="es-ES"/>
        </w:rPr>
        <w:t xml:space="preserve"> </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d</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udi</w:t>
      </w:r>
      <w:r w:rsidRPr="00D80BCF">
        <w:rPr>
          <w:rFonts w:asciiTheme="minorBidi" w:hAnsiTheme="minorBidi"/>
          <w:spacing w:val="-3"/>
          <w:sz w:val="20"/>
          <w:szCs w:val="20"/>
          <w:lang w:val="es-ES"/>
        </w:rPr>
        <w:t>c</w:t>
      </w:r>
      <w:r w:rsidRPr="00D80BCF">
        <w:rPr>
          <w:rFonts w:asciiTheme="minorBidi" w:hAnsiTheme="minorBidi"/>
          <w:sz w:val="20"/>
          <w:szCs w:val="20"/>
          <w:lang w:val="es-ES"/>
        </w:rPr>
        <w:t>a</w:t>
      </w:r>
      <w:r w:rsidRPr="00D80BCF">
        <w:rPr>
          <w:rFonts w:asciiTheme="minorBidi" w:hAnsiTheme="minorBidi"/>
          <w:spacing w:val="-2"/>
          <w:sz w:val="20"/>
          <w:szCs w:val="20"/>
          <w:lang w:val="es-ES"/>
        </w:rPr>
        <w:t>t</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27"/>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27"/>
          <w:sz w:val="20"/>
          <w:szCs w:val="20"/>
          <w:lang w:val="es-ES"/>
        </w:rPr>
        <w:t xml:space="preserve"> </w:t>
      </w:r>
      <w:r w:rsidRPr="00D80BCF">
        <w:rPr>
          <w:rFonts w:asciiTheme="minorBidi" w:hAnsiTheme="minorBidi"/>
          <w:spacing w:val="-1"/>
          <w:sz w:val="20"/>
          <w:szCs w:val="20"/>
          <w:lang w:val="es-ES"/>
        </w:rPr>
        <w:t>da</w:t>
      </w:r>
      <w:r w:rsidRPr="00D80BCF">
        <w:rPr>
          <w:rFonts w:asciiTheme="minorBidi" w:hAnsiTheme="minorBidi"/>
          <w:spacing w:val="1"/>
          <w:sz w:val="20"/>
          <w:szCs w:val="20"/>
          <w:lang w:val="es-ES"/>
        </w:rPr>
        <w:t>t</w:t>
      </w:r>
      <w:r w:rsidRPr="00D80BCF">
        <w:rPr>
          <w:rFonts w:asciiTheme="minorBidi" w:hAnsiTheme="minorBidi"/>
          <w:sz w:val="20"/>
          <w:szCs w:val="20"/>
          <w:lang w:val="es-ES"/>
        </w:rPr>
        <w:t>os</w:t>
      </w:r>
      <w:r w:rsidRPr="00D80BCF">
        <w:rPr>
          <w:rFonts w:asciiTheme="minorBidi" w:hAnsiTheme="minorBidi"/>
          <w:spacing w:val="22"/>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z w:val="20"/>
          <w:szCs w:val="20"/>
          <w:lang w:val="es-ES"/>
        </w:rPr>
        <w:t>e carác</w:t>
      </w:r>
      <w:r w:rsidRPr="00D80BCF">
        <w:rPr>
          <w:rFonts w:asciiTheme="minorBidi" w:hAnsiTheme="minorBidi"/>
          <w:spacing w:val="1"/>
          <w:sz w:val="20"/>
          <w:szCs w:val="20"/>
          <w:lang w:val="es-ES"/>
        </w:rPr>
        <w:t>t</w:t>
      </w:r>
      <w:r w:rsidRPr="00D80BCF">
        <w:rPr>
          <w:rFonts w:asciiTheme="minorBidi" w:hAnsiTheme="minorBidi"/>
          <w:spacing w:val="-6"/>
          <w:sz w:val="20"/>
          <w:szCs w:val="20"/>
          <w:lang w:val="es-ES"/>
        </w:rPr>
        <w:t>e</w:t>
      </w:r>
      <w:r w:rsidRPr="00D80BCF">
        <w:rPr>
          <w:rFonts w:asciiTheme="minorBidi" w:hAnsiTheme="minorBidi"/>
          <w:sz w:val="20"/>
          <w:szCs w:val="20"/>
          <w:lang w:val="es-ES"/>
        </w:rPr>
        <w:t>r</w:t>
      </w:r>
      <w:r w:rsidRPr="00D80BCF">
        <w:rPr>
          <w:rFonts w:asciiTheme="minorBidi" w:hAnsiTheme="minorBidi"/>
          <w:spacing w:val="37"/>
          <w:sz w:val="20"/>
          <w:szCs w:val="20"/>
          <w:lang w:val="es-ES"/>
        </w:rPr>
        <w:t xml:space="preserve"> </w:t>
      </w:r>
      <w:r w:rsidRPr="00D80BCF">
        <w:rPr>
          <w:rFonts w:asciiTheme="minorBidi" w:hAnsiTheme="minorBidi"/>
          <w:spacing w:val="-1"/>
          <w:sz w:val="20"/>
          <w:szCs w:val="20"/>
          <w:lang w:val="es-ES"/>
        </w:rPr>
        <w:t>pe</w:t>
      </w:r>
      <w:r w:rsidRPr="00D80BCF">
        <w:rPr>
          <w:rFonts w:asciiTheme="minorBidi" w:hAnsiTheme="minorBidi"/>
          <w:sz w:val="20"/>
          <w:szCs w:val="20"/>
          <w:lang w:val="es-ES"/>
        </w:rPr>
        <w:t>rs</w:t>
      </w:r>
      <w:r w:rsidRPr="00D80BCF">
        <w:rPr>
          <w:rFonts w:asciiTheme="minorBidi" w:hAnsiTheme="minorBidi"/>
          <w:spacing w:val="-3"/>
          <w:sz w:val="20"/>
          <w:szCs w:val="20"/>
          <w:lang w:val="es-ES"/>
        </w:rPr>
        <w:t>o</w:t>
      </w:r>
      <w:r w:rsidRPr="00D80BCF">
        <w:rPr>
          <w:rFonts w:asciiTheme="minorBidi" w:hAnsiTheme="minorBidi"/>
          <w:spacing w:val="-1"/>
          <w:sz w:val="20"/>
          <w:szCs w:val="20"/>
          <w:lang w:val="es-ES"/>
        </w:rPr>
        <w:t>na</w:t>
      </w:r>
      <w:r w:rsidRPr="00D80BCF">
        <w:rPr>
          <w:rFonts w:asciiTheme="minorBidi" w:hAnsiTheme="minorBidi"/>
          <w:sz w:val="20"/>
          <w:szCs w:val="20"/>
          <w:lang w:val="es-ES"/>
        </w:rPr>
        <w:t>l</w:t>
      </w:r>
      <w:r w:rsidRPr="00D80BCF">
        <w:rPr>
          <w:rFonts w:asciiTheme="minorBidi" w:hAnsiTheme="minorBidi"/>
          <w:spacing w:val="33"/>
          <w:sz w:val="20"/>
          <w:szCs w:val="20"/>
          <w:lang w:val="es-ES"/>
        </w:rPr>
        <w:t xml:space="preserve"> </w:t>
      </w:r>
      <w:r w:rsidRPr="00D80BCF">
        <w:rPr>
          <w:rFonts w:asciiTheme="minorBidi" w:hAnsiTheme="minorBidi"/>
          <w:spacing w:val="-1"/>
          <w:sz w:val="20"/>
          <w:szCs w:val="20"/>
          <w:lang w:val="es-ES"/>
        </w:rPr>
        <w:t>p</w:t>
      </w:r>
      <w:r w:rsidRPr="00D80BCF">
        <w:rPr>
          <w:rFonts w:asciiTheme="minorBidi" w:hAnsiTheme="minorBidi"/>
          <w:sz w:val="20"/>
          <w:szCs w:val="20"/>
          <w:lang w:val="es-ES"/>
        </w:rPr>
        <w:t>r</w:t>
      </w:r>
      <w:r w:rsidRPr="00D80BCF">
        <w:rPr>
          <w:rFonts w:asciiTheme="minorBidi" w:hAnsiTheme="minorBidi"/>
          <w:spacing w:val="-3"/>
          <w:sz w:val="20"/>
          <w:szCs w:val="20"/>
          <w:lang w:val="es-ES"/>
        </w:rPr>
        <w:t>o</w:t>
      </w:r>
      <w:r w:rsidRPr="00D80BCF">
        <w:rPr>
          <w:rFonts w:asciiTheme="minorBidi" w:hAnsiTheme="minorBidi"/>
          <w:sz w:val="20"/>
          <w:szCs w:val="20"/>
          <w:lang w:val="es-ES"/>
        </w:rPr>
        <w:t>c</w:t>
      </w:r>
      <w:r w:rsidRPr="00D80BCF">
        <w:rPr>
          <w:rFonts w:asciiTheme="minorBidi" w:hAnsiTheme="minorBidi"/>
          <w:spacing w:val="-6"/>
          <w:sz w:val="20"/>
          <w:szCs w:val="20"/>
          <w:lang w:val="es-ES"/>
        </w:rPr>
        <w:t>e</w:t>
      </w:r>
      <w:r w:rsidRPr="00D80BCF">
        <w:rPr>
          <w:rFonts w:asciiTheme="minorBidi" w:hAnsiTheme="minorBidi"/>
          <w:spacing w:val="-1"/>
          <w:sz w:val="20"/>
          <w:szCs w:val="20"/>
          <w:lang w:val="es-ES"/>
        </w:rPr>
        <w:t>de</w:t>
      </w:r>
      <w:r w:rsidRPr="00D80BCF">
        <w:rPr>
          <w:rFonts w:asciiTheme="minorBidi" w:hAnsiTheme="minorBidi"/>
          <w:sz w:val="20"/>
          <w:szCs w:val="20"/>
          <w:lang w:val="es-ES"/>
        </w:rPr>
        <w:t>ntes</w:t>
      </w:r>
      <w:r w:rsidRPr="00D80BCF">
        <w:rPr>
          <w:rFonts w:asciiTheme="minorBidi" w:hAnsiTheme="minorBidi"/>
          <w:spacing w:val="37"/>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29"/>
          <w:sz w:val="20"/>
          <w:szCs w:val="20"/>
          <w:lang w:val="es-ES"/>
        </w:rPr>
        <w:t xml:space="preserve"> </w:t>
      </w:r>
      <w:r w:rsidRPr="00D80BCF">
        <w:rPr>
          <w:rFonts w:asciiTheme="minorBidi" w:hAnsiTheme="minorBidi"/>
          <w:spacing w:val="5"/>
          <w:sz w:val="20"/>
          <w:szCs w:val="20"/>
          <w:lang w:val="es-ES"/>
        </w:rPr>
        <w:t>f</w:t>
      </w:r>
      <w:r w:rsidRPr="00D80BCF">
        <w:rPr>
          <w:rFonts w:asciiTheme="minorBidi" w:hAnsiTheme="minorBidi"/>
          <w:spacing w:val="-1"/>
          <w:sz w:val="20"/>
          <w:szCs w:val="20"/>
          <w:lang w:val="es-ES"/>
        </w:rPr>
        <w:t>i</w:t>
      </w:r>
      <w:r w:rsidRPr="00D80BCF">
        <w:rPr>
          <w:rFonts w:asciiTheme="minorBidi" w:hAnsiTheme="minorBidi"/>
          <w:sz w:val="20"/>
          <w:szCs w:val="20"/>
          <w:lang w:val="es-ES"/>
        </w:rPr>
        <w:t>c</w:t>
      </w:r>
      <w:r w:rsidRPr="00D80BCF">
        <w:rPr>
          <w:rFonts w:asciiTheme="minorBidi" w:hAnsiTheme="minorBidi"/>
          <w:spacing w:val="-3"/>
          <w:sz w:val="20"/>
          <w:szCs w:val="20"/>
          <w:lang w:val="es-ES"/>
        </w:rPr>
        <w:t>h</w:t>
      </w:r>
      <w:r w:rsidRPr="00D80BCF">
        <w:rPr>
          <w:rFonts w:asciiTheme="minorBidi" w:hAnsiTheme="minorBidi"/>
          <w:spacing w:val="-1"/>
          <w:sz w:val="20"/>
          <w:szCs w:val="20"/>
          <w:lang w:val="es-ES"/>
        </w:rPr>
        <w:t>e</w:t>
      </w:r>
      <w:r w:rsidRPr="00D80BCF">
        <w:rPr>
          <w:rFonts w:asciiTheme="minorBidi" w:hAnsiTheme="minorBidi"/>
          <w:sz w:val="20"/>
          <w:szCs w:val="20"/>
          <w:lang w:val="es-ES"/>
        </w:rPr>
        <w:t>r</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37"/>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34"/>
          <w:sz w:val="20"/>
          <w:szCs w:val="20"/>
          <w:lang w:val="es-ES"/>
        </w:rPr>
        <w:t xml:space="preserve"> </w:t>
      </w:r>
      <w:r w:rsidRPr="00D80BCF">
        <w:rPr>
          <w:rFonts w:asciiTheme="minorBidi" w:hAnsiTheme="minorBidi"/>
          <w:spacing w:val="-6"/>
          <w:sz w:val="20"/>
          <w:szCs w:val="20"/>
          <w:lang w:val="es-ES"/>
        </w:rPr>
        <w:t>l</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34"/>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35"/>
          <w:sz w:val="20"/>
          <w:szCs w:val="20"/>
          <w:lang w:val="es-ES"/>
        </w:rPr>
        <w:t xml:space="preserve"> </w:t>
      </w:r>
      <w:r w:rsidRPr="00D80BCF">
        <w:rPr>
          <w:rFonts w:asciiTheme="minorBidi" w:hAnsiTheme="minorBidi"/>
          <w:spacing w:val="-1"/>
          <w:sz w:val="20"/>
          <w:szCs w:val="20"/>
          <w:lang w:val="es-ES"/>
        </w:rPr>
        <w:t xml:space="preserve">la Contratante </w:t>
      </w:r>
      <w:r w:rsidRPr="00D80BCF">
        <w:rPr>
          <w:rFonts w:asciiTheme="minorBidi" w:hAnsiTheme="minorBidi"/>
          <w:sz w:val="20"/>
          <w:szCs w:val="20"/>
          <w:lang w:val="es-ES"/>
        </w:rPr>
        <w:t>s</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a</w:t>
      </w:r>
      <w:r w:rsidRPr="00D80BCF">
        <w:rPr>
          <w:rFonts w:asciiTheme="minorBidi" w:hAnsiTheme="minorBidi"/>
          <w:spacing w:val="42"/>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p</w:t>
      </w:r>
      <w:r w:rsidRPr="00D80BCF">
        <w:rPr>
          <w:rFonts w:asciiTheme="minorBidi" w:hAnsiTheme="minorBidi"/>
          <w:spacing w:val="-3"/>
          <w:sz w:val="20"/>
          <w:szCs w:val="20"/>
          <w:lang w:val="es-ES"/>
        </w:rPr>
        <w:t>o</w:t>
      </w:r>
      <w:r w:rsidRPr="00D80BCF">
        <w:rPr>
          <w:rFonts w:asciiTheme="minorBidi" w:hAnsiTheme="minorBidi"/>
          <w:spacing w:val="-1"/>
          <w:sz w:val="20"/>
          <w:szCs w:val="20"/>
          <w:lang w:val="es-ES"/>
        </w:rPr>
        <w:t>n</w:t>
      </w:r>
      <w:r w:rsidRPr="00D80BCF">
        <w:rPr>
          <w:rFonts w:asciiTheme="minorBidi" w:hAnsiTheme="minorBidi"/>
          <w:sz w:val="20"/>
          <w:szCs w:val="20"/>
          <w:lang w:val="es-ES"/>
        </w:rPr>
        <w:t>s</w:t>
      </w:r>
      <w:r w:rsidRPr="00D80BCF">
        <w:rPr>
          <w:rFonts w:asciiTheme="minorBidi" w:hAnsiTheme="minorBidi"/>
          <w:spacing w:val="-1"/>
          <w:sz w:val="20"/>
          <w:szCs w:val="20"/>
          <w:lang w:val="es-ES"/>
        </w:rPr>
        <w:t>abl</w:t>
      </w:r>
      <w:r w:rsidRPr="00D80BCF">
        <w:rPr>
          <w:rFonts w:asciiTheme="minorBidi" w:hAnsiTheme="minorBidi"/>
          <w:sz w:val="20"/>
          <w:szCs w:val="20"/>
          <w:lang w:val="es-ES"/>
        </w:rPr>
        <w:t>e,</w:t>
      </w:r>
      <w:r w:rsidRPr="00D80BCF">
        <w:rPr>
          <w:rFonts w:asciiTheme="minorBidi" w:hAnsiTheme="minorBidi"/>
          <w:spacing w:val="46"/>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1"/>
          <w:sz w:val="20"/>
          <w:szCs w:val="20"/>
          <w:lang w:val="es-ES"/>
        </w:rPr>
        <w:t>i</w:t>
      </w:r>
      <w:r w:rsidRPr="00D80BCF">
        <w:rPr>
          <w:rFonts w:asciiTheme="minorBidi" w:hAnsiTheme="minorBidi"/>
          <w:spacing w:val="-3"/>
          <w:sz w:val="20"/>
          <w:szCs w:val="20"/>
          <w:lang w:val="es-ES"/>
        </w:rPr>
        <w:t>e</w:t>
      </w:r>
      <w:r w:rsidRPr="00D80BCF">
        <w:rPr>
          <w:rFonts w:asciiTheme="minorBidi" w:hAnsiTheme="minorBidi"/>
          <w:sz w:val="20"/>
          <w:szCs w:val="20"/>
          <w:lang w:val="es-ES"/>
        </w:rPr>
        <w:t>m</w:t>
      </w:r>
      <w:r w:rsidRPr="00D80BCF">
        <w:rPr>
          <w:rFonts w:asciiTheme="minorBidi" w:hAnsiTheme="minorBidi"/>
          <w:spacing w:val="-1"/>
          <w:sz w:val="20"/>
          <w:szCs w:val="20"/>
          <w:lang w:val="es-ES"/>
        </w:rPr>
        <w:t>p</w:t>
      </w:r>
      <w:r w:rsidRPr="00D80BCF">
        <w:rPr>
          <w:rFonts w:asciiTheme="minorBidi" w:hAnsiTheme="minorBidi"/>
          <w:sz w:val="20"/>
          <w:szCs w:val="20"/>
          <w:lang w:val="es-ES"/>
        </w:rPr>
        <w:t>re</w:t>
      </w:r>
      <w:r w:rsidRPr="00D80BCF">
        <w:rPr>
          <w:rFonts w:asciiTheme="minorBidi" w:hAnsiTheme="minorBidi"/>
          <w:spacing w:val="40"/>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z w:val="20"/>
          <w:szCs w:val="20"/>
          <w:lang w:val="es-ES"/>
        </w:rPr>
        <w:t>ue</w:t>
      </w:r>
      <w:r w:rsidRPr="00D80BCF">
        <w:rPr>
          <w:rFonts w:asciiTheme="minorBidi" w:hAnsiTheme="minorBidi"/>
          <w:spacing w:val="39"/>
          <w:sz w:val="20"/>
          <w:szCs w:val="20"/>
          <w:lang w:val="es-ES"/>
        </w:rPr>
        <w:t xml:space="preserve"> </w:t>
      </w:r>
      <w:r w:rsidRPr="00D80BCF">
        <w:rPr>
          <w:rFonts w:asciiTheme="minorBidi" w:hAnsiTheme="minorBidi"/>
          <w:sz w:val="20"/>
          <w:szCs w:val="20"/>
          <w:lang w:val="es-ES"/>
        </w:rPr>
        <w:t>e</w:t>
      </w:r>
      <w:r w:rsidRPr="00D80BCF">
        <w:rPr>
          <w:rFonts w:asciiTheme="minorBidi" w:hAnsiTheme="minorBidi"/>
          <w:spacing w:val="-1"/>
          <w:sz w:val="20"/>
          <w:szCs w:val="20"/>
          <w:lang w:val="es-ES"/>
        </w:rPr>
        <w:t>ll</w:t>
      </w:r>
      <w:r w:rsidRPr="00D80BCF">
        <w:rPr>
          <w:rFonts w:asciiTheme="minorBidi" w:hAnsiTheme="minorBidi"/>
          <w:sz w:val="20"/>
          <w:szCs w:val="20"/>
          <w:lang w:val="es-ES"/>
        </w:rPr>
        <w:t>o</w:t>
      </w:r>
      <w:r w:rsidRPr="00D80BCF">
        <w:rPr>
          <w:rFonts w:asciiTheme="minorBidi" w:hAnsiTheme="minorBidi"/>
          <w:spacing w:val="42"/>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ul</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43"/>
          <w:sz w:val="20"/>
          <w:szCs w:val="20"/>
          <w:lang w:val="es-ES"/>
        </w:rPr>
        <w:t xml:space="preserve"> </w:t>
      </w:r>
      <w:r w:rsidRPr="00D80BCF">
        <w:rPr>
          <w:rFonts w:asciiTheme="minorBidi" w:hAnsiTheme="minorBidi"/>
          <w:spacing w:val="-1"/>
          <w:sz w:val="20"/>
          <w:szCs w:val="20"/>
          <w:lang w:val="es-ES"/>
        </w:rPr>
        <w:t>ne</w:t>
      </w:r>
      <w:r w:rsidRPr="00D80BCF">
        <w:rPr>
          <w:rFonts w:asciiTheme="minorBidi" w:hAnsiTheme="minorBidi"/>
          <w:sz w:val="20"/>
          <w:szCs w:val="20"/>
          <w:lang w:val="es-ES"/>
        </w:rPr>
        <w:t>ce</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a</w:t>
      </w:r>
      <w:r w:rsidRPr="00D80BCF">
        <w:rPr>
          <w:rFonts w:asciiTheme="minorBidi" w:hAnsiTheme="minorBidi"/>
          <w:spacing w:val="1"/>
          <w:sz w:val="20"/>
          <w:szCs w:val="20"/>
          <w:lang w:val="es-ES"/>
        </w:rPr>
        <w:t>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42"/>
          <w:sz w:val="20"/>
          <w:szCs w:val="20"/>
          <w:lang w:val="es-ES"/>
        </w:rPr>
        <w:t xml:space="preserve"> </w:t>
      </w:r>
      <w:r w:rsidRPr="00D80BCF">
        <w:rPr>
          <w:rFonts w:asciiTheme="minorBidi" w:hAnsiTheme="minorBidi"/>
          <w:spacing w:val="-1"/>
          <w:sz w:val="20"/>
          <w:szCs w:val="20"/>
          <w:lang w:val="es-ES"/>
        </w:rPr>
        <w:t>pa</w:t>
      </w:r>
      <w:r w:rsidRPr="00D80BCF">
        <w:rPr>
          <w:rFonts w:asciiTheme="minorBidi" w:hAnsiTheme="minorBidi"/>
          <w:sz w:val="20"/>
          <w:szCs w:val="20"/>
          <w:lang w:val="es-ES"/>
        </w:rPr>
        <w:t>ra</w:t>
      </w:r>
      <w:r w:rsidRPr="00D80BCF">
        <w:rPr>
          <w:rFonts w:asciiTheme="minorBidi" w:hAnsiTheme="minorBidi"/>
          <w:spacing w:val="42"/>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45"/>
          <w:sz w:val="20"/>
          <w:szCs w:val="20"/>
          <w:lang w:val="es-ES"/>
        </w:rPr>
        <w:t xml:space="preserve"> </w:t>
      </w:r>
      <w:r w:rsidRPr="00D80BCF">
        <w:rPr>
          <w:rFonts w:asciiTheme="minorBidi" w:hAnsiTheme="minorBidi"/>
          <w:sz w:val="20"/>
          <w:szCs w:val="20"/>
          <w:lang w:val="es-ES"/>
        </w:rPr>
        <w:t xml:space="preserve">el </w:t>
      </w:r>
      <w:r w:rsidRPr="00D80BCF">
        <w:rPr>
          <w:rFonts w:asciiTheme="minorBidi" w:hAnsiTheme="minorBidi"/>
          <w:spacing w:val="-1"/>
          <w:sz w:val="20"/>
          <w:szCs w:val="20"/>
          <w:lang w:val="es-ES"/>
        </w:rPr>
        <w:t>ad</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udi</w:t>
      </w:r>
      <w:r w:rsidRPr="00D80BCF">
        <w:rPr>
          <w:rFonts w:asciiTheme="minorBidi" w:hAnsiTheme="minorBidi"/>
          <w:sz w:val="20"/>
          <w:szCs w:val="20"/>
          <w:lang w:val="es-ES"/>
        </w:rPr>
        <w:t>c</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43"/>
          <w:sz w:val="20"/>
          <w:szCs w:val="20"/>
          <w:lang w:val="es-ES"/>
        </w:rPr>
        <w:t xml:space="preserve"> </w:t>
      </w:r>
      <w:r w:rsidRPr="00D80BCF">
        <w:rPr>
          <w:rFonts w:asciiTheme="minorBidi" w:hAnsiTheme="minorBidi"/>
          <w:spacing w:val="-1"/>
          <w:sz w:val="20"/>
          <w:szCs w:val="20"/>
          <w:lang w:val="es-ES"/>
        </w:rPr>
        <w:t>pued</w:t>
      </w:r>
      <w:r w:rsidRPr="00D80BCF">
        <w:rPr>
          <w:rFonts w:asciiTheme="minorBidi" w:hAnsiTheme="minorBidi"/>
          <w:sz w:val="20"/>
          <w:szCs w:val="20"/>
          <w:lang w:val="es-ES"/>
        </w:rPr>
        <w:t>a</w:t>
      </w:r>
      <w:r w:rsidRPr="00D80BCF">
        <w:rPr>
          <w:rFonts w:asciiTheme="minorBidi" w:hAnsiTheme="minorBidi"/>
          <w:spacing w:val="43"/>
          <w:sz w:val="20"/>
          <w:szCs w:val="20"/>
          <w:lang w:val="es-ES"/>
        </w:rPr>
        <w:t xml:space="preserve"> </w:t>
      </w:r>
      <w:r w:rsidRPr="00D80BCF">
        <w:rPr>
          <w:rFonts w:asciiTheme="minorBidi" w:hAnsiTheme="minorBidi"/>
          <w:spacing w:val="-1"/>
          <w:sz w:val="20"/>
          <w:szCs w:val="20"/>
          <w:lang w:val="es-ES"/>
        </w:rPr>
        <w:t>lle</w:t>
      </w:r>
      <w:r w:rsidRPr="00D80BCF">
        <w:rPr>
          <w:rFonts w:asciiTheme="minorBidi" w:hAnsiTheme="minorBidi"/>
          <w:spacing w:val="-8"/>
          <w:sz w:val="20"/>
          <w:szCs w:val="20"/>
          <w:lang w:val="es-ES"/>
        </w:rPr>
        <w:t>v</w:t>
      </w:r>
      <w:r w:rsidRPr="00D80BCF">
        <w:rPr>
          <w:rFonts w:asciiTheme="minorBidi" w:hAnsiTheme="minorBidi"/>
          <w:spacing w:val="-1"/>
          <w:sz w:val="20"/>
          <w:szCs w:val="20"/>
          <w:lang w:val="es-ES"/>
        </w:rPr>
        <w:t>a</w:t>
      </w:r>
      <w:r w:rsidRPr="00D80BCF">
        <w:rPr>
          <w:rFonts w:asciiTheme="minorBidi" w:hAnsiTheme="minorBidi"/>
          <w:sz w:val="20"/>
          <w:szCs w:val="20"/>
          <w:lang w:val="es-ES"/>
        </w:rPr>
        <w:t>r</w:t>
      </w:r>
      <w:r w:rsidRPr="00D80BCF">
        <w:rPr>
          <w:rFonts w:asciiTheme="minorBidi" w:hAnsiTheme="minorBidi"/>
          <w:spacing w:val="47"/>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43"/>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abo</w:t>
      </w:r>
      <w:r w:rsidRPr="00D80BCF">
        <w:rPr>
          <w:rFonts w:asciiTheme="minorBidi" w:hAnsiTheme="minorBidi"/>
          <w:sz w:val="20"/>
          <w:szCs w:val="20"/>
          <w:lang w:val="es-ES"/>
        </w:rPr>
        <w:t>,</w:t>
      </w:r>
      <w:r w:rsidRPr="00D80BCF">
        <w:rPr>
          <w:rFonts w:asciiTheme="minorBidi" w:hAnsiTheme="minorBidi"/>
          <w:spacing w:val="47"/>
          <w:sz w:val="20"/>
          <w:szCs w:val="20"/>
          <w:lang w:val="es-ES"/>
        </w:rPr>
        <w:t xml:space="preserve"> </w:t>
      </w:r>
      <w:r w:rsidRPr="00D80BCF">
        <w:rPr>
          <w:rFonts w:asciiTheme="minorBidi" w:hAnsiTheme="minorBidi"/>
          <w:spacing w:val="-1"/>
          <w:sz w:val="20"/>
          <w:szCs w:val="20"/>
          <w:lang w:val="es-ES"/>
        </w:rPr>
        <w:t>di</w:t>
      </w:r>
      <w:r w:rsidRPr="00D80BCF">
        <w:rPr>
          <w:rFonts w:asciiTheme="minorBidi" w:hAnsiTheme="minorBidi"/>
          <w:sz w:val="20"/>
          <w:szCs w:val="20"/>
          <w:lang w:val="es-ES"/>
        </w:rPr>
        <w:t>r</w:t>
      </w:r>
      <w:r w:rsidRPr="00D80BCF">
        <w:rPr>
          <w:rFonts w:asciiTheme="minorBidi" w:hAnsiTheme="minorBidi"/>
          <w:spacing w:val="-3"/>
          <w:sz w:val="20"/>
          <w:szCs w:val="20"/>
          <w:lang w:val="es-ES"/>
        </w:rPr>
        <w:t>e</w:t>
      </w:r>
      <w:r w:rsidRPr="00D80BCF">
        <w:rPr>
          <w:rFonts w:asciiTheme="minorBidi" w:hAnsiTheme="minorBidi"/>
          <w:sz w:val="20"/>
          <w:szCs w:val="20"/>
          <w:lang w:val="es-ES"/>
        </w:rPr>
        <w:t>cta</w:t>
      </w:r>
      <w:r w:rsidRPr="00D80BCF">
        <w:rPr>
          <w:rFonts w:asciiTheme="minorBidi" w:hAnsiTheme="minorBidi"/>
          <w:spacing w:val="46"/>
          <w:sz w:val="20"/>
          <w:szCs w:val="20"/>
          <w:lang w:val="es-ES"/>
        </w:rPr>
        <w:t xml:space="preserve"> </w:t>
      </w:r>
      <w:r w:rsidRPr="00D80BCF">
        <w:rPr>
          <w:rFonts w:asciiTheme="minorBidi" w:hAnsiTheme="minorBidi"/>
          <w:sz w:val="20"/>
          <w:szCs w:val="20"/>
          <w:lang w:val="es-ES"/>
        </w:rPr>
        <w:t>o</w:t>
      </w:r>
      <w:r w:rsidRPr="00D80BCF">
        <w:rPr>
          <w:rFonts w:asciiTheme="minorBidi" w:hAnsiTheme="minorBidi"/>
          <w:spacing w:val="42"/>
          <w:sz w:val="20"/>
          <w:szCs w:val="20"/>
          <w:lang w:val="es-ES"/>
        </w:rPr>
        <w:t xml:space="preserve"> </w:t>
      </w:r>
      <w:r w:rsidRPr="00D80BCF">
        <w:rPr>
          <w:rFonts w:asciiTheme="minorBidi" w:hAnsiTheme="minorBidi"/>
          <w:spacing w:val="-1"/>
          <w:sz w:val="20"/>
          <w:szCs w:val="20"/>
          <w:lang w:val="es-ES"/>
        </w:rPr>
        <w:t>i</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di</w:t>
      </w:r>
      <w:r w:rsidRPr="00D80BCF">
        <w:rPr>
          <w:rFonts w:asciiTheme="minorBidi" w:hAnsiTheme="minorBidi"/>
          <w:sz w:val="20"/>
          <w:szCs w:val="20"/>
          <w:lang w:val="es-ES"/>
        </w:rPr>
        <w:t>rectam</w:t>
      </w:r>
      <w:r w:rsidRPr="00D80BCF">
        <w:rPr>
          <w:rFonts w:asciiTheme="minorBidi" w:hAnsiTheme="minorBidi"/>
          <w:spacing w:val="-3"/>
          <w:sz w:val="20"/>
          <w:szCs w:val="20"/>
          <w:lang w:val="es-ES"/>
        </w:rPr>
        <w:t>en</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e</w:t>
      </w:r>
      <w:r w:rsidRPr="00D80BCF">
        <w:rPr>
          <w:rFonts w:asciiTheme="minorBidi" w:hAnsiTheme="minorBidi"/>
          <w:sz w:val="20"/>
          <w:szCs w:val="20"/>
          <w:lang w:val="es-ES"/>
        </w:rPr>
        <w:t>,</w:t>
      </w:r>
      <w:r w:rsidRPr="00D80BCF">
        <w:rPr>
          <w:rFonts w:asciiTheme="minorBidi" w:hAnsiTheme="minorBidi"/>
          <w:spacing w:val="45"/>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43"/>
          <w:sz w:val="20"/>
          <w:szCs w:val="20"/>
          <w:lang w:val="es-ES"/>
        </w:rPr>
        <w:t xml:space="preserve"> </w:t>
      </w:r>
      <w:r w:rsidRPr="00D80BCF">
        <w:rPr>
          <w:rFonts w:asciiTheme="minorBidi" w:hAnsiTheme="minorBidi"/>
          <w:sz w:val="20"/>
          <w:szCs w:val="20"/>
          <w:lang w:val="es-ES"/>
        </w:rPr>
        <w:t>pre</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ac</w:t>
      </w:r>
      <w:r w:rsidRPr="00D80BCF">
        <w:rPr>
          <w:rFonts w:asciiTheme="minorBidi" w:hAnsiTheme="minorBidi"/>
          <w:spacing w:val="-1"/>
          <w:sz w:val="20"/>
          <w:szCs w:val="20"/>
          <w:lang w:val="es-ES"/>
        </w:rPr>
        <w:t>ió</w:t>
      </w:r>
      <w:r w:rsidRPr="00D80BCF">
        <w:rPr>
          <w:rFonts w:asciiTheme="minorBidi" w:hAnsiTheme="minorBidi"/>
          <w:sz w:val="20"/>
          <w:szCs w:val="20"/>
          <w:lang w:val="es-ES"/>
        </w:rPr>
        <w:t>n</w:t>
      </w:r>
      <w:r w:rsidRPr="00D80BCF">
        <w:rPr>
          <w:rFonts w:asciiTheme="minorBidi" w:hAnsiTheme="minorBidi"/>
          <w:spacing w:val="43"/>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43"/>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odo</w:t>
      </w:r>
      <w:r w:rsidRPr="00D80BCF">
        <w:rPr>
          <w:rFonts w:asciiTheme="minorBidi" w:hAnsiTheme="minorBidi"/>
          <w:sz w:val="20"/>
          <w:szCs w:val="20"/>
          <w:lang w:val="es-ES"/>
        </w:rPr>
        <w:t>s</w:t>
      </w:r>
      <w:r w:rsidRPr="00D80BCF">
        <w:rPr>
          <w:rFonts w:asciiTheme="minorBidi" w:hAnsiTheme="minorBidi"/>
          <w:spacing w:val="44"/>
          <w:sz w:val="20"/>
          <w:szCs w:val="20"/>
          <w:lang w:val="es-ES"/>
        </w:rPr>
        <w:t xml:space="preserve"> </w:t>
      </w:r>
      <w:r w:rsidRPr="00D80BCF">
        <w:rPr>
          <w:rFonts w:asciiTheme="minorBidi" w:hAnsiTheme="minorBidi"/>
          <w:sz w:val="20"/>
          <w:szCs w:val="20"/>
          <w:lang w:val="es-ES"/>
        </w:rPr>
        <w:t xml:space="preserve">o </w:t>
      </w:r>
      <w:r w:rsidRPr="00D80BCF">
        <w:rPr>
          <w:rFonts w:asciiTheme="minorBidi" w:hAnsiTheme="minorBidi"/>
          <w:spacing w:val="-1"/>
          <w:sz w:val="20"/>
          <w:szCs w:val="20"/>
          <w:lang w:val="es-ES"/>
        </w:rPr>
        <w:t>pa</w:t>
      </w:r>
      <w:r w:rsidRPr="00D80BCF">
        <w:rPr>
          <w:rFonts w:asciiTheme="minorBidi" w:hAnsiTheme="minorBidi"/>
          <w:sz w:val="20"/>
          <w:szCs w:val="20"/>
          <w:lang w:val="es-ES"/>
        </w:rPr>
        <w:t>r</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3"/>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8"/>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i</w:t>
      </w:r>
      <w:r w:rsidRPr="00D80BCF">
        <w:rPr>
          <w:rFonts w:asciiTheme="minorBidi" w:hAnsiTheme="minorBidi"/>
          <w:sz w:val="20"/>
          <w:szCs w:val="20"/>
          <w:lang w:val="es-ES"/>
        </w:rPr>
        <w:t>c</w:t>
      </w:r>
      <w:r w:rsidRPr="00D80BCF">
        <w:rPr>
          <w:rFonts w:asciiTheme="minorBidi" w:hAnsiTheme="minorBidi"/>
          <w:spacing w:val="-1"/>
          <w:sz w:val="20"/>
          <w:szCs w:val="20"/>
          <w:lang w:val="es-ES"/>
        </w:rPr>
        <w:t>io</w:t>
      </w:r>
      <w:r w:rsidRPr="00D80BCF">
        <w:rPr>
          <w:rFonts w:asciiTheme="minorBidi" w:hAnsiTheme="minorBidi"/>
          <w:sz w:val="20"/>
          <w:szCs w:val="20"/>
          <w:lang w:val="es-ES"/>
        </w:rPr>
        <w:t>s</w:t>
      </w:r>
      <w:r w:rsidRPr="00D80BCF">
        <w:rPr>
          <w:rFonts w:asciiTheme="minorBidi" w:hAnsiTheme="minorBidi"/>
          <w:spacing w:val="9"/>
          <w:sz w:val="20"/>
          <w:szCs w:val="20"/>
          <w:lang w:val="es-ES"/>
        </w:rPr>
        <w:t xml:space="preserve"> </w:t>
      </w:r>
      <w:r w:rsidRPr="00D80BCF">
        <w:rPr>
          <w:rFonts w:asciiTheme="minorBidi" w:hAnsiTheme="minorBidi"/>
          <w:sz w:val="20"/>
          <w:szCs w:val="20"/>
          <w:lang w:val="es-ES"/>
        </w:rPr>
        <w:t>p</w:t>
      </w:r>
      <w:r w:rsidRPr="00D80BCF">
        <w:rPr>
          <w:rFonts w:asciiTheme="minorBidi" w:hAnsiTheme="minorBidi"/>
          <w:spacing w:val="-2"/>
          <w:sz w:val="20"/>
          <w:szCs w:val="20"/>
          <w:lang w:val="es-ES"/>
        </w:rPr>
        <w:t>r</w:t>
      </w:r>
      <w:r w:rsidRPr="00D80BCF">
        <w:rPr>
          <w:rFonts w:asciiTheme="minorBidi" w:hAnsiTheme="minorBidi"/>
          <w:sz w:val="20"/>
          <w:szCs w:val="20"/>
          <w:lang w:val="es-ES"/>
        </w:rPr>
        <w:t>e</w:t>
      </w:r>
      <w:r w:rsidRPr="00D80BCF">
        <w:rPr>
          <w:rFonts w:asciiTheme="minorBidi" w:hAnsiTheme="minorBidi"/>
          <w:spacing w:val="-3"/>
          <w:sz w:val="20"/>
          <w:szCs w:val="20"/>
          <w:lang w:val="es-ES"/>
        </w:rPr>
        <w:t>v</w:t>
      </w:r>
      <w:r w:rsidRPr="00D80BCF">
        <w:rPr>
          <w:rFonts w:asciiTheme="minorBidi" w:hAnsiTheme="minorBidi"/>
          <w:spacing w:val="-1"/>
          <w:sz w:val="20"/>
          <w:szCs w:val="20"/>
          <w:lang w:val="es-ES"/>
        </w:rPr>
        <w:t>i</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z w:val="20"/>
          <w:szCs w:val="20"/>
          <w:lang w:val="es-ES"/>
        </w:rPr>
        <w:t>os</w:t>
      </w:r>
      <w:r w:rsidRPr="00D80BCF">
        <w:rPr>
          <w:rFonts w:asciiTheme="minorBidi" w:hAnsiTheme="minorBidi"/>
          <w:spacing w:val="3"/>
          <w:sz w:val="20"/>
          <w:szCs w:val="20"/>
          <w:lang w:val="es-ES"/>
        </w:rPr>
        <w:t xml:space="preserve"> </w:t>
      </w:r>
      <w:r w:rsidRPr="00D80BCF">
        <w:rPr>
          <w:rFonts w:asciiTheme="minorBidi" w:hAnsiTheme="minorBidi"/>
          <w:sz w:val="20"/>
          <w:szCs w:val="20"/>
          <w:lang w:val="es-ES"/>
        </w:rPr>
        <w:t>en</w:t>
      </w:r>
      <w:r w:rsidRPr="00D80BCF">
        <w:rPr>
          <w:rFonts w:asciiTheme="minorBidi" w:hAnsiTheme="minorBidi"/>
          <w:spacing w:val="34"/>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36"/>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1"/>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6"/>
          <w:sz w:val="20"/>
          <w:szCs w:val="20"/>
          <w:lang w:val="es-ES"/>
        </w:rPr>
        <w:t>o</w:t>
      </w:r>
      <w:r w:rsidRPr="00D80BCF">
        <w:rPr>
          <w:rFonts w:asciiTheme="minorBidi" w:hAnsiTheme="minorBidi"/>
          <w:sz w:val="20"/>
          <w:szCs w:val="20"/>
          <w:lang w:val="es-ES"/>
        </w:rPr>
        <w:t>,</w:t>
      </w:r>
      <w:r w:rsidRPr="00D80BCF">
        <w:rPr>
          <w:rFonts w:asciiTheme="minorBidi" w:hAnsiTheme="minorBidi"/>
          <w:spacing w:val="38"/>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33"/>
          <w:sz w:val="20"/>
          <w:szCs w:val="20"/>
          <w:lang w:val="es-ES"/>
        </w:rPr>
        <w:t xml:space="preserve"> </w:t>
      </w:r>
      <w:r w:rsidRPr="00D80BCF">
        <w:rPr>
          <w:rFonts w:asciiTheme="minorBidi" w:hAnsiTheme="minorBidi"/>
          <w:spacing w:val="-1"/>
          <w:sz w:val="20"/>
          <w:szCs w:val="20"/>
          <w:lang w:val="es-ES"/>
        </w:rPr>
        <w:t>a</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udi</w:t>
      </w:r>
      <w:r w:rsidRPr="00D80BCF">
        <w:rPr>
          <w:rFonts w:asciiTheme="minorBidi" w:hAnsiTheme="minorBidi"/>
          <w:sz w:val="20"/>
          <w:szCs w:val="20"/>
          <w:lang w:val="es-ES"/>
        </w:rPr>
        <w:t>catar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36"/>
          <w:sz w:val="20"/>
          <w:szCs w:val="20"/>
          <w:lang w:val="es-ES"/>
        </w:rPr>
        <w:t xml:space="preserve"> </w:t>
      </w:r>
      <w:r w:rsidRPr="00D80BCF">
        <w:rPr>
          <w:rFonts w:asciiTheme="minorBidi" w:hAnsiTheme="minorBidi"/>
          <w:spacing w:val="-1"/>
          <w:sz w:val="20"/>
          <w:szCs w:val="20"/>
          <w:lang w:val="es-ES"/>
        </w:rPr>
        <w:t>a</w:t>
      </w:r>
      <w:r w:rsidRPr="00D80BCF">
        <w:rPr>
          <w:rFonts w:asciiTheme="minorBidi" w:hAnsiTheme="minorBidi"/>
          <w:spacing w:val="-3"/>
          <w:sz w:val="20"/>
          <w:szCs w:val="20"/>
          <w:lang w:val="es-ES"/>
        </w:rPr>
        <w:t>su</w:t>
      </w:r>
      <w:r w:rsidRPr="00D80BCF">
        <w:rPr>
          <w:rFonts w:asciiTheme="minorBidi" w:hAnsiTheme="minorBidi"/>
          <w:sz w:val="20"/>
          <w:szCs w:val="20"/>
          <w:lang w:val="es-ES"/>
        </w:rPr>
        <w:t>m</w:t>
      </w:r>
      <w:r w:rsidRPr="00D80BCF">
        <w:rPr>
          <w:rFonts w:asciiTheme="minorBidi" w:hAnsiTheme="minorBidi"/>
          <w:spacing w:val="-1"/>
          <w:sz w:val="20"/>
          <w:szCs w:val="20"/>
          <w:lang w:val="es-ES"/>
        </w:rPr>
        <w:t>i</w:t>
      </w:r>
      <w:r w:rsidRPr="00D80BCF">
        <w:rPr>
          <w:rFonts w:asciiTheme="minorBidi" w:hAnsiTheme="minorBidi"/>
          <w:sz w:val="20"/>
          <w:szCs w:val="20"/>
          <w:lang w:val="es-ES"/>
        </w:rPr>
        <w:t>rá</w:t>
      </w:r>
      <w:r w:rsidRPr="00D80BCF">
        <w:rPr>
          <w:rFonts w:asciiTheme="minorBidi" w:hAnsiTheme="minorBidi"/>
          <w:spacing w:val="37"/>
          <w:sz w:val="20"/>
          <w:szCs w:val="20"/>
          <w:lang w:val="es-ES"/>
        </w:rPr>
        <w:t xml:space="preserve"> </w:t>
      </w:r>
      <w:r w:rsidRPr="00D80BCF">
        <w:rPr>
          <w:rFonts w:asciiTheme="minorBidi" w:hAnsiTheme="minorBidi"/>
          <w:spacing w:val="-4"/>
          <w:sz w:val="20"/>
          <w:szCs w:val="20"/>
          <w:lang w:val="es-ES"/>
        </w:rPr>
        <w:t>l</w:t>
      </w:r>
      <w:r w:rsidRPr="00D80BCF">
        <w:rPr>
          <w:rFonts w:asciiTheme="minorBidi" w:hAnsiTheme="minorBidi"/>
          <w:sz w:val="20"/>
          <w:szCs w:val="20"/>
          <w:lang w:val="es-ES"/>
        </w:rPr>
        <w:t>a</w:t>
      </w:r>
      <w:r w:rsidRPr="00D80BCF">
        <w:rPr>
          <w:rFonts w:asciiTheme="minorBidi" w:hAnsiTheme="minorBidi"/>
          <w:spacing w:val="35"/>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ondi</w:t>
      </w:r>
      <w:r w:rsidRPr="00D80BCF">
        <w:rPr>
          <w:rFonts w:asciiTheme="minorBidi" w:hAnsiTheme="minorBidi"/>
          <w:sz w:val="20"/>
          <w:szCs w:val="20"/>
          <w:lang w:val="es-ES"/>
        </w:rPr>
        <w:t>c</w:t>
      </w:r>
      <w:r w:rsidRPr="00D80BCF">
        <w:rPr>
          <w:rFonts w:asciiTheme="minorBidi" w:hAnsiTheme="minorBidi"/>
          <w:spacing w:val="-1"/>
          <w:sz w:val="20"/>
          <w:szCs w:val="20"/>
          <w:lang w:val="es-ES"/>
        </w:rPr>
        <w:t>ió</w:t>
      </w:r>
      <w:r w:rsidRPr="00D80BCF">
        <w:rPr>
          <w:rFonts w:asciiTheme="minorBidi" w:hAnsiTheme="minorBidi"/>
          <w:sz w:val="20"/>
          <w:szCs w:val="20"/>
          <w:lang w:val="es-ES"/>
        </w:rPr>
        <w:t>n</w:t>
      </w:r>
      <w:r w:rsidRPr="00D80BCF">
        <w:rPr>
          <w:rFonts w:asciiTheme="minorBidi" w:hAnsiTheme="minorBidi"/>
          <w:spacing w:val="34"/>
          <w:sz w:val="20"/>
          <w:szCs w:val="20"/>
          <w:lang w:val="es-ES"/>
        </w:rPr>
        <w:t xml:space="preserve"> </w:t>
      </w:r>
      <w:r w:rsidRPr="00D80BCF">
        <w:rPr>
          <w:rFonts w:asciiTheme="minorBidi" w:hAnsiTheme="minorBidi"/>
          <w:spacing w:val="-3"/>
          <w:sz w:val="20"/>
          <w:szCs w:val="20"/>
          <w:lang w:val="es-ES"/>
        </w:rPr>
        <w:t xml:space="preserve">de </w:t>
      </w:r>
      <w:r w:rsidRPr="00D80BCF">
        <w:rPr>
          <w:rFonts w:asciiTheme="minorBidi" w:hAnsiTheme="minorBidi"/>
          <w:spacing w:val="1"/>
          <w:sz w:val="20"/>
          <w:szCs w:val="20"/>
          <w:lang w:val="es-ES"/>
        </w:rPr>
        <w:t>E</w:t>
      </w:r>
      <w:r w:rsidRPr="00D80BCF">
        <w:rPr>
          <w:rFonts w:asciiTheme="minorBidi" w:hAnsiTheme="minorBidi"/>
          <w:spacing w:val="-1"/>
          <w:sz w:val="20"/>
          <w:szCs w:val="20"/>
          <w:lang w:val="es-ES"/>
        </w:rPr>
        <w:t>n</w:t>
      </w:r>
      <w:r w:rsidRPr="00D80BCF">
        <w:rPr>
          <w:rFonts w:asciiTheme="minorBidi" w:hAnsiTheme="minorBidi"/>
          <w:sz w:val="20"/>
          <w:szCs w:val="20"/>
          <w:lang w:val="es-ES"/>
        </w:rPr>
        <w:t>c</w:t>
      </w:r>
      <w:r w:rsidRPr="00D80BCF">
        <w:rPr>
          <w:rFonts w:asciiTheme="minorBidi" w:hAnsiTheme="minorBidi"/>
          <w:spacing w:val="-1"/>
          <w:sz w:val="20"/>
          <w:szCs w:val="20"/>
          <w:lang w:val="es-ES"/>
        </w:rPr>
        <w:t>a</w:t>
      </w:r>
      <w:r w:rsidRPr="00D80BCF">
        <w:rPr>
          <w:rFonts w:asciiTheme="minorBidi" w:hAnsiTheme="minorBidi"/>
          <w:spacing w:val="-4"/>
          <w:sz w:val="20"/>
          <w:szCs w:val="20"/>
          <w:lang w:val="es-ES"/>
        </w:rPr>
        <w:t>r</w:t>
      </w:r>
      <w:r w:rsidRPr="00D80BCF">
        <w:rPr>
          <w:rFonts w:asciiTheme="minorBidi" w:hAnsiTheme="minorBidi"/>
          <w:spacing w:val="4"/>
          <w:sz w:val="20"/>
          <w:szCs w:val="20"/>
          <w:lang w:val="es-ES"/>
        </w:rPr>
        <w:t>g</w:t>
      </w:r>
      <w:r w:rsidRPr="00D80BCF">
        <w:rPr>
          <w:rFonts w:asciiTheme="minorBidi" w:hAnsiTheme="minorBidi"/>
          <w:spacing w:val="-1"/>
          <w:sz w:val="20"/>
          <w:szCs w:val="20"/>
          <w:lang w:val="es-ES"/>
        </w:rPr>
        <w:t>ad</w:t>
      </w:r>
      <w:r w:rsidRPr="00D80BCF">
        <w:rPr>
          <w:rFonts w:asciiTheme="minorBidi" w:hAnsiTheme="minorBidi"/>
          <w:sz w:val="20"/>
          <w:szCs w:val="20"/>
          <w:lang w:val="es-ES"/>
        </w:rPr>
        <w:t>o</w:t>
      </w:r>
      <w:r w:rsidRPr="00D80BCF">
        <w:rPr>
          <w:rFonts w:asciiTheme="minorBidi" w:hAnsiTheme="minorBidi"/>
          <w:spacing w:val="46"/>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z w:val="20"/>
          <w:szCs w:val="20"/>
          <w:lang w:val="es-ES"/>
        </w:rPr>
        <w:t>el</w:t>
      </w:r>
      <w:r w:rsidRPr="00D80BCF">
        <w:rPr>
          <w:rFonts w:asciiTheme="minorBidi" w:hAnsiTheme="minorBidi"/>
          <w:spacing w:val="11"/>
          <w:sz w:val="20"/>
          <w:szCs w:val="20"/>
          <w:lang w:val="es-ES"/>
        </w:rPr>
        <w:t xml:space="preserve"> </w:t>
      </w:r>
      <w:r w:rsidRPr="00D80BCF">
        <w:rPr>
          <w:rFonts w:asciiTheme="minorBidi" w:hAnsiTheme="minorBidi"/>
          <w:spacing w:val="4"/>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2"/>
          <w:sz w:val="20"/>
          <w:szCs w:val="20"/>
          <w:lang w:val="es-ES"/>
        </w:rPr>
        <w:t>t</w:t>
      </w:r>
      <w:r w:rsidRPr="00D80BCF">
        <w:rPr>
          <w:rFonts w:asciiTheme="minorBidi" w:hAnsiTheme="minorBidi"/>
          <w:spacing w:val="-6"/>
          <w:sz w:val="20"/>
          <w:szCs w:val="20"/>
          <w:lang w:val="es-ES"/>
        </w:rPr>
        <w:t>a</w:t>
      </w:r>
      <w:r w:rsidRPr="00D80BCF">
        <w:rPr>
          <w:rFonts w:asciiTheme="minorBidi" w:hAnsiTheme="minorBidi"/>
          <w:sz w:val="20"/>
          <w:szCs w:val="20"/>
          <w:lang w:val="es-ES"/>
        </w:rPr>
        <w:t>m</w:t>
      </w:r>
      <w:r w:rsidRPr="00D80BCF">
        <w:rPr>
          <w:rFonts w:asciiTheme="minorBidi" w:hAnsiTheme="minorBidi"/>
          <w:spacing w:val="-1"/>
          <w:sz w:val="20"/>
          <w:szCs w:val="20"/>
          <w:lang w:val="es-ES"/>
        </w:rPr>
        <w:t>ien</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z w:val="20"/>
          <w:szCs w:val="20"/>
          <w:lang w:val="es-ES"/>
        </w:rPr>
        <w:t>,</w:t>
      </w:r>
      <w:r w:rsidRPr="00D80BCF">
        <w:rPr>
          <w:rFonts w:asciiTheme="minorBidi" w:hAnsiTheme="minorBidi"/>
          <w:spacing w:val="21"/>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15"/>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os</w:t>
      </w:r>
      <w:r w:rsidRPr="00D80BCF">
        <w:rPr>
          <w:rFonts w:asciiTheme="minorBidi" w:hAnsiTheme="minorBidi"/>
          <w:spacing w:val="15"/>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é</w:t>
      </w:r>
      <w:r w:rsidRPr="00D80BCF">
        <w:rPr>
          <w:rFonts w:asciiTheme="minorBidi" w:hAnsiTheme="minorBidi"/>
          <w:spacing w:val="-4"/>
          <w:sz w:val="20"/>
          <w:szCs w:val="20"/>
          <w:lang w:val="es-ES"/>
        </w:rPr>
        <w:t>r</w:t>
      </w:r>
      <w:r w:rsidRPr="00D80BCF">
        <w:rPr>
          <w:rFonts w:asciiTheme="minorBidi" w:hAnsiTheme="minorBidi"/>
          <w:spacing w:val="1"/>
          <w:sz w:val="20"/>
          <w:szCs w:val="20"/>
          <w:lang w:val="es-ES"/>
        </w:rPr>
        <w:t>m</w:t>
      </w:r>
      <w:r w:rsidRPr="00D80BCF">
        <w:rPr>
          <w:rFonts w:asciiTheme="minorBidi" w:hAnsiTheme="minorBidi"/>
          <w:spacing w:val="-4"/>
          <w:sz w:val="20"/>
          <w:szCs w:val="20"/>
          <w:lang w:val="es-ES"/>
        </w:rPr>
        <w:t>i</w:t>
      </w:r>
      <w:r w:rsidRPr="00D80BCF">
        <w:rPr>
          <w:rFonts w:asciiTheme="minorBidi" w:hAnsiTheme="minorBidi"/>
          <w:spacing w:val="-1"/>
          <w:sz w:val="20"/>
          <w:szCs w:val="20"/>
          <w:lang w:val="es-ES"/>
        </w:rPr>
        <w:t>no</w:t>
      </w:r>
      <w:r w:rsidRPr="00D80BCF">
        <w:rPr>
          <w:rFonts w:asciiTheme="minorBidi" w:hAnsiTheme="minorBidi"/>
          <w:sz w:val="20"/>
          <w:szCs w:val="20"/>
          <w:lang w:val="es-ES"/>
        </w:rPr>
        <w:t>s</w:t>
      </w:r>
      <w:r w:rsidRPr="00D80BCF">
        <w:rPr>
          <w:rFonts w:asciiTheme="minorBidi" w:hAnsiTheme="minorBidi"/>
          <w:spacing w:val="18"/>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17"/>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17"/>
          <w:sz w:val="20"/>
          <w:szCs w:val="20"/>
          <w:lang w:val="es-ES"/>
        </w:rPr>
        <w:t xml:space="preserve"> </w:t>
      </w:r>
      <w:r w:rsidRPr="00D80BCF">
        <w:rPr>
          <w:rFonts w:asciiTheme="minorBidi" w:hAnsiTheme="minorBidi"/>
          <w:spacing w:val="-3"/>
          <w:sz w:val="20"/>
          <w:szCs w:val="20"/>
          <w:lang w:val="es-ES"/>
        </w:rPr>
        <w:t>L</w:t>
      </w:r>
      <w:r w:rsidRPr="00D80BCF">
        <w:rPr>
          <w:rFonts w:asciiTheme="minorBidi" w:hAnsiTheme="minorBidi"/>
          <w:sz w:val="20"/>
          <w:szCs w:val="20"/>
          <w:lang w:val="es-ES"/>
        </w:rPr>
        <w:t>O</w:t>
      </w:r>
      <w:r w:rsidRPr="00D80BCF">
        <w:rPr>
          <w:rFonts w:asciiTheme="minorBidi" w:hAnsiTheme="minorBidi"/>
          <w:spacing w:val="-1"/>
          <w:sz w:val="20"/>
          <w:szCs w:val="20"/>
          <w:lang w:val="es-ES"/>
        </w:rPr>
        <w:t>PD</w:t>
      </w:r>
      <w:r w:rsidRPr="00D80BCF">
        <w:rPr>
          <w:rFonts w:asciiTheme="minorBidi" w:hAnsiTheme="minorBidi"/>
          <w:sz w:val="20"/>
          <w:szCs w:val="20"/>
          <w:lang w:val="es-ES"/>
        </w:rPr>
        <w:t>,</w:t>
      </w:r>
      <w:r w:rsidRPr="00D80BCF">
        <w:rPr>
          <w:rFonts w:asciiTheme="minorBidi" w:hAnsiTheme="minorBidi"/>
          <w:spacing w:val="19"/>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z w:val="20"/>
          <w:szCs w:val="20"/>
          <w:lang w:val="es-ES"/>
        </w:rPr>
        <w:t>e</w:t>
      </w:r>
      <w:r w:rsidRPr="00D80BCF">
        <w:rPr>
          <w:rFonts w:asciiTheme="minorBidi" w:hAnsiTheme="minorBidi"/>
          <w:spacing w:val="-1"/>
          <w:sz w:val="20"/>
          <w:szCs w:val="20"/>
          <w:lang w:val="es-ES"/>
        </w:rPr>
        <w:t>biend</w:t>
      </w:r>
      <w:r w:rsidRPr="00D80BCF">
        <w:rPr>
          <w:rFonts w:asciiTheme="minorBidi" w:hAnsiTheme="minorBidi"/>
          <w:sz w:val="20"/>
          <w:szCs w:val="20"/>
          <w:lang w:val="es-ES"/>
        </w:rPr>
        <w:t>o</w:t>
      </w:r>
      <w:r w:rsidRPr="00D80BCF">
        <w:rPr>
          <w:rFonts w:asciiTheme="minorBidi" w:hAnsiTheme="minorBidi"/>
          <w:spacing w:val="17"/>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u</w:t>
      </w:r>
      <w:r w:rsidRPr="00D80BCF">
        <w:rPr>
          <w:rFonts w:asciiTheme="minorBidi" w:hAnsiTheme="minorBidi"/>
          <w:sz w:val="20"/>
          <w:szCs w:val="20"/>
          <w:lang w:val="es-ES"/>
        </w:rPr>
        <w:t>m</w:t>
      </w:r>
      <w:r w:rsidRPr="00D80BCF">
        <w:rPr>
          <w:rFonts w:asciiTheme="minorBidi" w:hAnsiTheme="minorBidi"/>
          <w:spacing w:val="-1"/>
          <w:sz w:val="20"/>
          <w:szCs w:val="20"/>
          <w:lang w:val="es-ES"/>
        </w:rPr>
        <w:t>pl</w:t>
      </w:r>
      <w:r w:rsidRPr="00D80BCF">
        <w:rPr>
          <w:rFonts w:asciiTheme="minorBidi" w:hAnsiTheme="minorBidi"/>
          <w:spacing w:val="-4"/>
          <w:sz w:val="20"/>
          <w:szCs w:val="20"/>
          <w:lang w:val="es-ES"/>
        </w:rPr>
        <w:t>i</w:t>
      </w:r>
      <w:r w:rsidRPr="00D80BCF">
        <w:rPr>
          <w:rFonts w:asciiTheme="minorBidi" w:hAnsiTheme="minorBidi"/>
          <w:sz w:val="20"/>
          <w:szCs w:val="20"/>
          <w:lang w:val="es-ES"/>
        </w:rPr>
        <w:t xml:space="preserve">r </w:t>
      </w:r>
      <w:r w:rsidRPr="00D80BCF">
        <w:rPr>
          <w:rFonts w:asciiTheme="minorBidi" w:hAnsiTheme="minorBidi"/>
          <w:spacing w:val="-1"/>
          <w:sz w:val="20"/>
          <w:szCs w:val="20"/>
          <w:lang w:val="es-ES"/>
        </w:rPr>
        <w:t>i</w:t>
      </w:r>
      <w:r w:rsidRPr="00D80BCF">
        <w:rPr>
          <w:rFonts w:asciiTheme="minorBidi" w:hAnsiTheme="minorBidi"/>
          <w:sz w:val="20"/>
          <w:szCs w:val="20"/>
          <w:lang w:val="es-ES"/>
        </w:rPr>
        <w:t>m</w:t>
      </w:r>
      <w:r w:rsidRPr="00D80BCF">
        <w:rPr>
          <w:rFonts w:asciiTheme="minorBidi" w:hAnsiTheme="minorBidi"/>
          <w:spacing w:val="-1"/>
          <w:sz w:val="20"/>
          <w:szCs w:val="20"/>
          <w:lang w:val="es-ES"/>
        </w:rPr>
        <w:t>pe</w:t>
      </w:r>
      <w:r w:rsidRPr="00D80BCF">
        <w:rPr>
          <w:rFonts w:asciiTheme="minorBidi" w:hAnsiTheme="minorBidi"/>
          <w:sz w:val="20"/>
          <w:szCs w:val="20"/>
          <w:lang w:val="es-ES"/>
        </w:rPr>
        <w:t>rat</w:t>
      </w:r>
      <w:r w:rsidRPr="00D80BCF">
        <w:rPr>
          <w:rFonts w:asciiTheme="minorBidi" w:hAnsiTheme="minorBidi"/>
          <w:spacing w:val="-1"/>
          <w:sz w:val="20"/>
          <w:szCs w:val="20"/>
          <w:lang w:val="es-ES"/>
        </w:rPr>
        <w:t>i</w:t>
      </w:r>
      <w:r w:rsidRPr="00D80BCF">
        <w:rPr>
          <w:rFonts w:asciiTheme="minorBidi" w:hAnsiTheme="minorBidi"/>
          <w:spacing w:val="-5"/>
          <w:sz w:val="20"/>
          <w:szCs w:val="20"/>
          <w:lang w:val="es-ES"/>
        </w:rPr>
        <w:t>v</w:t>
      </w:r>
      <w:r w:rsidRPr="00D80BCF">
        <w:rPr>
          <w:rFonts w:asciiTheme="minorBidi" w:hAnsiTheme="minorBidi"/>
          <w:sz w:val="20"/>
          <w:szCs w:val="20"/>
          <w:lang w:val="es-ES"/>
        </w:rPr>
        <w:t>ame</w:t>
      </w:r>
      <w:r w:rsidRPr="00D80BCF">
        <w:rPr>
          <w:rFonts w:asciiTheme="minorBidi" w:hAnsiTheme="minorBidi"/>
          <w:spacing w:val="-1"/>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 xml:space="preserve">as </w:t>
      </w:r>
      <w:r w:rsidRPr="00D80BCF">
        <w:rPr>
          <w:rFonts w:asciiTheme="minorBidi" w:hAnsiTheme="minorBidi"/>
          <w:spacing w:val="1"/>
          <w:sz w:val="20"/>
          <w:szCs w:val="20"/>
          <w:lang w:val="es-ES"/>
        </w:rPr>
        <w:t>s</w:t>
      </w:r>
      <w:r w:rsidRPr="00D80BCF">
        <w:rPr>
          <w:rFonts w:asciiTheme="minorBidi" w:hAnsiTheme="minorBidi"/>
          <w:spacing w:val="-6"/>
          <w:sz w:val="20"/>
          <w:szCs w:val="20"/>
          <w:lang w:val="es-ES"/>
        </w:rPr>
        <w:t>i</w:t>
      </w:r>
      <w:r w:rsidRPr="00D80BCF">
        <w:rPr>
          <w:rFonts w:asciiTheme="minorBidi" w:hAnsiTheme="minorBidi"/>
          <w:spacing w:val="2"/>
          <w:sz w:val="20"/>
          <w:szCs w:val="20"/>
          <w:lang w:val="es-ES"/>
        </w:rPr>
        <w:t>g</w:t>
      </w:r>
      <w:r w:rsidRPr="00D80BCF">
        <w:rPr>
          <w:rFonts w:asciiTheme="minorBidi" w:hAnsiTheme="minorBidi"/>
          <w:spacing w:val="-6"/>
          <w:sz w:val="20"/>
          <w:szCs w:val="20"/>
          <w:lang w:val="es-ES"/>
        </w:rPr>
        <w:t>u</w:t>
      </w:r>
      <w:r w:rsidRPr="00D80BCF">
        <w:rPr>
          <w:rFonts w:asciiTheme="minorBidi" w:hAnsiTheme="minorBidi"/>
          <w:spacing w:val="-1"/>
          <w:sz w:val="20"/>
          <w:szCs w:val="20"/>
          <w:lang w:val="es-ES"/>
        </w:rPr>
        <w:t>ien</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es </w:t>
      </w:r>
      <w:r w:rsidRPr="00D80BCF">
        <w:rPr>
          <w:rFonts w:cs="Arial"/>
          <w:sz w:val="20"/>
          <w:szCs w:val="20"/>
          <w:lang w:val="es-ES"/>
        </w:rPr>
        <w:t>o</w:t>
      </w:r>
      <w:r w:rsidRPr="00D80BCF">
        <w:rPr>
          <w:rFonts w:cs="Arial"/>
          <w:spacing w:val="-1"/>
          <w:sz w:val="20"/>
          <w:szCs w:val="20"/>
          <w:lang w:val="es-ES"/>
        </w:rPr>
        <w:t>bl</w:t>
      </w:r>
      <w:r w:rsidRPr="00D80BCF">
        <w:rPr>
          <w:rFonts w:cs="Arial"/>
          <w:spacing w:val="-4"/>
          <w:sz w:val="20"/>
          <w:szCs w:val="20"/>
          <w:lang w:val="es-ES"/>
        </w:rPr>
        <w:t>i</w:t>
      </w:r>
      <w:r w:rsidRPr="00D80BCF">
        <w:rPr>
          <w:rFonts w:cs="Arial"/>
          <w:spacing w:val="2"/>
          <w:sz w:val="20"/>
          <w:szCs w:val="20"/>
          <w:lang w:val="es-ES"/>
        </w:rPr>
        <w:t>g</w:t>
      </w:r>
      <w:r w:rsidRPr="00D80BCF">
        <w:rPr>
          <w:rFonts w:cs="Arial"/>
          <w:spacing w:val="-1"/>
          <w:sz w:val="20"/>
          <w:szCs w:val="20"/>
          <w:lang w:val="es-ES"/>
        </w:rPr>
        <w:t>a</w:t>
      </w:r>
      <w:r w:rsidRPr="00D80BCF">
        <w:rPr>
          <w:rFonts w:cs="Arial"/>
          <w:sz w:val="20"/>
          <w:szCs w:val="20"/>
          <w:lang w:val="es-ES"/>
        </w:rPr>
        <w:t>c</w:t>
      </w:r>
      <w:r w:rsidRPr="00D80BCF">
        <w:rPr>
          <w:rFonts w:cs="Arial"/>
          <w:spacing w:val="-1"/>
          <w:sz w:val="20"/>
          <w:szCs w:val="20"/>
          <w:lang w:val="es-ES"/>
        </w:rPr>
        <w:t>ion</w:t>
      </w:r>
      <w:r w:rsidRPr="00D80BCF">
        <w:rPr>
          <w:rFonts w:cs="Arial"/>
          <w:spacing w:val="-3"/>
          <w:sz w:val="20"/>
          <w:szCs w:val="20"/>
          <w:lang w:val="es-ES"/>
        </w:rPr>
        <w:t>es</w:t>
      </w:r>
      <w:r w:rsidRPr="00D80BCF">
        <w:rPr>
          <w:rFonts w:cs="Arial"/>
          <w:sz w:val="20"/>
          <w:szCs w:val="20"/>
          <w:lang w:val="es-ES"/>
        </w:rPr>
        <w:t>:</w:t>
      </w:r>
    </w:p>
    <w:p w14:paraId="2978130B" w14:textId="77777777" w:rsidR="004A59A8" w:rsidRPr="00D80BCF" w:rsidRDefault="004A59A8" w:rsidP="004A59A8">
      <w:pPr>
        <w:suppressAutoHyphens/>
        <w:spacing w:line="360" w:lineRule="auto"/>
        <w:rPr>
          <w:rFonts w:ascii="Arial" w:hAnsi="Arial" w:cs="Arial"/>
        </w:rPr>
      </w:pPr>
    </w:p>
    <w:p w14:paraId="7E7F560A"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b/>
          <w:bCs/>
          <w:sz w:val="20"/>
          <w:szCs w:val="20"/>
        </w:rPr>
        <w:t>1.  Cumplimiento de la normativa de Protección de Datos-.</w:t>
      </w:r>
      <w:r w:rsidRPr="00D80BCF">
        <w:rPr>
          <w:rFonts w:ascii="Arial" w:hAnsi="Arial" w:cs="Arial"/>
          <w:sz w:val="20"/>
          <w:szCs w:val="20"/>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D80BCF">
        <w:rPr>
          <w:rFonts w:ascii="Arial" w:hAnsi="Arial" w:cs="Arial"/>
          <w:sz w:val="20"/>
          <w:szCs w:val="20"/>
        </w:rPr>
        <w:t> </w:t>
      </w:r>
    </w:p>
    <w:p w14:paraId="130D3040"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2.   </w:t>
      </w:r>
      <w:r w:rsidRPr="00D80BCF">
        <w:rPr>
          <w:rFonts w:ascii="Arial" w:hAnsi="Arial" w:cs="Arial"/>
          <w:b/>
          <w:bCs/>
          <w:sz w:val="20"/>
          <w:szCs w:val="20"/>
          <w:bdr w:val="none" w:sz="0" w:space="0" w:color="auto" w:frame="1"/>
        </w:rPr>
        <w:t>Delimitación de finalidad-.</w:t>
      </w:r>
      <w:r w:rsidRPr="00D80BCF">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46BCD891"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3.   </w:t>
      </w:r>
      <w:r w:rsidRPr="00D80BCF">
        <w:rPr>
          <w:rFonts w:ascii="Arial" w:hAnsi="Arial" w:cs="Arial"/>
          <w:b/>
          <w:bCs/>
          <w:sz w:val="20"/>
          <w:szCs w:val="20"/>
          <w:bdr w:val="none" w:sz="0" w:space="0" w:color="auto" w:frame="1"/>
        </w:rPr>
        <w:t>Instrucciones de LIPASAM-.</w:t>
      </w:r>
      <w:r w:rsidRPr="00D80BCF">
        <w:rPr>
          <w:rFonts w:ascii="Arial" w:hAnsi="Arial" w:cs="Arial"/>
          <w:sz w:val="20"/>
          <w:szCs w:val="20"/>
          <w:bdr w:val="none" w:sz="0" w:space="0" w:color="auto" w:frame="1"/>
        </w:rPr>
        <w:t xml:space="preserve"> Tratar los datos personales </w:t>
      </w:r>
      <w:proofErr w:type="gramStart"/>
      <w:r w:rsidRPr="00D80BCF">
        <w:rPr>
          <w:rFonts w:ascii="Arial" w:hAnsi="Arial" w:cs="Arial"/>
          <w:sz w:val="20"/>
          <w:szCs w:val="20"/>
          <w:bdr w:val="none" w:sz="0" w:space="0" w:color="auto" w:frame="1"/>
        </w:rPr>
        <w:t>de acuerdo a</w:t>
      </w:r>
      <w:proofErr w:type="gramEnd"/>
      <w:r w:rsidRPr="00D80BCF">
        <w:rPr>
          <w:rFonts w:ascii="Arial" w:hAnsi="Arial" w:cs="Arial"/>
          <w:sz w:val="20"/>
          <w:szCs w:val="20"/>
          <w:bdr w:val="none" w:sz="0" w:space="0" w:color="auto" w:frame="1"/>
        </w:rPr>
        <w:t xml:space="preserve">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33BF9426"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2B67AA54"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4.   </w:t>
      </w:r>
      <w:r w:rsidRPr="00D80BCF">
        <w:rPr>
          <w:rFonts w:ascii="Arial" w:hAnsi="Arial" w:cs="Arial"/>
          <w:b/>
          <w:bCs/>
          <w:sz w:val="20"/>
          <w:szCs w:val="20"/>
          <w:bdr w:val="none" w:sz="0" w:space="0" w:color="auto" w:frame="1"/>
        </w:rPr>
        <w:t>Confidencialidad.</w:t>
      </w:r>
      <w:r w:rsidRPr="00D80BCF">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28D3CD4A"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5.   </w:t>
      </w:r>
      <w:r w:rsidRPr="00D80BCF">
        <w:rPr>
          <w:rFonts w:ascii="Arial" w:hAnsi="Arial" w:cs="Arial"/>
          <w:b/>
          <w:bCs/>
          <w:sz w:val="20"/>
          <w:szCs w:val="20"/>
          <w:bdr w:val="none" w:sz="0" w:space="0" w:color="auto" w:frame="1"/>
        </w:rPr>
        <w:t>Medidas de seguridad.</w:t>
      </w:r>
      <w:r w:rsidRPr="00D80BCF">
        <w:rPr>
          <w:rFonts w:ascii="Arial" w:hAnsi="Arial" w:cs="Arial"/>
          <w:sz w:val="20"/>
          <w:szCs w:val="20"/>
          <w:bdr w:val="none" w:sz="0" w:space="0" w:color="auto" w:frame="1"/>
        </w:rPr>
        <w:t>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Distintivo de Certificación de Conformidad expedido por una Entidad Certificadora acreditada para ello.</w:t>
      </w:r>
    </w:p>
    <w:p w14:paraId="60775CAF"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5E2B8661"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6.   </w:t>
      </w:r>
      <w:r w:rsidRPr="00D80BCF">
        <w:rPr>
          <w:rFonts w:ascii="Arial" w:hAnsi="Arial" w:cs="Arial"/>
          <w:b/>
          <w:bCs/>
          <w:sz w:val="20"/>
          <w:szCs w:val="20"/>
          <w:bdr w:val="none" w:sz="0" w:space="0" w:color="auto" w:frame="1"/>
        </w:rPr>
        <w:t>Comunicación de datos.</w:t>
      </w:r>
      <w:r w:rsidRPr="00D80BCF">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14B750EF"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7CC9378D"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7.   </w:t>
      </w:r>
      <w:r w:rsidRPr="00D80BCF">
        <w:rPr>
          <w:rFonts w:ascii="Arial" w:hAnsi="Arial" w:cs="Arial"/>
          <w:b/>
          <w:bCs/>
          <w:sz w:val="20"/>
          <w:szCs w:val="20"/>
          <w:bdr w:val="none" w:sz="0" w:space="0" w:color="auto" w:frame="1"/>
        </w:rPr>
        <w:t>Registro de Actividades de Tratamiento.</w:t>
      </w:r>
      <w:r w:rsidRPr="00D80BCF">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1634680A" w14:textId="77777777" w:rsidR="004A59A8" w:rsidRPr="00D80BCF" w:rsidRDefault="004A59A8" w:rsidP="00515770">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D80BCF">
        <w:rPr>
          <w:rFonts w:ascii="Arial" w:hAnsi="Arial" w:cs="Arial"/>
          <w:sz w:val="20"/>
          <w:szCs w:val="20"/>
        </w:rPr>
        <w:t>El nombre y los datos de contacto de la Contratista y de LIPASAM o, en su caso, de sus representantes, y del delegado de protección de datos, en su caso.</w:t>
      </w:r>
    </w:p>
    <w:p w14:paraId="738808D1" w14:textId="77777777" w:rsidR="004A59A8" w:rsidRPr="00D80BCF"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D80BCF" w:rsidRDefault="004A59A8" w:rsidP="00515770">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D80BCF">
        <w:rPr>
          <w:rFonts w:ascii="Arial" w:hAnsi="Arial" w:cs="Arial"/>
          <w:sz w:val="20"/>
          <w:szCs w:val="20"/>
        </w:rPr>
        <w:t>Las categorías de tratamientos efectuados por cuenta de LIPASAM.</w:t>
      </w:r>
    </w:p>
    <w:p w14:paraId="2A3613ED" w14:textId="77777777" w:rsidR="004A59A8" w:rsidRPr="00D80BCF" w:rsidRDefault="004A59A8" w:rsidP="00515770">
      <w:pPr>
        <w:pStyle w:val="Prrafodelista"/>
        <w:numPr>
          <w:ilvl w:val="0"/>
          <w:numId w:val="12"/>
        </w:numPr>
        <w:spacing w:before="240" w:after="240" w:line="360" w:lineRule="auto"/>
        <w:ind w:left="1134" w:hanging="357"/>
        <w:rPr>
          <w:rFonts w:ascii="Arial" w:hAnsi="Arial" w:cs="Arial"/>
        </w:rPr>
      </w:pPr>
      <w:r w:rsidRPr="00D80BCF">
        <w:rPr>
          <w:rFonts w:ascii="Arial" w:hAnsi="Arial" w:cs="Arial"/>
        </w:rPr>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D80BCF" w:rsidRDefault="004A59A8" w:rsidP="00515770">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D80BCF">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w:t>
      </w:r>
      <w:proofErr w:type="gramStart"/>
      <w:r w:rsidRPr="00D80BCF">
        <w:rPr>
          <w:rFonts w:ascii="Arial" w:hAnsi="Arial" w:cs="Arial"/>
          <w:sz w:val="20"/>
          <w:szCs w:val="20"/>
        </w:rPr>
        <w:t>1.2º</w:t>
      </w:r>
      <w:proofErr w:type="gramEnd"/>
      <w:r w:rsidRPr="00D80BCF">
        <w:rPr>
          <w:rFonts w:ascii="Arial" w:hAnsi="Arial" w:cs="Arial"/>
          <w:sz w:val="20"/>
          <w:szCs w:val="20"/>
        </w:rPr>
        <w:t xml:space="preserve"> RGPD, la documentación de garantías adecuadas.</w:t>
      </w:r>
    </w:p>
    <w:p w14:paraId="6520F2F9" w14:textId="77777777" w:rsidR="004A59A8" w:rsidRPr="00D80BCF"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D80BCF" w:rsidRDefault="004A59A8" w:rsidP="00515770">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D80BCF">
        <w:rPr>
          <w:rFonts w:ascii="Arial" w:hAnsi="Arial" w:cs="Arial"/>
          <w:sz w:val="20"/>
          <w:szCs w:val="20"/>
        </w:rPr>
        <w:t>Descripción general de las medidas técnicas y organizativas de seguridad relativas a:</w:t>
      </w:r>
    </w:p>
    <w:p w14:paraId="3826617C" w14:textId="77777777" w:rsidR="004A59A8" w:rsidRPr="00D80BCF" w:rsidRDefault="004A59A8" w:rsidP="00515770">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D80BCF">
        <w:rPr>
          <w:rFonts w:ascii="Arial" w:hAnsi="Arial" w:cs="Arial"/>
          <w:sz w:val="20"/>
          <w:szCs w:val="20"/>
        </w:rPr>
        <w:t xml:space="preserve">La </w:t>
      </w:r>
      <w:proofErr w:type="spellStart"/>
      <w:r w:rsidRPr="00D80BCF">
        <w:rPr>
          <w:rFonts w:ascii="Arial" w:hAnsi="Arial" w:cs="Arial"/>
          <w:sz w:val="20"/>
          <w:szCs w:val="20"/>
        </w:rPr>
        <w:t>seudonimización</w:t>
      </w:r>
      <w:proofErr w:type="spellEnd"/>
      <w:r w:rsidRPr="00D80BCF">
        <w:rPr>
          <w:rFonts w:ascii="Arial" w:hAnsi="Arial" w:cs="Arial"/>
          <w:sz w:val="20"/>
          <w:szCs w:val="20"/>
        </w:rPr>
        <w:t xml:space="preserve"> y el cifrado de datos personales.</w:t>
      </w:r>
    </w:p>
    <w:p w14:paraId="3376B46E" w14:textId="77777777" w:rsidR="004A59A8" w:rsidRPr="00D80BCF" w:rsidRDefault="004A59A8" w:rsidP="00515770">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D80BCF">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D80BCF" w:rsidRDefault="004A59A8" w:rsidP="00515770">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D80BCF">
        <w:rPr>
          <w:rFonts w:ascii="Arial" w:hAnsi="Arial" w:cs="Arial"/>
          <w:sz w:val="20"/>
          <w:szCs w:val="20"/>
        </w:rPr>
        <w:t>La capacidad de restaurar la disponibilidad y el acceso a los datos personales de forma rápida en caso de incidente físico o técnico.</w:t>
      </w:r>
    </w:p>
    <w:p w14:paraId="23A040A4" w14:textId="77777777" w:rsidR="004A59A8" w:rsidRPr="00D80BCF" w:rsidRDefault="004A59A8" w:rsidP="00515770">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D80BCF">
        <w:rPr>
          <w:rFonts w:ascii="Arial" w:hAnsi="Arial" w:cs="Arial"/>
          <w:sz w:val="20"/>
          <w:szCs w:val="20"/>
        </w:rPr>
        <w:t>El proceso de verificación, evaluación y valoración regulares de la eficacia de las medidas técnicas y organizativas para garantizar la seguridad del tratamiento.</w:t>
      </w:r>
    </w:p>
    <w:p w14:paraId="55DCA639" w14:textId="77777777" w:rsidR="004A59A8" w:rsidRPr="00D80BCF"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0CE1BFF6"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8.   </w:t>
      </w:r>
      <w:r w:rsidRPr="00D80BCF">
        <w:rPr>
          <w:rFonts w:ascii="Arial" w:hAnsi="Arial" w:cs="Arial"/>
          <w:b/>
          <w:bCs/>
          <w:sz w:val="20"/>
          <w:szCs w:val="20"/>
          <w:bdr w:val="none" w:sz="0" w:space="0" w:color="auto" w:frame="1"/>
        </w:rPr>
        <w:t>Responsabilidad por uso ilegítimo.</w:t>
      </w:r>
      <w:r w:rsidRPr="00D80BCF">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218B233A"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9.   </w:t>
      </w:r>
      <w:r w:rsidRPr="00D80BCF">
        <w:rPr>
          <w:rFonts w:ascii="Arial" w:hAnsi="Arial" w:cs="Arial"/>
          <w:b/>
          <w:bCs/>
          <w:sz w:val="20"/>
          <w:szCs w:val="20"/>
          <w:bdr w:val="none" w:sz="0" w:space="0" w:color="auto" w:frame="1"/>
        </w:rPr>
        <w:t>Subcontratación.</w:t>
      </w:r>
      <w:r w:rsidRPr="00D80BCF">
        <w:rPr>
          <w:rFonts w:ascii="Arial" w:hAnsi="Arial" w:cs="Arial"/>
          <w:sz w:val="20"/>
          <w:szCs w:val="20"/>
          <w:bdr w:val="none" w:sz="0" w:space="0" w:color="auto" w:frame="1"/>
        </w:rPr>
        <w:t> No recurrir a otro encargado/</w:t>
      </w:r>
      <w:proofErr w:type="spellStart"/>
      <w:r w:rsidRPr="00D80BCF">
        <w:rPr>
          <w:rFonts w:ascii="Arial" w:hAnsi="Arial" w:cs="Arial"/>
          <w:sz w:val="20"/>
          <w:szCs w:val="20"/>
          <w:bdr w:val="none" w:sz="0" w:space="0" w:color="auto" w:frame="1"/>
        </w:rPr>
        <w:t>subencargado</w:t>
      </w:r>
      <w:proofErr w:type="spellEnd"/>
      <w:r w:rsidRPr="00D80BCF">
        <w:rPr>
          <w:rFonts w:ascii="Arial" w:hAnsi="Arial" w:cs="Arial"/>
          <w:sz w:val="20"/>
          <w:szCs w:val="20"/>
          <w:bdr w:val="none" w:sz="0" w:space="0" w:color="auto" w:frame="1"/>
        </w:rPr>
        <w:t xml:space="preserve">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4D63FE0B"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3133534F"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xml:space="preserve">En caso de incumplimiento por parte del nuevo </w:t>
      </w:r>
      <w:proofErr w:type="spellStart"/>
      <w:r w:rsidRPr="00D80BCF">
        <w:rPr>
          <w:rFonts w:ascii="Arial" w:hAnsi="Arial" w:cs="Arial"/>
          <w:sz w:val="20"/>
          <w:szCs w:val="20"/>
          <w:bdr w:val="none" w:sz="0" w:space="0" w:color="auto" w:frame="1"/>
        </w:rPr>
        <w:t>subencargado</w:t>
      </w:r>
      <w:proofErr w:type="spellEnd"/>
      <w:r w:rsidRPr="00D80BCF">
        <w:rPr>
          <w:rFonts w:ascii="Arial" w:hAnsi="Arial" w:cs="Arial"/>
          <w:sz w:val="20"/>
          <w:szCs w:val="20"/>
          <w:bdr w:val="none" w:sz="0" w:space="0" w:color="auto" w:frame="1"/>
        </w:rPr>
        <w:t xml:space="preserve"> del tratamiento, la Contratista seguirá siendo plenamente responsable ante LIPASAM en lo referente al cumplimiento de las obligaciones.</w:t>
      </w:r>
    </w:p>
    <w:p w14:paraId="190FC3E9"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0CDB7CB1"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10.  </w:t>
      </w:r>
      <w:r w:rsidRPr="00D80BCF">
        <w:rPr>
          <w:rFonts w:ascii="Arial" w:hAnsi="Arial" w:cs="Arial"/>
          <w:b/>
          <w:bCs/>
          <w:sz w:val="20"/>
          <w:szCs w:val="20"/>
        </w:rPr>
        <w:t>Deber de secreto.</w:t>
      </w:r>
      <w:r w:rsidRPr="00D80BCF">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72842C2B"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11.  </w:t>
      </w:r>
      <w:r w:rsidRPr="00D80BCF">
        <w:rPr>
          <w:rFonts w:ascii="Arial" w:hAnsi="Arial" w:cs="Arial"/>
          <w:b/>
          <w:bCs/>
          <w:sz w:val="20"/>
          <w:szCs w:val="20"/>
        </w:rPr>
        <w:t>Formación y concienciación.</w:t>
      </w:r>
      <w:r w:rsidRPr="00D80BCF">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24735E5A"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12.  </w:t>
      </w:r>
      <w:r w:rsidRPr="00D80BCF">
        <w:rPr>
          <w:rFonts w:ascii="Arial" w:hAnsi="Arial" w:cs="Arial"/>
          <w:b/>
          <w:bCs/>
          <w:sz w:val="20"/>
          <w:szCs w:val="20"/>
        </w:rPr>
        <w:t>Ejercicio de los derechos.</w:t>
      </w:r>
      <w:r w:rsidRPr="00D80BCF">
        <w:rPr>
          <w:rFonts w:ascii="Arial" w:hAnsi="Arial" w:cs="Arial"/>
          <w:sz w:val="20"/>
          <w:szCs w:val="20"/>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46FBE1C3"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4AF2F5BE"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1BDDEF88"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13.  </w:t>
      </w:r>
      <w:r w:rsidRPr="00D80BCF">
        <w:rPr>
          <w:rFonts w:ascii="Arial" w:hAnsi="Arial" w:cs="Arial"/>
          <w:b/>
          <w:bCs/>
          <w:sz w:val="20"/>
          <w:szCs w:val="20"/>
        </w:rPr>
        <w:t>Deber de información.</w:t>
      </w:r>
      <w:r w:rsidRPr="00D80BCF">
        <w:rPr>
          <w:rFonts w:ascii="Arial" w:hAnsi="Arial" w:cs="Arial"/>
          <w:sz w:val="20"/>
          <w:szCs w:val="20"/>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6D290063"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14.  </w:t>
      </w:r>
      <w:r w:rsidRPr="00D80BCF">
        <w:rPr>
          <w:rFonts w:ascii="Arial" w:hAnsi="Arial" w:cs="Arial"/>
          <w:b/>
          <w:bCs/>
          <w:sz w:val="20"/>
          <w:szCs w:val="20"/>
        </w:rPr>
        <w:t>Brechas de Seguridad.</w:t>
      </w:r>
      <w:r w:rsidRPr="00D80BCF">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55260B5A" w14:textId="175A47F0"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D80BCF"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D80BCF">
        <w:rPr>
          <w:rFonts w:ascii="Arial" w:hAnsi="Arial" w:cs="Arial"/>
          <w:sz w:val="20"/>
          <w:szCs w:val="20"/>
          <w:bdr w:val="none" w:sz="0" w:space="0" w:color="auto" w:frame="1"/>
        </w:rPr>
        <w:t>a.  </w:t>
      </w:r>
      <w:r w:rsidRPr="00D80BCF">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D80BCF"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D80BCF">
        <w:rPr>
          <w:rFonts w:ascii="Arial" w:hAnsi="Arial" w:cs="Arial"/>
          <w:sz w:val="20"/>
          <w:szCs w:val="20"/>
          <w:bdr w:val="none" w:sz="0" w:space="0" w:color="auto" w:frame="1"/>
        </w:rPr>
        <w:t>b.  </w:t>
      </w:r>
      <w:r w:rsidRPr="00D80BCF">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D80BCF"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D80BCF">
        <w:rPr>
          <w:rFonts w:ascii="Arial" w:hAnsi="Arial" w:cs="Arial"/>
          <w:sz w:val="20"/>
          <w:szCs w:val="20"/>
          <w:bdr w:val="none" w:sz="0" w:space="0" w:color="auto" w:frame="1"/>
        </w:rPr>
        <w:t>c.  </w:t>
      </w:r>
      <w:r w:rsidRPr="00D80BCF">
        <w:rPr>
          <w:rFonts w:ascii="Arial" w:hAnsi="Arial" w:cs="Arial"/>
          <w:sz w:val="20"/>
          <w:szCs w:val="20"/>
        </w:rPr>
        <w:t>Describir las posibles consecuencias de la violación de la seguridad de los datos personales.</w:t>
      </w:r>
    </w:p>
    <w:p w14:paraId="20BCAB3A" w14:textId="77777777" w:rsidR="004A59A8" w:rsidRPr="00D80BCF"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D80BCF">
        <w:rPr>
          <w:rFonts w:ascii="Arial" w:hAnsi="Arial" w:cs="Arial"/>
          <w:sz w:val="20"/>
          <w:szCs w:val="20"/>
          <w:bdr w:val="none" w:sz="0" w:space="0" w:color="auto" w:frame="1"/>
        </w:rPr>
        <w:t>d.  </w:t>
      </w:r>
      <w:r w:rsidRPr="00D80BCF">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D80BCF"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3284FF02"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79CD2FEE"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15.  </w:t>
      </w:r>
      <w:r w:rsidRPr="00D80BCF">
        <w:rPr>
          <w:rFonts w:ascii="Arial" w:hAnsi="Arial" w:cs="Arial"/>
          <w:b/>
          <w:bCs/>
          <w:sz w:val="20"/>
          <w:szCs w:val="20"/>
        </w:rPr>
        <w:t>Evaluación de impacto.</w:t>
      </w:r>
      <w:r w:rsidRPr="00D80BCF">
        <w:rPr>
          <w:rFonts w:ascii="Arial" w:hAnsi="Arial" w:cs="Arial"/>
          <w:sz w:val="20"/>
          <w:szCs w:val="20"/>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62B93198"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16.  </w:t>
      </w:r>
      <w:proofErr w:type="gramStart"/>
      <w:r w:rsidRPr="00D80BCF">
        <w:rPr>
          <w:rFonts w:ascii="Arial" w:hAnsi="Arial" w:cs="Arial"/>
          <w:b/>
          <w:bCs/>
          <w:sz w:val="20"/>
          <w:szCs w:val="20"/>
        </w:rPr>
        <w:t>Delegado</w:t>
      </w:r>
      <w:proofErr w:type="gramEnd"/>
      <w:r w:rsidRPr="00D80BCF">
        <w:rPr>
          <w:rFonts w:ascii="Arial" w:hAnsi="Arial" w:cs="Arial"/>
          <w:b/>
          <w:bCs/>
          <w:sz w:val="20"/>
          <w:szCs w:val="20"/>
        </w:rPr>
        <w:t xml:space="preserve"> de Protección de Datos.</w:t>
      </w:r>
      <w:r w:rsidRPr="00D80BCF">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0C61284A"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17.  </w:t>
      </w:r>
      <w:r w:rsidRPr="00D80BCF">
        <w:rPr>
          <w:rFonts w:ascii="Arial" w:hAnsi="Arial" w:cs="Arial"/>
          <w:b/>
          <w:bCs/>
          <w:sz w:val="20"/>
          <w:szCs w:val="20"/>
        </w:rPr>
        <w:t>Devolución de Datos.</w:t>
      </w:r>
      <w:r w:rsidRPr="00D80BCF">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15A50984" w14:textId="1B0450B4"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D80BCF"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D80BCF"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D80BCF">
        <w:rPr>
          <w:rFonts w:ascii="Arial" w:hAnsi="Arial" w:cs="Arial"/>
          <w:sz w:val="20"/>
          <w:szCs w:val="20"/>
          <w:bdr w:val="none" w:sz="0" w:space="0" w:color="auto" w:frame="1"/>
        </w:rPr>
        <w:t>18.  </w:t>
      </w:r>
      <w:r w:rsidRPr="00D80BCF">
        <w:rPr>
          <w:rFonts w:ascii="Arial" w:hAnsi="Arial" w:cs="Arial"/>
          <w:b/>
          <w:bCs/>
          <w:sz w:val="20"/>
          <w:szCs w:val="20"/>
        </w:rPr>
        <w:t>Información sobre el cumplimiento.</w:t>
      </w:r>
      <w:r w:rsidRPr="00D80BCF">
        <w:rPr>
          <w:rFonts w:ascii="Arial" w:hAnsi="Arial" w:cs="Arial"/>
          <w:sz w:val="20"/>
          <w:szCs w:val="20"/>
        </w:rPr>
        <w:t> Poner a disposición de LIPASAM sus instalaciones y toda la información necesaria para demostrar el cumplimiento de sus obligaciones, así como para la realización de las auditorías o las inspecciones a realizar 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D80BCF"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D80BCF">
        <w:rPr>
          <w:rFonts w:ascii="Arial" w:hAnsi="Arial" w:cs="Arial"/>
          <w:sz w:val="20"/>
          <w:szCs w:val="20"/>
          <w:bdr w:val="none" w:sz="0" w:space="0" w:color="auto" w:frame="1"/>
        </w:rPr>
        <w:t> </w:t>
      </w:r>
    </w:p>
    <w:p w14:paraId="06B90450" w14:textId="77777777" w:rsidR="004A59A8" w:rsidRPr="00D80BCF"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D80BCF">
        <w:rPr>
          <w:rFonts w:eastAsia="Times New Roman" w:cs="Arial"/>
          <w:sz w:val="20"/>
          <w:szCs w:val="20"/>
          <w:bdr w:val="none" w:sz="0" w:space="0" w:color="auto" w:frame="1"/>
          <w:lang w:val="es-ES" w:eastAsia="es-ES"/>
        </w:rPr>
        <w:t>19.  </w:t>
      </w:r>
      <w:r w:rsidRPr="00D80BCF">
        <w:rPr>
          <w:rFonts w:eastAsia="Times New Roman" w:cs="Arial"/>
          <w:b/>
          <w:sz w:val="20"/>
          <w:szCs w:val="20"/>
          <w:bdr w:val="none" w:sz="0" w:space="0" w:color="auto" w:frame="1"/>
          <w:lang w:val="es-ES" w:eastAsia="es-ES"/>
        </w:rPr>
        <w:t>Compromiso de diligencia debida</w:t>
      </w:r>
      <w:r w:rsidRPr="00D80BCF">
        <w:rPr>
          <w:rFonts w:eastAsia="Times New Roman" w:cs="Arial"/>
          <w:sz w:val="20"/>
          <w:szCs w:val="20"/>
          <w:bdr w:val="none" w:sz="0" w:space="0" w:color="auto" w:frame="1"/>
          <w:lang w:val="es-ES" w:eastAsia="es-ES"/>
        </w:rPr>
        <w:t xml:space="preserve">. Asumir las obligaciones derivadas del sistema de gestión de </w:t>
      </w:r>
      <w:proofErr w:type="spellStart"/>
      <w:r w:rsidRPr="00D80BCF">
        <w:rPr>
          <w:rFonts w:eastAsia="Times New Roman" w:cs="Arial"/>
          <w:sz w:val="20"/>
          <w:szCs w:val="20"/>
          <w:bdr w:val="none" w:sz="0" w:space="0" w:color="auto" w:frame="1"/>
          <w:lang w:val="es-ES" w:eastAsia="es-ES"/>
        </w:rPr>
        <w:t>compliance</w:t>
      </w:r>
      <w:proofErr w:type="spellEnd"/>
      <w:r w:rsidRPr="00D80BCF">
        <w:rPr>
          <w:rFonts w:eastAsia="Times New Roman" w:cs="Arial"/>
          <w:sz w:val="20"/>
          <w:szCs w:val="20"/>
          <w:bdr w:val="none" w:sz="0" w:space="0" w:color="auto" w:frame="1"/>
          <w:lang w:val="es-ES" w:eastAsia="es-ES"/>
        </w:rPr>
        <w:t xml:space="preserve"> penal implantado en LIPASAM, debiendo suscribir y, en su caso, renovar, los compromisos de diligencia debida que conforme al mismo procedan.</w:t>
      </w:r>
    </w:p>
    <w:p w14:paraId="02E72FB5" w14:textId="77777777" w:rsidR="004A59A8" w:rsidRPr="00D80BCF"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D80BCF" w:rsidRDefault="004A59A8" w:rsidP="004A59A8">
      <w:pPr>
        <w:pStyle w:val="Textoindependiente"/>
        <w:suppressAutoHyphens/>
        <w:spacing w:line="360" w:lineRule="auto"/>
        <w:ind w:left="0" w:right="30"/>
        <w:jc w:val="both"/>
        <w:rPr>
          <w:rFonts w:asciiTheme="minorBidi" w:hAnsiTheme="minorBidi"/>
          <w:sz w:val="20"/>
          <w:szCs w:val="20"/>
          <w:lang w:val="es-ES"/>
        </w:rPr>
      </w:pP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31"/>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o</w:t>
      </w:r>
      <w:r w:rsidRPr="00D80BCF">
        <w:rPr>
          <w:rFonts w:asciiTheme="minorBidi" w:hAnsiTheme="minorBidi"/>
          <w:spacing w:val="-1"/>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rati</w:t>
      </w:r>
      <w:r w:rsidRPr="00D80BCF">
        <w:rPr>
          <w:rFonts w:asciiTheme="minorBidi" w:hAnsiTheme="minorBidi"/>
          <w:spacing w:val="-3"/>
          <w:sz w:val="20"/>
          <w:szCs w:val="20"/>
          <w:lang w:val="es-ES"/>
        </w:rPr>
        <w:t>s</w:t>
      </w:r>
      <w:r w:rsidRPr="00D80BCF">
        <w:rPr>
          <w:rFonts w:asciiTheme="minorBidi" w:hAnsiTheme="minorBidi"/>
          <w:sz w:val="20"/>
          <w:szCs w:val="20"/>
          <w:lang w:val="es-ES"/>
        </w:rPr>
        <w:t>ta</w:t>
      </w:r>
      <w:r w:rsidRPr="00D80BCF">
        <w:rPr>
          <w:rFonts w:asciiTheme="minorBidi" w:hAnsiTheme="minorBidi"/>
          <w:spacing w:val="32"/>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3"/>
          <w:sz w:val="20"/>
          <w:szCs w:val="20"/>
          <w:lang w:val="es-ES"/>
        </w:rPr>
        <w:t>e</w:t>
      </w:r>
      <w:r w:rsidRPr="00D80BCF">
        <w:rPr>
          <w:rFonts w:asciiTheme="minorBidi" w:hAnsiTheme="minorBidi"/>
          <w:sz w:val="20"/>
          <w:szCs w:val="20"/>
          <w:lang w:val="es-ES"/>
        </w:rPr>
        <w:t>c</w:t>
      </w:r>
      <w:r w:rsidRPr="00D80BCF">
        <w:rPr>
          <w:rFonts w:asciiTheme="minorBidi" w:hAnsiTheme="minorBidi"/>
          <w:spacing w:val="-1"/>
          <w:sz w:val="20"/>
          <w:szCs w:val="20"/>
          <w:lang w:val="es-ES"/>
        </w:rPr>
        <w:t>ono</w:t>
      </w:r>
      <w:r w:rsidRPr="00D80BCF">
        <w:rPr>
          <w:rFonts w:asciiTheme="minorBidi" w:hAnsiTheme="minorBidi"/>
          <w:sz w:val="20"/>
          <w:szCs w:val="20"/>
          <w:lang w:val="es-ES"/>
        </w:rPr>
        <w:t>ce</w:t>
      </w:r>
      <w:r w:rsidRPr="00D80BCF">
        <w:rPr>
          <w:rFonts w:asciiTheme="minorBidi" w:hAnsiTheme="minorBidi"/>
          <w:spacing w:val="27"/>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31"/>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32"/>
          <w:sz w:val="20"/>
          <w:szCs w:val="20"/>
          <w:lang w:val="es-ES"/>
        </w:rPr>
        <w:t xml:space="preserve"> </w:t>
      </w:r>
      <w:r w:rsidRPr="00D80BCF">
        <w:rPr>
          <w:rFonts w:asciiTheme="minorBidi" w:hAnsiTheme="minorBidi"/>
          <w:spacing w:val="-1"/>
          <w:sz w:val="20"/>
          <w:szCs w:val="20"/>
          <w:lang w:val="es-ES"/>
        </w:rPr>
        <w:t>da</w:t>
      </w:r>
      <w:r w:rsidRPr="00D80BCF">
        <w:rPr>
          <w:rFonts w:asciiTheme="minorBidi" w:hAnsiTheme="minorBidi"/>
          <w:spacing w:val="1"/>
          <w:sz w:val="20"/>
          <w:szCs w:val="20"/>
          <w:lang w:val="es-ES"/>
        </w:rPr>
        <w:t>t</w:t>
      </w:r>
      <w:r w:rsidRPr="00D80BCF">
        <w:rPr>
          <w:rFonts w:asciiTheme="minorBidi" w:hAnsiTheme="minorBidi"/>
          <w:sz w:val="20"/>
          <w:szCs w:val="20"/>
          <w:lang w:val="es-ES"/>
        </w:rPr>
        <w:t>os</w:t>
      </w:r>
      <w:r w:rsidRPr="00D80BCF">
        <w:rPr>
          <w:rFonts w:asciiTheme="minorBidi" w:hAnsiTheme="minorBidi"/>
          <w:spacing w:val="27"/>
          <w:sz w:val="20"/>
          <w:szCs w:val="20"/>
          <w:lang w:val="es-ES"/>
        </w:rPr>
        <w:t xml:space="preserve"> </w:t>
      </w:r>
      <w:r w:rsidRPr="00D80BCF">
        <w:rPr>
          <w:rFonts w:asciiTheme="minorBidi" w:hAnsiTheme="minorBidi"/>
          <w:spacing w:val="2"/>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31"/>
          <w:sz w:val="20"/>
          <w:szCs w:val="20"/>
          <w:lang w:val="es-ES"/>
        </w:rPr>
        <w:t xml:space="preserve"> </w:t>
      </w:r>
      <w:r w:rsidRPr="00D80BCF">
        <w:rPr>
          <w:rFonts w:asciiTheme="minorBidi" w:hAnsiTheme="minorBidi"/>
          <w:spacing w:val="-1"/>
          <w:sz w:val="20"/>
          <w:szCs w:val="20"/>
          <w:lang w:val="es-ES"/>
        </w:rPr>
        <w:t>pudi</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1"/>
          <w:sz w:val="20"/>
          <w:szCs w:val="20"/>
          <w:lang w:val="es-ES"/>
        </w:rPr>
        <w:t>a</w:t>
      </w:r>
      <w:r w:rsidRPr="00D80BCF">
        <w:rPr>
          <w:rFonts w:asciiTheme="minorBidi" w:hAnsiTheme="minorBidi"/>
          <w:sz w:val="20"/>
          <w:szCs w:val="20"/>
          <w:lang w:val="es-ES"/>
        </w:rPr>
        <w:t>n</w:t>
      </w:r>
      <w:r w:rsidRPr="00D80BCF">
        <w:rPr>
          <w:rFonts w:asciiTheme="minorBidi" w:hAnsiTheme="minorBidi"/>
          <w:spacing w:val="32"/>
          <w:sz w:val="20"/>
          <w:szCs w:val="20"/>
          <w:lang w:val="es-ES"/>
        </w:rPr>
        <w:t xml:space="preserve"> </w:t>
      </w:r>
      <w:r w:rsidRPr="00D80BCF">
        <w:rPr>
          <w:rFonts w:asciiTheme="minorBidi" w:hAnsiTheme="minorBidi"/>
          <w:sz w:val="20"/>
          <w:szCs w:val="20"/>
          <w:lang w:val="es-ES"/>
        </w:rPr>
        <w:t>ser</w:t>
      </w:r>
      <w:r w:rsidRPr="00D80BCF">
        <w:rPr>
          <w:rFonts w:asciiTheme="minorBidi" w:hAnsiTheme="minorBidi"/>
          <w:spacing w:val="32"/>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z w:val="20"/>
          <w:szCs w:val="20"/>
          <w:lang w:val="es-ES"/>
        </w:rPr>
        <w:t>tad</w:t>
      </w:r>
      <w:r w:rsidRPr="00D80BCF">
        <w:rPr>
          <w:rFonts w:asciiTheme="minorBidi" w:hAnsiTheme="minorBidi"/>
          <w:spacing w:val="-6"/>
          <w:sz w:val="20"/>
          <w:szCs w:val="20"/>
          <w:lang w:val="es-ES"/>
        </w:rPr>
        <w:t>o</w:t>
      </w:r>
      <w:r w:rsidRPr="00D80BCF">
        <w:rPr>
          <w:rFonts w:asciiTheme="minorBidi" w:hAnsiTheme="minorBidi"/>
          <w:sz w:val="20"/>
          <w:szCs w:val="20"/>
          <w:lang w:val="es-ES"/>
        </w:rPr>
        <w:t>s</w:t>
      </w:r>
      <w:r w:rsidRPr="00D80BCF">
        <w:rPr>
          <w:rFonts w:asciiTheme="minorBidi" w:hAnsiTheme="minorBidi"/>
          <w:spacing w:val="34"/>
          <w:sz w:val="20"/>
          <w:szCs w:val="20"/>
          <w:lang w:val="es-ES"/>
        </w:rPr>
        <w:t xml:space="preserve"> </w:t>
      </w:r>
      <w:r w:rsidRPr="00D80BCF">
        <w:rPr>
          <w:rFonts w:asciiTheme="minorBidi" w:hAnsiTheme="minorBidi"/>
          <w:spacing w:val="-1"/>
          <w:sz w:val="20"/>
          <w:szCs w:val="20"/>
          <w:lang w:val="es-ES"/>
        </w:rPr>
        <w:t>po</w:t>
      </w:r>
      <w:r w:rsidRPr="00D80BCF">
        <w:rPr>
          <w:rFonts w:asciiTheme="minorBidi" w:hAnsiTheme="minorBidi"/>
          <w:sz w:val="20"/>
          <w:szCs w:val="20"/>
          <w:lang w:val="es-ES"/>
        </w:rPr>
        <w:t>r</w:t>
      </w:r>
      <w:r w:rsidRPr="00D80BCF">
        <w:rPr>
          <w:rFonts w:asciiTheme="minorBidi" w:hAnsiTheme="minorBidi"/>
          <w:spacing w:val="33"/>
          <w:sz w:val="20"/>
          <w:szCs w:val="20"/>
          <w:lang w:val="es-ES"/>
        </w:rPr>
        <w:t xml:space="preserve"> </w:t>
      </w:r>
      <w:r w:rsidRPr="00D80BCF">
        <w:rPr>
          <w:rFonts w:asciiTheme="minorBidi" w:hAnsiTheme="minorBidi"/>
          <w:spacing w:val="-1"/>
          <w:sz w:val="20"/>
          <w:szCs w:val="20"/>
          <w:lang w:val="es-ES"/>
        </w:rPr>
        <w:t>él</w:t>
      </w:r>
      <w:r w:rsidRPr="00D80BCF">
        <w:rPr>
          <w:rFonts w:asciiTheme="minorBidi" w:hAnsiTheme="minorBidi"/>
          <w:sz w:val="20"/>
          <w:szCs w:val="20"/>
          <w:lang w:val="es-ES"/>
        </w:rPr>
        <w:t>,</w:t>
      </w:r>
      <w:r w:rsidRPr="00D80BCF">
        <w:rPr>
          <w:rFonts w:asciiTheme="minorBidi" w:hAnsiTheme="minorBidi"/>
          <w:spacing w:val="30"/>
          <w:sz w:val="20"/>
          <w:szCs w:val="20"/>
          <w:lang w:val="es-ES"/>
        </w:rPr>
        <w:t xml:space="preserve"> </w:t>
      </w:r>
      <w:r w:rsidRPr="00D80BCF">
        <w:rPr>
          <w:rFonts w:asciiTheme="minorBidi" w:hAnsiTheme="minorBidi"/>
          <w:sz w:val="20"/>
          <w:szCs w:val="20"/>
          <w:lang w:val="es-ES"/>
        </w:rPr>
        <w:t>como c</w:t>
      </w:r>
      <w:r w:rsidRPr="00D80BCF">
        <w:rPr>
          <w:rFonts w:asciiTheme="minorBidi" w:hAnsiTheme="minorBidi"/>
          <w:spacing w:val="-1"/>
          <w:sz w:val="20"/>
          <w:szCs w:val="20"/>
          <w:lang w:val="es-ES"/>
        </w:rPr>
        <w:t>on</w:t>
      </w:r>
      <w:r w:rsidRPr="00D80BCF">
        <w:rPr>
          <w:rFonts w:asciiTheme="minorBidi" w:hAnsiTheme="minorBidi"/>
          <w:sz w:val="20"/>
          <w:szCs w:val="20"/>
          <w:lang w:val="es-ES"/>
        </w:rPr>
        <w:t>sec</w:t>
      </w:r>
      <w:r w:rsidRPr="00D80BCF">
        <w:rPr>
          <w:rFonts w:asciiTheme="minorBidi" w:hAnsiTheme="minorBidi"/>
          <w:spacing w:val="-1"/>
          <w:sz w:val="20"/>
          <w:szCs w:val="20"/>
          <w:lang w:val="es-ES"/>
        </w:rPr>
        <w:t>ue</w:t>
      </w:r>
      <w:r w:rsidRPr="00D80BCF">
        <w:rPr>
          <w:rFonts w:asciiTheme="minorBidi" w:hAnsiTheme="minorBidi"/>
          <w:spacing w:val="-3"/>
          <w:sz w:val="20"/>
          <w:szCs w:val="20"/>
          <w:lang w:val="es-ES"/>
        </w:rPr>
        <w:t>n</w:t>
      </w:r>
      <w:r w:rsidRPr="00D80BCF">
        <w:rPr>
          <w:rFonts w:asciiTheme="minorBidi" w:hAnsiTheme="minorBidi"/>
          <w:sz w:val="20"/>
          <w:szCs w:val="20"/>
          <w:lang w:val="es-ES"/>
        </w:rPr>
        <w:t>c</w:t>
      </w:r>
      <w:r w:rsidRPr="00D80BCF">
        <w:rPr>
          <w:rFonts w:asciiTheme="minorBidi" w:hAnsiTheme="minorBidi"/>
          <w:spacing w:val="-1"/>
          <w:sz w:val="20"/>
          <w:szCs w:val="20"/>
          <w:lang w:val="es-ES"/>
        </w:rPr>
        <w:t>i</w:t>
      </w:r>
      <w:r w:rsidRPr="00D80BCF">
        <w:rPr>
          <w:rFonts w:asciiTheme="minorBidi" w:hAnsiTheme="minorBidi"/>
          <w:sz w:val="20"/>
          <w:szCs w:val="20"/>
          <w:lang w:val="es-ES"/>
        </w:rPr>
        <w:t>a</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ba</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obj</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t</w:t>
      </w:r>
      <w:r w:rsidRPr="00D80BCF">
        <w:rPr>
          <w:rFonts w:asciiTheme="minorBidi" w:hAnsiTheme="minorBidi"/>
          <w:sz w:val="20"/>
          <w:szCs w:val="20"/>
          <w:lang w:val="es-ES"/>
        </w:rPr>
        <w:t>o</w:t>
      </w:r>
      <w:r w:rsidRPr="00D80BCF">
        <w:rPr>
          <w:rFonts w:asciiTheme="minorBidi" w:hAnsiTheme="minorBidi"/>
          <w:spacing w:val="5"/>
          <w:sz w:val="20"/>
          <w:szCs w:val="20"/>
          <w:lang w:val="es-ES"/>
        </w:rPr>
        <w:t xml:space="preserve"> </w:t>
      </w:r>
      <w:r w:rsidRPr="00D80BCF">
        <w:rPr>
          <w:rFonts w:asciiTheme="minorBidi" w:hAnsiTheme="minorBidi"/>
          <w:spacing w:val="-1"/>
          <w:sz w:val="20"/>
          <w:szCs w:val="20"/>
          <w:lang w:val="es-ES"/>
        </w:rPr>
        <w:t>de</w:t>
      </w:r>
      <w:r w:rsidRPr="00D80BCF">
        <w:rPr>
          <w:rFonts w:asciiTheme="minorBidi" w:hAnsiTheme="minorBidi"/>
          <w:sz w:val="20"/>
          <w:szCs w:val="20"/>
          <w:lang w:val="es-ES"/>
        </w:rPr>
        <w:t>l</w:t>
      </w:r>
      <w:r w:rsidRPr="00D80BCF">
        <w:rPr>
          <w:rFonts w:asciiTheme="minorBidi" w:hAnsiTheme="minorBidi"/>
          <w:spacing w:val="7"/>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o</w:t>
      </w:r>
      <w:r w:rsidRPr="00D80BCF">
        <w:rPr>
          <w:rFonts w:asciiTheme="minorBidi" w:hAnsiTheme="minorBidi"/>
          <w:spacing w:val="-1"/>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z w:val="20"/>
          <w:szCs w:val="20"/>
          <w:lang w:val="es-ES"/>
        </w:rPr>
        <w:t>t</w:t>
      </w:r>
      <w:r w:rsidRPr="00D80BCF">
        <w:rPr>
          <w:rFonts w:asciiTheme="minorBidi" w:hAnsiTheme="minorBidi"/>
          <w:spacing w:val="-3"/>
          <w:sz w:val="20"/>
          <w:szCs w:val="20"/>
          <w:lang w:val="es-ES"/>
        </w:rPr>
        <w:t>o</w:t>
      </w:r>
      <w:r w:rsidRPr="00D80BCF">
        <w:rPr>
          <w:rFonts w:asciiTheme="minorBidi" w:hAnsiTheme="minorBidi"/>
          <w:sz w:val="20"/>
          <w:szCs w:val="20"/>
          <w:lang w:val="es-ES"/>
        </w:rPr>
        <w:t>,</w:t>
      </w:r>
      <w:r w:rsidRPr="00D80BCF">
        <w:rPr>
          <w:rFonts w:asciiTheme="minorBidi" w:hAnsiTheme="minorBidi"/>
          <w:spacing w:val="12"/>
          <w:sz w:val="20"/>
          <w:szCs w:val="20"/>
          <w:lang w:val="es-ES"/>
        </w:rPr>
        <w:t xml:space="preserve"> </w:t>
      </w:r>
      <w:r w:rsidRPr="00D80BCF">
        <w:rPr>
          <w:rFonts w:asciiTheme="minorBidi" w:hAnsiTheme="minorBidi"/>
          <w:sz w:val="20"/>
          <w:szCs w:val="20"/>
          <w:lang w:val="es-ES"/>
        </w:rPr>
        <w:t>son</w:t>
      </w:r>
      <w:r w:rsidRPr="00D80BCF">
        <w:rPr>
          <w:rFonts w:asciiTheme="minorBidi" w:hAnsiTheme="minorBidi"/>
          <w:spacing w:val="7"/>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5"/>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pon</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a</w:t>
      </w:r>
      <w:r w:rsidRPr="00D80BCF">
        <w:rPr>
          <w:rFonts w:asciiTheme="minorBidi" w:hAnsiTheme="minorBidi"/>
          <w:sz w:val="20"/>
          <w:szCs w:val="20"/>
          <w:lang w:val="es-ES"/>
        </w:rPr>
        <w:t>b</w:t>
      </w:r>
      <w:r w:rsidRPr="00D80BCF">
        <w:rPr>
          <w:rFonts w:asciiTheme="minorBidi" w:hAnsiTheme="minorBidi"/>
          <w:spacing w:val="-2"/>
          <w:sz w:val="20"/>
          <w:szCs w:val="20"/>
          <w:lang w:val="es-ES"/>
        </w:rPr>
        <w:t>il</w:t>
      </w:r>
      <w:r w:rsidRPr="00D80BCF">
        <w:rPr>
          <w:rFonts w:asciiTheme="minorBidi" w:hAnsiTheme="minorBidi"/>
          <w:spacing w:val="-1"/>
          <w:sz w:val="20"/>
          <w:szCs w:val="20"/>
          <w:lang w:val="es-ES"/>
        </w:rPr>
        <w:t>i</w:t>
      </w:r>
      <w:r w:rsidRPr="00D80BCF">
        <w:rPr>
          <w:rFonts w:asciiTheme="minorBidi" w:hAnsiTheme="minorBidi"/>
          <w:spacing w:val="-3"/>
          <w:sz w:val="20"/>
          <w:szCs w:val="20"/>
          <w:lang w:val="es-ES"/>
        </w:rPr>
        <w:t>d</w:t>
      </w:r>
      <w:r w:rsidRPr="00D80BCF">
        <w:rPr>
          <w:rFonts w:asciiTheme="minorBidi" w:hAnsiTheme="minorBidi"/>
          <w:sz w:val="20"/>
          <w:szCs w:val="20"/>
          <w:lang w:val="es-ES"/>
        </w:rPr>
        <w:t>ad</w:t>
      </w:r>
      <w:r w:rsidRPr="00D80BCF">
        <w:rPr>
          <w:rFonts w:asciiTheme="minorBidi" w:hAnsiTheme="minorBidi"/>
          <w:spacing w:val="5"/>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pacing w:val="-5"/>
          <w:sz w:val="20"/>
          <w:szCs w:val="20"/>
          <w:lang w:val="es-ES"/>
        </w:rPr>
        <w:t>x</w:t>
      </w:r>
      <w:r w:rsidRPr="00D80BCF">
        <w:rPr>
          <w:rFonts w:asciiTheme="minorBidi" w:hAnsiTheme="minorBidi"/>
          <w:sz w:val="20"/>
          <w:szCs w:val="20"/>
          <w:lang w:val="es-ES"/>
        </w:rPr>
        <w:t>c</w:t>
      </w:r>
      <w:r w:rsidRPr="00D80BCF">
        <w:rPr>
          <w:rFonts w:asciiTheme="minorBidi" w:hAnsiTheme="minorBidi"/>
          <w:spacing w:val="-1"/>
          <w:sz w:val="20"/>
          <w:szCs w:val="20"/>
          <w:lang w:val="es-ES"/>
        </w:rPr>
        <w:t>lu</w:t>
      </w:r>
      <w:r w:rsidRPr="00D80BCF">
        <w:rPr>
          <w:rFonts w:asciiTheme="minorBidi" w:hAnsiTheme="minorBidi"/>
          <w:sz w:val="20"/>
          <w:szCs w:val="20"/>
          <w:lang w:val="es-ES"/>
        </w:rPr>
        <w:t>s</w:t>
      </w:r>
      <w:r w:rsidRPr="00D80BCF">
        <w:rPr>
          <w:rFonts w:asciiTheme="minorBidi" w:hAnsiTheme="minorBidi"/>
          <w:spacing w:val="1"/>
          <w:sz w:val="20"/>
          <w:szCs w:val="20"/>
          <w:lang w:val="es-ES"/>
        </w:rPr>
        <w:t>i</w:t>
      </w:r>
      <w:r w:rsidRPr="00D80BCF">
        <w:rPr>
          <w:rFonts w:asciiTheme="minorBidi" w:hAnsiTheme="minorBidi"/>
          <w:spacing w:val="-5"/>
          <w:sz w:val="20"/>
          <w:szCs w:val="20"/>
          <w:lang w:val="es-ES"/>
        </w:rPr>
        <w:t>v</w:t>
      </w:r>
      <w:r w:rsidRPr="00D80BCF">
        <w:rPr>
          <w:rFonts w:asciiTheme="minorBidi" w:hAnsiTheme="minorBidi"/>
          <w:sz w:val="20"/>
          <w:szCs w:val="20"/>
          <w:lang w:val="es-ES"/>
        </w:rPr>
        <w:t>a</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LIPASAM.</w:t>
      </w:r>
    </w:p>
    <w:p w14:paraId="673BC0EF" w14:textId="77777777" w:rsidR="004A59A8" w:rsidRPr="00D80BCF" w:rsidRDefault="004A59A8" w:rsidP="004A59A8">
      <w:pPr>
        <w:suppressAutoHyphens/>
        <w:spacing w:line="360" w:lineRule="auto"/>
        <w:rPr>
          <w:rFonts w:asciiTheme="minorBidi" w:hAnsiTheme="minorBidi"/>
          <w:lang w:val="es-ES"/>
        </w:rPr>
      </w:pPr>
    </w:p>
    <w:p w14:paraId="7A658795" w14:textId="77777777" w:rsidR="004A59A8" w:rsidRPr="00D80BCF"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D80BCF" w:rsidRDefault="004A59A8" w:rsidP="004A59A8">
      <w:pPr>
        <w:suppressAutoHyphens/>
        <w:spacing w:line="360" w:lineRule="auto"/>
        <w:rPr>
          <w:rFonts w:asciiTheme="minorBidi" w:hAnsiTheme="minorBidi"/>
          <w:lang w:val="es-ES"/>
        </w:rPr>
      </w:pPr>
    </w:p>
    <w:p w14:paraId="7C367825" w14:textId="77777777" w:rsidR="004A59A8" w:rsidRPr="00D80BCF" w:rsidRDefault="004A59A8" w:rsidP="004A59A8">
      <w:pPr>
        <w:pStyle w:val="Textoindependiente"/>
        <w:suppressAutoHyphens/>
        <w:spacing w:line="360" w:lineRule="auto"/>
        <w:ind w:left="0" w:right="30"/>
        <w:jc w:val="both"/>
        <w:rPr>
          <w:rFonts w:asciiTheme="minorBidi" w:hAnsiTheme="minorBidi"/>
          <w:sz w:val="20"/>
          <w:szCs w:val="20"/>
          <w:lang w:val="es-ES"/>
        </w:rPr>
      </w:pPr>
      <w:r w:rsidRPr="00D80BCF">
        <w:rPr>
          <w:rFonts w:asciiTheme="minorBidi" w:hAnsiTheme="minorBidi"/>
          <w:spacing w:val="-1"/>
          <w:sz w:val="20"/>
          <w:szCs w:val="20"/>
          <w:lang w:val="es-ES"/>
        </w:rPr>
        <w:t>E</w:t>
      </w:r>
      <w:r w:rsidRPr="00D80BCF">
        <w:rPr>
          <w:rFonts w:asciiTheme="minorBidi" w:hAnsiTheme="minorBidi"/>
          <w:sz w:val="20"/>
          <w:szCs w:val="20"/>
          <w:lang w:val="es-ES"/>
        </w:rPr>
        <w:t xml:space="preserve">n </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 xml:space="preserve">os </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su</w:t>
      </w:r>
      <w:r w:rsidRPr="00D80BCF">
        <w:rPr>
          <w:rFonts w:asciiTheme="minorBidi" w:hAnsiTheme="minorBidi"/>
          <w:spacing w:val="-1"/>
          <w:sz w:val="20"/>
          <w:szCs w:val="20"/>
          <w:lang w:val="es-ES"/>
        </w:rPr>
        <w:t>p</w:t>
      </w:r>
      <w:r w:rsidRPr="00D80BCF">
        <w:rPr>
          <w:rFonts w:asciiTheme="minorBidi" w:hAnsiTheme="minorBidi"/>
          <w:spacing w:val="-3"/>
          <w:sz w:val="20"/>
          <w:szCs w:val="20"/>
          <w:lang w:val="es-ES"/>
        </w:rPr>
        <w:t>u</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os </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 xml:space="preserve">e </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3"/>
          <w:sz w:val="20"/>
          <w:szCs w:val="20"/>
          <w:lang w:val="es-ES"/>
        </w:rPr>
        <w:t>u</w:t>
      </w:r>
      <w:r w:rsidRPr="00D80BCF">
        <w:rPr>
          <w:rFonts w:asciiTheme="minorBidi" w:hAnsiTheme="minorBidi"/>
          <w:spacing w:val="-1"/>
          <w:sz w:val="20"/>
          <w:szCs w:val="20"/>
          <w:lang w:val="es-ES"/>
        </w:rPr>
        <w:t>b</w:t>
      </w:r>
      <w:r w:rsidRPr="00D80BCF">
        <w:rPr>
          <w:rFonts w:asciiTheme="minorBidi" w:hAnsiTheme="minorBidi"/>
          <w:sz w:val="20"/>
          <w:szCs w:val="20"/>
          <w:lang w:val="es-ES"/>
        </w:rPr>
        <w:t>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pacing w:val="-2"/>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ió</w:t>
      </w:r>
      <w:r w:rsidRPr="00D80BCF">
        <w:rPr>
          <w:rFonts w:asciiTheme="minorBidi" w:hAnsiTheme="minorBidi"/>
          <w:sz w:val="20"/>
          <w:szCs w:val="20"/>
          <w:lang w:val="es-ES"/>
        </w:rPr>
        <w:t xml:space="preserve">n </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 xml:space="preserve">e </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ser</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i</w:t>
      </w:r>
      <w:r w:rsidRPr="00D80BCF">
        <w:rPr>
          <w:rFonts w:asciiTheme="minorBidi" w:hAnsiTheme="minorBidi"/>
          <w:sz w:val="20"/>
          <w:szCs w:val="20"/>
          <w:lang w:val="es-ES"/>
        </w:rPr>
        <w:t>c</w:t>
      </w:r>
      <w:r w:rsidRPr="00D80BCF">
        <w:rPr>
          <w:rFonts w:asciiTheme="minorBidi" w:hAnsiTheme="minorBidi"/>
          <w:spacing w:val="-1"/>
          <w:sz w:val="20"/>
          <w:szCs w:val="20"/>
          <w:lang w:val="es-ES"/>
        </w:rPr>
        <w:t>i</w:t>
      </w:r>
      <w:r w:rsidRPr="00D80BCF">
        <w:rPr>
          <w:rFonts w:asciiTheme="minorBidi" w:hAnsiTheme="minorBidi"/>
          <w:sz w:val="20"/>
          <w:szCs w:val="20"/>
          <w:lang w:val="es-ES"/>
        </w:rPr>
        <w:t xml:space="preserve">os </w:t>
      </w:r>
      <w:r w:rsidRPr="00D80BCF">
        <w:rPr>
          <w:rFonts w:asciiTheme="minorBidi" w:hAnsiTheme="minorBidi"/>
          <w:spacing w:val="5"/>
          <w:sz w:val="20"/>
          <w:szCs w:val="20"/>
          <w:lang w:val="es-ES"/>
        </w:rPr>
        <w:t xml:space="preserve"> </w:t>
      </w:r>
      <w:r w:rsidRPr="00D80BCF">
        <w:rPr>
          <w:rFonts w:asciiTheme="minorBidi" w:hAnsiTheme="minorBidi"/>
          <w:spacing w:val="-3"/>
          <w:sz w:val="20"/>
          <w:szCs w:val="20"/>
          <w:lang w:val="es-ES"/>
        </w:rPr>
        <w:t>p</w:t>
      </w:r>
      <w:r w:rsidRPr="00D80BCF">
        <w:rPr>
          <w:rFonts w:asciiTheme="minorBidi" w:hAnsiTheme="minorBidi"/>
          <w:spacing w:val="-1"/>
          <w:sz w:val="20"/>
          <w:szCs w:val="20"/>
          <w:lang w:val="es-ES"/>
        </w:rPr>
        <w:t>o</w:t>
      </w:r>
      <w:r w:rsidRPr="00D80BCF">
        <w:rPr>
          <w:rFonts w:asciiTheme="minorBidi" w:hAnsiTheme="minorBidi"/>
          <w:sz w:val="20"/>
          <w:szCs w:val="20"/>
          <w:lang w:val="es-ES"/>
        </w:rPr>
        <w:t xml:space="preserve">r </w:t>
      </w:r>
      <w:r w:rsidRPr="00D80BCF">
        <w:rPr>
          <w:rFonts w:asciiTheme="minorBidi" w:hAnsiTheme="minorBidi"/>
          <w:spacing w:val="5"/>
          <w:sz w:val="20"/>
          <w:szCs w:val="20"/>
          <w:lang w:val="es-ES"/>
        </w:rPr>
        <w:t xml:space="preserve"> </w:t>
      </w:r>
      <w:r w:rsidRPr="00D80BCF">
        <w:rPr>
          <w:rFonts w:asciiTheme="minorBidi" w:hAnsiTheme="minorBidi"/>
          <w:spacing w:val="-1"/>
          <w:sz w:val="20"/>
          <w:szCs w:val="20"/>
          <w:lang w:val="es-ES"/>
        </w:rPr>
        <w:t>pa</w:t>
      </w:r>
      <w:r w:rsidRPr="00D80BCF">
        <w:rPr>
          <w:rFonts w:asciiTheme="minorBidi" w:hAnsiTheme="minorBidi"/>
          <w:sz w:val="20"/>
          <w:szCs w:val="20"/>
          <w:lang w:val="es-ES"/>
        </w:rPr>
        <w:t>r</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e </w:t>
      </w:r>
      <w:r w:rsidRPr="00D80BCF">
        <w:rPr>
          <w:rFonts w:asciiTheme="minorBidi" w:hAnsiTheme="minorBidi"/>
          <w:spacing w:val="4"/>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e</w:t>
      </w:r>
      <w:r w:rsidRPr="00D80BCF">
        <w:rPr>
          <w:rFonts w:asciiTheme="minorBidi" w:hAnsiTheme="minorBidi"/>
          <w:sz w:val="20"/>
          <w:szCs w:val="20"/>
          <w:lang w:val="es-ES"/>
        </w:rPr>
        <w:t xml:space="preserve">l </w:t>
      </w:r>
      <w:r w:rsidRPr="00D80BCF">
        <w:rPr>
          <w:rFonts w:asciiTheme="minorBidi" w:hAnsiTheme="minorBidi"/>
          <w:spacing w:val="-1"/>
          <w:sz w:val="20"/>
          <w:szCs w:val="20"/>
          <w:lang w:val="es-ES"/>
        </w:rPr>
        <w:t>ad</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udi</w:t>
      </w:r>
      <w:r w:rsidRPr="00D80BCF">
        <w:rPr>
          <w:rFonts w:asciiTheme="minorBidi" w:hAnsiTheme="minorBidi"/>
          <w:sz w:val="20"/>
          <w:szCs w:val="20"/>
          <w:lang w:val="es-ES"/>
        </w:rPr>
        <w:t>c</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60"/>
          <w:sz w:val="20"/>
          <w:szCs w:val="20"/>
          <w:lang w:val="es-ES"/>
        </w:rPr>
        <w:t xml:space="preserve"> </w:t>
      </w:r>
      <w:r w:rsidRPr="00D80BCF">
        <w:rPr>
          <w:rFonts w:asciiTheme="minorBidi" w:hAnsiTheme="minorBidi"/>
          <w:sz w:val="20"/>
          <w:szCs w:val="20"/>
          <w:lang w:val="es-ES"/>
        </w:rPr>
        <w:t>será</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n</w:t>
      </w:r>
      <w:r w:rsidRPr="00D80BCF">
        <w:rPr>
          <w:rFonts w:asciiTheme="minorBidi" w:hAnsiTheme="minorBidi"/>
          <w:spacing w:val="-3"/>
          <w:sz w:val="20"/>
          <w:szCs w:val="20"/>
          <w:lang w:val="es-ES"/>
        </w:rPr>
        <w:t>ece</w:t>
      </w:r>
      <w:r w:rsidRPr="00D80BCF">
        <w:rPr>
          <w:rFonts w:asciiTheme="minorBidi" w:hAnsiTheme="minorBidi"/>
          <w:sz w:val="20"/>
          <w:szCs w:val="20"/>
          <w:lang w:val="es-ES"/>
        </w:rPr>
        <w:t>s</w:t>
      </w:r>
      <w:r w:rsidRPr="00D80BCF">
        <w:rPr>
          <w:rFonts w:asciiTheme="minorBidi" w:hAnsiTheme="minorBidi"/>
          <w:spacing w:val="-1"/>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i</w:t>
      </w:r>
      <w:r w:rsidRPr="00D80BCF">
        <w:rPr>
          <w:rFonts w:asciiTheme="minorBidi" w:hAnsiTheme="minorBidi"/>
          <w:sz w:val="20"/>
          <w:szCs w:val="20"/>
          <w:lang w:val="es-ES"/>
        </w:rPr>
        <w:t>a</w:t>
      </w:r>
      <w:r w:rsidRPr="00D80BCF">
        <w:rPr>
          <w:rFonts w:asciiTheme="minorBidi" w:hAnsiTheme="minorBidi"/>
          <w:spacing w:val="60"/>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60"/>
          <w:sz w:val="20"/>
          <w:szCs w:val="20"/>
          <w:lang w:val="es-ES"/>
        </w:rPr>
        <w:t xml:space="preserve"> </w:t>
      </w:r>
      <w:r w:rsidRPr="00D80BCF">
        <w:rPr>
          <w:rFonts w:asciiTheme="minorBidi" w:hAnsiTheme="minorBidi"/>
          <w:sz w:val="20"/>
          <w:szCs w:val="20"/>
          <w:lang w:val="es-ES"/>
        </w:rPr>
        <w:t>pre</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i</w:t>
      </w:r>
      <w:r w:rsidRPr="00D80BCF">
        <w:rPr>
          <w:rFonts w:asciiTheme="minorBidi" w:hAnsiTheme="minorBidi"/>
          <w:sz w:val="20"/>
          <w:szCs w:val="20"/>
          <w:lang w:val="es-ES"/>
        </w:rPr>
        <w:t>a</w:t>
      </w:r>
      <w:r w:rsidRPr="00D80BCF">
        <w:rPr>
          <w:rFonts w:asciiTheme="minorBidi" w:hAnsiTheme="minorBidi"/>
          <w:spacing w:val="60"/>
          <w:sz w:val="20"/>
          <w:szCs w:val="20"/>
          <w:lang w:val="es-ES"/>
        </w:rPr>
        <w:t xml:space="preserve"> </w:t>
      </w:r>
      <w:r w:rsidRPr="00D80BCF">
        <w:rPr>
          <w:rFonts w:asciiTheme="minorBidi" w:hAnsiTheme="minorBidi"/>
          <w:spacing w:val="-1"/>
          <w:sz w:val="20"/>
          <w:szCs w:val="20"/>
          <w:lang w:val="es-ES"/>
        </w:rPr>
        <w:t>au</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z w:val="20"/>
          <w:szCs w:val="20"/>
          <w:lang w:val="es-ES"/>
        </w:rPr>
        <w:t>r</w:t>
      </w:r>
      <w:r w:rsidRPr="00D80BCF">
        <w:rPr>
          <w:rFonts w:asciiTheme="minorBidi" w:hAnsiTheme="minorBidi"/>
          <w:spacing w:val="-3"/>
          <w:sz w:val="20"/>
          <w:szCs w:val="20"/>
          <w:lang w:val="es-ES"/>
        </w:rPr>
        <w:t>i</w:t>
      </w:r>
      <w:r w:rsidRPr="00D80BCF">
        <w:rPr>
          <w:rFonts w:asciiTheme="minorBidi" w:hAnsiTheme="minorBidi"/>
          <w:spacing w:val="-5"/>
          <w:sz w:val="20"/>
          <w:szCs w:val="20"/>
          <w:lang w:val="es-ES"/>
        </w:rPr>
        <w:t>z</w:t>
      </w:r>
      <w:r w:rsidRPr="00D80BCF">
        <w:rPr>
          <w:rFonts w:asciiTheme="minorBidi" w:hAnsiTheme="minorBidi"/>
          <w:spacing w:val="2"/>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ió</w:t>
      </w:r>
      <w:r w:rsidRPr="00D80BCF">
        <w:rPr>
          <w:rFonts w:asciiTheme="minorBidi" w:hAnsiTheme="minorBidi"/>
          <w:sz w:val="20"/>
          <w:szCs w:val="20"/>
          <w:lang w:val="es-ES"/>
        </w:rPr>
        <w:t>n</w:t>
      </w:r>
      <w:r w:rsidRPr="00D80BCF">
        <w:rPr>
          <w:rFonts w:asciiTheme="minorBidi" w:hAnsiTheme="minorBidi"/>
          <w:spacing w:val="60"/>
          <w:sz w:val="20"/>
          <w:szCs w:val="20"/>
          <w:lang w:val="es-ES"/>
        </w:rPr>
        <w:t xml:space="preserve"> </w:t>
      </w:r>
      <w:r w:rsidRPr="00D80BCF">
        <w:rPr>
          <w:rFonts w:asciiTheme="minorBidi" w:hAnsiTheme="minorBidi"/>
          <w:spacing w:val="2"/>
          <w:sz w:val="20"/>
          <w:szCs w:val="20"/>
          <w:lang w:val="es-ES"/>
        </w:rPr>
        <w:t>e</w:t>
      </w:r>
      <w:r w:rsidRPr="00D80BCF">
        <w:rPr>
          <w:rFonts w:asciiTheme="minorBidi" w:hAnsiTheme="minorBidi"/>
          <w:spacing w:val="-5"/>
          <w:sz w:val="20"/>
          <w:szCs w:val="20"/>
          <w:lang w:val="es-ES"/>
        </w:rPr>
        <w:t>x</w:t>
      </w:r>
      <w:r w:rsidRPr="00D80BCF">
        <w:rPr>
          <w:rFonts w:asciiTheme="minorBidi" w:hAnsiTheme="minorBidi"/>
          <w:sz w:val="20"/>
          <w:szCs w:val="20"/>
          <w:lang w:val="es-ES"/>
        </w:rPr>
        <w:t>presa</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60"/>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 xml:space="preserve">a Contratante </w:t>
      </w:r>
      <w:r w:rsidRPr="00D80BCF">
        <w:rPr>
          <w:rFonts w:asciiTheme="minorBidi" w:hAnsiTheme="minorBidi"/>
          <w:spacing w:val="-3"/>
          <w:sz w:val="20"/>
          <w:szCs w:val="20"/>
          <w:lang w:val="es-ES"/>
        </w:rPr>
        <w:t>p</w:t>
      </w:r>
      <w:r w:rsidRPr="00D80BCF">
        <w:rPr>
          <w:rFonts w:asciiTheme="minorBidi" w:hAnsiTheme="minorBidi"/>
          <w:spacing w:val="-1"/>
          <w:sz w:val="20"/>
          <w:szCs w:val="20"/>
          <w:lang w:val="es-ES"/>
        </w:rPr>
        <w:t>a</w:t>
      </w:r>
      <w:r w:rsidRPr="00D80BCF">
        <w:rPr>
          <w:rFonts w:asciiTheme="minorBidi" w:hAnsiTheme="minorBidi"/>
          <w:sz w:val="20"/>
          <w:szCs w:val="20"/>
          <w:lang w:val="es-ES"/>
        </w:rPr>
        <w:t>ra</w:t>
      </w:r>
      <w:r w:rsidRPr="00D80BCF">
        <w:rPr>
          <w:rFonts w:asciiTheme="minorBidi" w:hAnsiTheme="minorBidi"/>
          <w:spacing w:val="28"/>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z w:val="20"/>
          <w:szCs w:val="20"/>
          <w:lang w:val="es-ES"/>
        </w:rPr>
        <w:t>ue</w:t>
      </w:r>
      <w:r w:rsidRPr="00D80BCF">
        <w:rPr>
          <w:rFonts w:asciiTheme="minorBidi" w:hAnsiTheme="minorBidi"/>
          <w:spacing w:val="28"/>
          <w:sz w:val="20"/>
          <w:szCs w:val="20"/>
          <w:lang w:val="es-ES"/>
        </w:rPr>
        <w:t xml:space="preserve"> </w:t>
      </w:r>
      <w:r w:rsidRPr="00D80BCF">
        <w:rPr>
          <w:rFonts w:asciiTheme="minorBidi" w:hAnsiTheme="minorBidi"/>
          <w:sz w:val="20"/>
          <w:szCs w:val="20"/>
          <w:lang w:val="es-ES"/>
        </w:rPr>
        <w:t>el</w:t>
      </w:r>
      <w:r w:rsidRPr="00D80BCF">
        <w:rPr>
          <w:rFonts w:asciiTheme="minorBidi" w:hAnsiTheme="minorBidi"/>
          <w:spacing w:val="30"/>
          <w:sz w:val="20"/>
          <w:szCs w:val="20"/>
          <w:lang w:val="es-ES"/>
        </w:rPr>
        <w:t xml:space="preserve"> </w:t>
      </w:r>
      <w:r w:rsidRPr="00D80BCF">
        <w:rPr>
          <w:rFonts w:asciiTheme="minorBidi" w:hAnsiTheme="minorBidi"/>
          <w:spacing w:val="-1"/>
          <w:sz w:val="20"/>
          <w:szCs w:val="20"/>
          <w:lang w:val="es-ES"/>
        </w:rPr>
        <w:t>ad</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udi</w:t>
      </w:r>
      <w:r w:rsidRPr="00D80BCF">
        <w:rPr>
          <w:rFonts w:asciiTheme="minorBidi" w:hAnsiTheme="minorBidi"/>
          <w:sz w:val="20"/>
          <w:szCs w:val="20"/>
          <w:lang w:val="es-ES"/>
        </w:rPr>
        <w:t>c</w:t>
      </w:r>
      <w:r w:rsidRPr="00D80BCF">
        <w:rPr>
          <w:rFonts w:asciiTheme="minorBidi" w:hAnsiTheme="minorBidi"/>
          <w:spacing w:val="-3"/>
          <w:sz w:val="20"/>
          <w:szCs w:val="20"/>
          <w:lang w:val="es-ES"/>
        </w:rPr>
        <w:t>a</w:t>
      </w:r>
      <w:r w:rsidRPr="00D80BCF">
        <w:rPr>
          <w:rFonts w:asciiTheme="minorBidi" w:hAnsiTheme="minorBidi"/>
          <w:sz w:val="20"/>
          <w:szCs w:val="20"/>
          <w:lang w:val="es-ES"/>
        </w:rPr>
        <w:t>t</w:t>
      </w:r>
      <w:r w:rsidRPr="00D80BCF">
        <w:rPr>
          <w:rFonts w:asciiTheme="minorBidi" w:hAnsiTheme="minorBidi"/>
          <w:spacing w:val="-1"/>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30"/>
          <w:sz w:val="20"/>
          <w:szCs w:val="20"/>
          <w:lang w:val="es-ES"/>
        </w:rPr>
        <w:t xml:space="preserve"> </w:t>
      </w:r>
      <w:r w:rsidRPr="00D80BCF">
        <w:rPr>
          <w:rFonts w:asciiTheme="minorBidi" w:hAnsiTheme="minorBidi"/>
          <w:spacing w:val="-1"/>
          <w:sz w:val="20"/>
          <w:szCs w:val="20"/>
          <w:lang w:val="es-ES"/>
        </w:rPr>
        <w:t>pu</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d</w:t>
      </w:r>
      <w:r w:rsidRPr="00D80BCF">
        <w:rPr>
          <w:rFonts w:asciiTheme="minorBidi" w:hAnsiTheme="minorBidi"/>
          <w:sz w:val="20"/>
          <w:szCs w:val="20"/>
          <w:lang w:val="es-ES"/>
        </w:rPr>
        <w:t>a</w:t>
      </w:r>
      <w:r w:rsidRPr="00D80BCF">
        <w:rPr>
          <w:rFonts w:asciiTheme="minorBidi" w:hAnsiTheme="minorBidi"/>
          <w:spacing w:val="28"/>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3"/>
          <w:sz w:val="20"/>
          <w:szCs w:val="20"/>
          <w:lang w:val="es-ES"/>
        </w:rPr>
        <w:t>u</w:t>
      </w:r>
      <w:r w:rsidRPr="00D80BCF">
        <w:rPr>
          <w:rFonts w:asciiTheme="minorBidi" w:hAnsiTheme="minorBidi"/>
          <w:spacing w:val="-1"/>
          <w:sz w:val="20"/>
          <w:szCs w:val="20"/>
          <w:lang w:val="es-ES"/>
        </w:rPr>
        <w:t>b</w:t>
      </w:r>
      <w:r w:rsidRPr="00D80BCF">
        <w:rPr>
          <w:rFonts w:asciiTheme="minorBidi" w:hAnsiTheme="minorBidi"/>
          <w:sz w:val="20"/>
          <w:szCs w:val="20"/>
          <w:lang w:val="es-ES"/>
        </w:rPr>
        <w:t>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6"/>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a</w:t>
      </w:r>
      <w:r w:rsidRPr="00D80BCF">
        <w:rPr>
          <w:rFonts w:asciiTheme="minorBidi" w:hAnsiTheme="minorBidi"/>
          <w:sz w:val="20"/>
          <w:szCs w:val="20"/>
          <w:lang w:val="es-ES"/>
        </w:rPr>
        <w:t>r</w:t>
      </w:r>
      <w:r w:rsidRPr="00D80BCF">
        <w:rPr>
          <w:rFonts w:asciiTheme="minorBidi" w:hAnsiTheme="minorBidi"/>
          <w:spacing w:val="29"/>
          <w:sz w:val="20"/>
          <w:szCs w:val="20"/>
          <w:lang w:val="es-ES"/>
        </w:rPr>
        <w:t xml:space="preserve"> </w:t>
      </w:r>
      <w:r w:rsidRPr="00D80BCF">
        <w:rPr>
          <w:rFonts w:asciiTheme="minorBidi" w:hAnsiTheme="minorBidi"/>
          <w:sz w:val="20"/>
          <w:szCs w:val="20"/>
          <w:lang w:val="es-ES"/>
        </w:rPr>
        <w:t>con</w:t>
      </w:r>
      <w:r w:rsidRPr="00D80BCF">
        <w:rPr>
          <w:rFonts w:asciiTheme="minorBidi" w:hAnsiTheme="minorBidi"/>
          <w:spacing w:val="30"/>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e</w:t>
      </w:r>
      <w:r w:rsidRPr="00D80BCF">
        <w:rPr>
          <w:rFonts w:asciiTheme="minorBidi" w:hAnsiTheme="minorBidi"/>
          <w:sz w:val="20"/>
          <w:szCs w:val="20"/>
          <w:lang w:val="es-ES"/>
        </w:rPr>
        <w:t>rc</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r</w:t>
      </w:r>
      <w:r w:rsidRPr="00D80BCF">
        <w:rPr>
          <w:rFonts w:asciiTheme="minorBidi" w:hAnsiTheme="minorBidi"/>
          <w:spacing w:val="-3"/>
          <w:sz w:val="20"/>
          <w:szCs w:val="20"/>
          <w:lang w:val="es-ES"/>
        </w:rPr>
        <w:t>a</w:t>
      </w:r>
      <w:r w:rsidRPr="00D80BCF">
        <w:rPr>
          <w:rFonts w:asciiTheme="minorBidi" w:hAnsiTheme="minorBidi"/>
          <w:sz w:val="20"/>
          <w:szCs w:val="20"/>
          <w:lang w:val="es-ES"/>
        </w:rPr>
        <w:t>s</w:t>
      </w:r>
      <w:r w:rsidRPr="00D80BCF">
        <w:rPr>
          <w:rFonts w:asciiTheme="minorBidi" w:hAnsiTheme="minorBidi"/>
          <w:spacing w:val="28"/>
          <w:sz w:val="20"/>
          <w:szCs w:val="20"/>
          <w:lang w:val="es-ES"/>
        </w:rPr>
        <w:t xml:space="preserve"> </w:t>
      </w:r>
      <w:r w:rsidRPr="00D80BCF">
        <w:rPr>
          <w:rFonts w:asciiTheme="minorBidi" w:hAnsiTheme="minorBidi"/>
          <w:sz w:val="20"/>
          <w:szCs w:val="20"/>
          <w:lang w:val="es-ES"/>
        </w:rPr>
        <w:t>empr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3"/>
          <w:sz w:val="20"/>
          <w:szCs w:val="20"/>
          <w:lang w:val="es-ES"/>
        </w:rPr>
        <w:t>a</w:t>
      </w:r>
      <w:r w:rsidRPr="00D80BCF">
        <w:rPr>
          <w:rFonts w:asciiTheme="minorBidi" w:hAnsiTheme="minorBidi"/>
          <w:sz w:val="20"/>
          <w:szCs w:val="20"/>
          <w:lang w:val="es-ES"/>
        </w:rPr>
        <w:t>s</w:t>
      </w:r>
      <w:r w:rsidRPr="00D80BCF">
        <w:rPr>
          <w:rFonts w:asciiTheme="minorBidi" w:hAnsiTheme="minorBidi"/>
          <w:spacing w:val="31"/>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 xml:space="preserve">a </w:t>
      </w:r>
      <w:r w:rsidRPr="00D80BCF">
        <w:rPr>
          <w:rFonts w:asciiTheme="minorBidi" w:hAnsiTheme="minorBidi"/>
          <w:spacing w:val="-1"/>
          <w:sz w:val="20"/>
          <w:szCs w:val="20"/>
          <w:lang w:val="es-ES"/>
        </w:rPr>
        <w:t>e</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ecu</w:t>
      </w:r>
      <w:r w:rsidRPr="00D80BCF">
        <w:rPr>
          <w:rFonts w:asciiTheme="minorBidi" w:hAnsiTheme="minorBidi"/>
          <w:sz w:val="20"/>
          <w:szCs w:val="20"/>
          <w:lang w:val="es-ES"/>
        </w:rPr>
        <w:t>c</w:t>
      </w:r>
      <w:r w:rsidRPr="00D80BCF">
        <w:rPr>
          <w:rFonts w:asciiTheme="minorBidi" w:hAnsiTheme="minorBidi"/>
          <w:spacing w:val="-1"/>
          <w:sz w:val="20"/>
          <w:szCs w:val="20"/>
          <w:lang w:val="es-ES"/>
        </w:rPr>
        <w:t>i</w:t>
      </w:r>
      <w:r w:rsidRPr="00D80BCF">
        <w:rPr>
          <w:rFonts w:asciiTheme="minorBidi" w:hAnsiTheme="minorBidi"/>
          <w:sz w:val="20"/>
          <w:szCs w:val="20"/>
          <w:lang w:val="es-ES"/>
        </w:rPr>
        <w:t>ón</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y</w:t>
      </w:r>
      <w:r w:rsidRPr="00D80BCF">
        <w:rPr>
          <w:rFonts w:asciiTheme="minorBidi" w:hAnsiTheme="minorBidi"/>
          <w:spacing w:val="3"/>
          <w:sz w:val="20"/>
          <w:szCs w:val="20"/>
          <w:lang w:val="es-ES"/>
        </w:rPr>
        <w:t xml:space="preserve"> </w:t>
      </w:r>
      <w:r w:rsidRPr="00D80BCF">
        <w:rPr>
          <w:rFonts w:asciiTheme="minorBidi" w:hAnsiTheme="minorBidi"/>
          <w:sz w:val="20"/>
          <w:szCs w:val="20"/>
          <w:lang w:val="es-ES"/>
        </w:rPr>
        <w:t>pres</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ió</w:t>
      </w:r>
      <w:r w:rsidRPr="00D80BCF">
        <w:rPr>
          <w:rFonts w:asciiTheme="minorBidi" w:hAnsiTheme="minorBidi"/>
          <w:sz w:val="20"/>
          <w:szCs w:val="20"/>
          <w:lang w:val="es-ES"/>
        </w:rPr>
        <w:t>n</w:t>
      </w:r>
      <w:r w:rsidRPr="00D80BCF">
        <w:rPr>
          <w:rFonts w:asciiTheme="minorBidi" w:hAnsiTheme="minorBidi"/>
          <w:spacing w:val="6"/>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z w:val="20"/>
          <w:szCs w:val="20"/>
          <w:lang w:val="es-ES"/>
        </w:rPr>
        <w:t>e</w:t>
      </w:r>
      <w:r w:rsidRPr="00D80BCF">
        <w:rPr>
          <w:rFonts w:asciiTheme="minorBidi" w:hAnsiTheme="minorBidi"/>
          <w:spacing w:val="5"/>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od</w:t>
      </w:r>
      <w:r w:rsidRPr="00D80BCF">
        <w:rPr>
          <w:rFonts w:asciiTheme="minorBidi" w:hAnsiTheme="minorBidi"/>
          <w:sz w:val="20"/>
          <w:szCs w:val="20"/>
          <w:lang w:val="es-ES"/>
        </w:rPr>
        <w:t>o</w:t>
      </w:r>
      <w:r w:rsidRPr="00D80BCF">
        <w:rPr>
          <w:rFonts w:asciiTheme="minorBidi" w:hAnsiTheme="minorBidi"/>
          <w:spacing w:val="8"/>
          <w:sz w:val="20"/>
          <w:szCs w:val="20"/>
          <w:lang w:val="es-ES"/>
        </w:rPr>
        <w:t xml:space="preserve"> </w:t>
      </w:r>
      <w:r w:rsidRPr="00D80BCF">
        <w:rPr>
          <w:rFonts w:asciiTheme="minorBidi" w:hAnsiTheme="minorBidi"/>
          <w:sz w:val="20"/>
          <w:szCs w:val="20"/>
          <w:lang w:val="es-ES"/>
        </w:rPr>
        <w:t>o</w:t>
      </w:r>
      <w:r w:rsidRPr="00D80BCF">
        <w:rPr>
          <w:rFonts w:asciiTheme="minorBidi" w:hAnsiTheme="minorBidi"/>
          <w:spacing w:val="3"/>
          <w:sz w:val="20"/>
          <w:szCs w:val="20"/>
          <w:lang w:val="es-ES"/>
        </w:rPr>
        <w:t xml:space="preserve"> </w:t>
      </w:r>
      <w:r w:rsidRPr="00D80BCF">
        <w:rPr>
          <w:rFonts w:asciiTheme="minorBidi" w:hAnsiTheme="minorBidi"/>
          <w:spacing w:val="-1"/>
          <w:sz w:val="20"/>
          <w:szCs w:val="20"/>
          <w:lang w:val="es-ES"/>
        </w:rPr>
        <w:t>pa</w:t>
      </w:r>
      <w:r w:rsidRPr="00D80BCF">
        <w:rPr>
          <w:rFonts w:asciiTheme="minorBidi" w:hAnsiTheme="minorBidi"/>
          <w:sz w:val="20"/>
          <w:szCs w:val="20"/>
          <w:lang w:val="es-ES"/>
        </w:rPr>
        <w:t>r</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10"/>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5"/>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se</w:t>
      </w:r>
      <w:r w:rsidRPr="00D80BCF">
        <w:rPr>
          <w:rFonts w:asciiTheme="minorBidi" w:hAnsiTheme="minorBidi"/>
          <w:spacing w:val="-2"/>
          <w:sz w:val="20"/>
          <w:szCs w:val="20"/>
          <w:lang w:val="es-ES"/>
        </w:rPr>
        <w:t>r</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i</w:t>
      </w:r>
      <w:r w:rsidRPr="00D80BCF">
        <w:rPr>
          <w:rFonts w:asciiTheme="minorBidi" w:hAnsiTheme="minorBidi"/>
          <w:sz w:val="20"/>
          <w:szCs w:val="20"/>
          <w:lang w:val="es-ES"/>
        </w:rPr>
        <w:t>c</w:t>
      </w:r>
      <w:r w:rsidRPr="00D80BCF">
        <w:rPr>
          <w:rFonts w:asciiTheme="minorBidi" w:hAnsiTheme="minorBidi"/>
          <w:spacing w:val="-1"/>
          <w:sz w:val="20"/>
          <w:szCs w:val="20"/>
          <w:lang w:val="es-ES"/>
        </w:rPr>
        <w:t>io</w:t>
      </w:r>
      <w:r w:rsidRPr="00D80BCF">
        <w:rPr>
          <w:rFonts w:asciiTheme="minorBidi" w:hAnsiTheme="minorBidi"/>
          <w:sz w:val="20"/>
          <w:szCs w:val="20"/>
          <w:lang w:val="es-ES"/>
        </w:rPr>
        <w:t>s</w:t>
      </w:r>
      <w:r w:rsidRPr="00D80BCF">
        <w:rPr>
          <w:rFonts w:asciiTheme="minorBidi" w:hAnsiTheme="minorBidi"/>
          <w:spacing w:val="10"/>
          <w:sz w:val="20"/>
          <w:szCs w:val="20"/>
          <w:lang w:val="es-ES"/>
        </w:rPr>
        <w:t xml:space="preserve"> </w:t>
      </w:r>
      <w:r w:rsidRPr="00D80BCF">
        <w:rPr>
          <w:rFonts w:asciiTheme="minorBidi" w:hAnsiTheme="minorBidi"/>
          <w:spacing w:val="-1"/>
          <w:sz w:val="20"/>
          <w:szCs w:val="20"/>
          <w:lang w:val="es-ES"/>
        </w:rPr>
        <w:t>ob</w:t>
      </w:r>
      <w:r w:rsidRPr="00D80BCF">
        <w:rPr>
          <w:rFonts w:asciiTheme="minorBidi" w:hAnsiTheme="minorBidi"/>
          <w:spacing w:val="1"/>
          <w:sz w:val="20"/>
          <w:szCs w:val="20"/>
          <w:lang w:val="es-ES"/>
        </w:rPr>
        <w:t>j</w:t>
      </w:r>
      <w:r w:rsidRPr="00D80BCF">
        <w:rPr>
          <w:rFonts w:asciiTheme="minorBidi" w:hAnsiTheme="minorBidi"/>
          <w:sz w:val="20"/>
          <w:szCs w:val="20"/>
          <w:lang w:val="es-ES"/>
        </w:rPr>
        <w:t>eto</w:t>
      </w:r>
      <w:r w:rsidRPr="00D80BCF">
        <w:rPr>
          <w:rFonts w:asciiTheme="minorBidi" w:hAnsiTheme="minorBidi"/>
          <w:spacing w:val="8"/>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7"/>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1"/>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6"/>
          <w:sz w:val="20"/>
          <w:szCs w:val="20"/>
          <w:lang w:val="es-ES"/>
        </w:rPr>
        <w:t>o</w:t>
      </w:r>
      <w:r w:rsidRPr="00D80BCF">
        <w:rPr>
          <w:rFonts w:asciiTheme="minorBidi" w:hAnsiTheme="minorBidi"/>
          <w:sz w:val="20"/>
          <w:szCs w:val="20"/>
          <w:lang w:val="es-ES"/>
        </w:rPr>
        <w:t>,</w:t>
      </w:r>
      <w:r w:rsidRPr="00D80BCF">
        <w:rPr>
          <w:rFonts w:asciiTheme="minorBidi" w:hAnsiTheme="minorBidi"/>
          <w:spacing w:val="11"/>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3"/>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10"/>
          <w:sz w:val="20"/>
          <w:szCs w:val="20"/>
          <w:lang w:val="es-ES"/>
        </w:rPr>
        <w:t xml:space="preserve"> </w:t>
      </w:r>
      <w:r w:rsidRPr="00D80BCF">
        <w:rPr>
          <w:rFonts w:asciiTheme="minorBidi" w:hAnsiTheme="minorBidi"/>
          <w:sz w:val="20"/>
          <w:szCs w:val="20"/>
          <w:lang w:val="es-ES"/>
        </w:rPr>
        <w:t>m</w:t>
      </w:r>
      <w:r w:rsidRPr="00D80BCF">
        <w:rPr>
          <w:rFonts w:asciiTheme="minorBidi" w:hAnsiTheme="minorBidi"/>
          <w:spacing w:val="-1"/>
          <w:sz w:val="20"/>
          <w:szCs w:val="20"/>
          <w:lang w:val="es-ES"/>
        </w:rPr>
        <w:t>edi</w:t>
      </w:r>
      <w:r w:rsidRPr="00D80BCF">
        <w:rPr>
          <w:rFonts w:asciiTheme="minorBidi" w:hAnsiTheme="minorBidi"/>
          <w:spacing w:val="-3"/>
          <w:sz w:val="20"/>
          <w:szCs w:val="20"/>
          <w:lang w:val="es-ES"/>
        </w:rPr>
        <w:t xml:space="preserve">da </w:t>
      </w: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2"/>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6"/>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pacing w:val="-4"/>
          <w:sz w:val="20"/>
          <w:szCs w:val="20"/>
          <w:lang w:val="es-ES"/>
        </w:rPr>
        <w:t>l</w:t>
      </w:r>
      <w:r w:rsidRPr="00D80BCF">
        <w:rPr>
          <w:rFonts w:asciiTheme="minorBidi" w:hAnsiTheme="minorBidi"/>
          <w:spacing w:val="-1"/>
          <w:sz w:val="20"/>
          <w:szCs w:val="20"/>
          <w:lang w:val="es-ES"/>
        </w:rPr>
        <w:t>l</w:t>
      </w:r>
      <w:r w:rsidRPr="00D80BCF">
        <w:rPr>
          <w:rFonts w:asciiTheme="minorBidi" w:hAnsiTheme="minorBidi"/>
          <w:sz w:val="20"/>
          <w:szCs w:val="20"/>
          <w:lang w:val="es-ES"/>
        </w:rPr>
        <w:t>o</w:t>
      </w:r>
      <w:r w:rsidRPr="00D80BCF">
        <w:rPr>
          <w:rFonts w:asciiTheme="minorBidi" w:hAnsiTheme="minorBidi"/>
          <w:spacing w:val="60"/>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ul</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n</w:t>
      </w:r>
      <w:r w:rsidRPr="00D80BCF">
        <w:rPr>
          <w:rFonts w:asciiTheme="minorBidi" w:hAnsiTheme="minorBidi"/>
          <w:spacing w:val="-3"/>
          <w:sz w:val="20"/>
          <w:szCs w:val="20"/>
          <w:lang w:val="es-ES"/>
        </w:rPr>
        <w:t>e</w:t>
      </w:r>
      <w:r w:rsidRPr="00D80BCF">
        <w:rPr>
          <w:rFonts w:asciiTheme="minorBidi" w:hAnsiTheme="minorBidi"/>
          <w:sz w:val="20"/>
          <w:szCs w:val="20"/>
          <w:lang w:val="es-ES"/>
        </w:rPr>
        <w:t>ce</w:t>
      </w:r>
      <w:r w:rsidRPr="00D80BCF">
        <w:rPr>
          <w:rFonts w:asciiTheme="minorBidi" w:hAnsiTheme="minorBidi"/>
          <w:spacing w:val="-1"/>
          <w:sz w:val="20"/>
          <w:szCs w:val="20"/>
          <w:lang w:val="es-ES"/>
        </w:rPr>
        <w:t>s</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e</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i</w:t>
      </w:r>
      <w:r w:rsidRPr="00D80BCF">
        <w:rPr>
          <w:rFonts w:asciiTheme="minorBidi" w:hAnsiTheme="minorBidi"/>
          <w:sz w:val="20"/>
          <w:szCs w:val="20"/>
          <w:lang w:val="es-ES"/>
        </w:rPr>
        <w:t>m</w:t>
      </w:r>
      <w:r w:rsidRPr="00D80BCF">
        <w:rPr>
          <w:rFonts w:asciiTheme="minorBidi" w:hAnsiTheme="minorBidi"/>
          <w:spacing w:val="-3"/>
          <w:sz w:val="20"/>
          <w:szCs w:val="20"/>
          <w:lang w:val="es-ES"/>
        </w:rPr>
        <w:t>p</w:t>
      </w:r>
      <w:r w:rsidRPr="00D80BCF">
        <w:rPr>
          <w:rFonts w:asciiTheme="minorBidi" w:hAnsiTheme="minorBidi"/>
          <w:spacing w:val="-2"/>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2"/>
          <w:sz w:val="20"/>
          <w:szCs w:val="20"/>
          <w:lang w:val="es-ES"/>
        </w:rPr>
        <w:t>c</w:t>
      </w:r>
      <w:r w:rsidRPr="00D80BCF">
        <w:rPr>
          <w:rFonts w:asciiTheme="minorBidi" w:hAnsiTheme="minorBidi"/>
          <w:spacing w:val="-1"/>
          <w:sz w:val="20"/>
          <w:szCs w:val="20"/>
          <w:lang w:val="es-ES"/>
        </w:rPr>
        <w:t>i</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dib</w:t>
      </w:r>
      <w:r w:rsidRPr="00D80BCF">
        <w:rPr>
          <w:rFonts w:asciiTheme="minorBidi" w:hAnsiTheme="minorBidi"/>
          <w:spacing w:val="-4"/>
          <w:sz w:val="20"/>
          <w:szCs w:val="20"/>
          <w:lang w:val="es-ES"/>
        </w:rPr>
        <w:t>l</w:t>
      </w:r>
      <w:r w:rsidRPr="00D80BCF">
        <w:rPr>
          <w:rFonts w:asciiTheme="minorBidi" w:hAnsiTheme="minorBidi"/>
          <w:sz w:val="20"/>
          <w:szCs w:val="20"/>
          <w:lang w:val="es-ES"/>
        </w:rPr>
        <w:t>e</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pa</w:t>
      </w:r>
      <w:r w:rsidRPr="00D80BCF">
        <w:rPr>
          <w:rFonts w:asciiTheme="minorBidi" w:hAnsiTheme="minorBidi"/>
          <w:sz w:val="20"/>
          <w:szCs w:val="20"/>
          <w:lang w:val="es-ES"/>
        </w:rPr>
        <w:t>ra</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el</w:t>
      </w:r>
      <w:r w:rsidRPr="00D80BCF">
        <w:rPr>
          <w:rFonts w:asciiTheme="minorBidi" w:hAnsiTheme="minorBidi"/>
          <w:spacing w:val="59"/>
          <w:sz w:val="20"/>
          <w:szCs w:val="20"/>
          <w:lang w:val="es-ES"/>
        </w:rPr>
        <w:t xml:space="preserve"> </w:t>
      </w:r>
      <w:r w:rsidRPr="00D80BCF">
        <w:rPr>
          <w:rFonts w:asciiTheme="minorBidi" w:hAnsiTheme="minorBidi"/>
          <w:sz w:val="20"/>
          <w:szCs w:val="20"/>
          <w:lang w:val="es-ES"/>
        </w:rPr>
        <w:t>cump</w:t>
      </w:r>
      <w:r w:rsidRPr="00D80BCF">
        <w:rPr>
          <w:rFonts w:asciiTheme="minorBidi" w:hAnsiTheme="minorBidi"/>
          <w:spacing w:val="-1"/>
          <w:sz w:val="20"/>
          <w:szCs w:val="20"/>
          <w:lang w:val="es-ES"/>
        </w:rPr>
        <w:t>li</w:t>
      </w:r>
      <w:r w:rsidRPr="00D80BCF">
        <w:rPr>
          <w:rFonts w:asciiTheme="minorBidi" w:hAnsiTheme="minorBidi"/>
          <w:sz w:val="20"/>
          <w:szCs w:val="20"/>
          <w:lang w:val="es-ES"/>
        </w:rPr>
        <w:t>m</w:t>
      </w:r>
      <w:r w:rsidRPr="00D80BCF">
        <w:rPr>
          <w:rFonts w:asciiTheme="minorBidi" w:hAnsiTheme="minorBidi"/>
          <w:spacing w:val="-1"/>
          <w:sz w:val="20"/>
          <w:szCs w:val="20"/>
          <w:lang w:val="es-ES"/>
        </w:rPr>
        <w:t>i</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o  </w:t>
      </w:r>
      <w:r w:rsidRPr="00D80BCF">
        <w:rPr>
          <w:rFonts w:asciiTheme="minorBidi" w:hAnsiTheme="minorBidi"/>
          <w:spacing w:val="-1"/>
          <w:sz w:val="20"/>
          <w:szCs w:val="20"/>
          <w:lang w:val="es-ES"/>
        </w:rPr>
        <w:t>de</w:t>
      </w:r>
      <w:r w:rsidRPr="00D80BCF">
        <w:rPr>
          <w:rFonts w:asciiTheme="minorBidi" w:hAnsiTheme="minorBidi"/>
          <w:sz w:val="20"/>
          <w:szCs w:val="20"/>
          <w:lang w:val="es-ES"/>
        </w:rPr>
        <w:t>l</w:t>
      </w:r>
      <w:r w:rsidRPr="00D80BCF">
        <w:rPr>
          <w:rFonts w:asciiTheme="minorBidi" w:hAnsiTheme="minorBidi"/>
          <w:spacing w:val="59"/>
          <w:sz w:val="20"/>
          <w:szCs w:val="20"/>
          <w:lang w:val="es-ES"/>
        </w:rPr>
        <w:t xml:space="preserve"> </w:t>
      </w:r>
      <w:r w:rsidRPr="00D80BCF">
        <w:rPr>
          <w:rFonts w:asciiTheme="minorBidi" w:hAnsiTheme="minorBidi"/>
          <w:sz w:val="20"/>
          <w:szCs w:val="20"/>
          <w:lang w:val="es-ES"/>
        </w:rPr>
        <w:t>o</w:t>
      </w:r>
      <w:r w:rsidRPr="00D80BCF">
        <w:rPr>
          <w:rFonts w:asciiTheme="minorBidi" w:hAnsiTheme="minorBidi"/>
          <w:spacing w:val="-1"/>
          <w:sz w:val="20"/>
          <w:szCs w:val="20"/>
          <w:lang w:val="es-ES"/>
        </w:rPr>
        <w:t>b</w:t>
      </w:r>
      <w:r w:rsidRPr="00D80BCF">
        <w:rPr>
          <w:rFonts w:asciiTheme="minorBidi" w:hAnsiTheme="minorBidi"/>
          <w:spacing w:val="1"/>
          <w:sz w:val="20"/>
          <w:szCs w:val="20"/>
          <w:lang w:val="es-ES"/>
        </w:rPr>
        <w:t>j</w:t>
      </w:r>
      <w:r w:rsidRPr="00D80BCF">
        <w:rPr>
          <w:rFonts w:asciiTheme="minorBidi" w:hAnsiTheme="minorBidi"/>
          <w:sz w:val="20"/>
          <w:szCs w:val="20"/>
          <w:lang w:val="es-ES"/>
        </w:rPr>
        <w:t>eto</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de</w:t>
      </w:r>
      <w:r w:rsidRPr="00D80BCF">
        <w:rPr>
          <w:rFonts w:asciiTheme="minorBidi" w:hAnsiTheme="minorBidi"/>
          <w:sz w:val="20"/>
          <w:szCs w:val="20"/>
          <w:lang w:val="es-ES"/>
        </w:rPr>
        <w:t>l 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z w:val="20"/>
          <w:szCs w:val="20"/>
          <w:lang w:val="es-ES"/>
        </w:rPr>
        <w:t>o</w:t>
      </w:r>
      <w:r w:rsidRPr="00D80BCF">
        <w:rPr>
          <w:rFonts w:asciiTheme="minorBidi" w:hAnsiTheme="minorBidi"/>
          <w:spacing w:val="12"/>
          <w:sz w:val="20"/>
          <w:szCs w:val="20"/>
          <w:lang w:val="es-ES"/>
        </w:rPr>
        <w:t xml:space="preserve"> </w:t>
      </w:r>
      <w:r w:rsidRPr="00D80BCF">
        <w:rPr>
          <w:rFonts w:asciiTheme="minorBidi" w:hAnsiTheme="minorBidi"/>
          <w:spacing w:val="-5"/>
          <w:sz w:val="20"/>
          <w:szCs w:val="20"/>
          <w:lang w:val="es-ES"/>
        </w:rPr>
        <w:t>y</w:t>
      </w:r>
      <w:r w:rsidRPr="00D80BCF">
        <w:rPr>
          <w:rFonts w:asciiTheme="minorBidi" w:hAnsiTheme="minorBidi"/>
          <w:sz w:val="20"/>
          <w:szCs w:val="20"/>
          <w:lang w:val="es-ES"/>
        </w:rPr>
        <w:t>,</w:t>
      </w:r>
      <w:r w:rsidRPr="00D80BCF">
        <w:rPr>
          <w:rFonts w:asciiTheme="minorBidi" w:hAnsiTheme="minorBidi"/>
          <w:spacing w:val="16"/>
          <w:sz w:val="20"/>
          <w:szCs w:val="20"/>
          <w:lang w:val="es-ES"/>
        </w:rPr>
        <w:t xml:space="preserve"> </w:t>
      </w:r>
      <w:r w:rsidRPr="00D80BCF">
        <w:rPr>
          <w:rFonts w:asciiTheme="minorBidi" w:hAnsiTheme="minorBidi"/>
          <w:spacing w:val="-1"/>
          <w:sz w:val="20"/>
          <w:szCs w:val="20"/>
          <w:lang w:val="es-ES"/>
        </w:rPr>
        <w:t>p</w:t>
      </w:r>
      <w:r w:rsidRPr="00D80BCF">
        <w:rPr>
          <w:rFonts w:asciiTheme="minorBidi" w:hAnsiTheme="minorBidi"/>
          <w:spacing w:val="-3"/>
          <w:sz w:val="20"/>
          <w:szCs w:val="20"/>
          <w:lang w:val="es-ES"/>
        </w:rPr>
        <w:t>o</w:t>
      </w:r>
      <w:r w:rsidRPr="00D80BCF">
        <w:rPr>
          <w:rFonts w:asciiTheme="minorBidi" w:hAnsiTheme="minorBidi"/>
          <w:sz w:val="20"/>
          <w:szCs w:val="20"/>
          <w:lang w:val="es-ES"/>
        </w:rPr>
        <w:t>r</w:t>
      </w:r>
      <w:r w:rsidRPr="00D80BCF">
        <w:rPr>
          <w:rFonts w:asciiTheme="minorBidi" w:hAnsiTheme="minorBidi"/>
          <w:spacing w:val="16"/>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o</w:t>
      </w:r>
      <w:r w:rsidRPr="00D80BCF">
        <w:rPr>
          <w:rFonts w:asciiTheme="minorBidi" w:hAnsiTheme="minorBidi"/>
          <w:spacing w:val="12"/>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a</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o</w:t>
      </w:r>
      <w:r w:rsidRPr="00D80BCF">
        <w:rPr>
          <w:rFonts w:asciiTheme="minorBidi" w:hAnsiTheme="minorBidi"/>
          <w:sz w:val="20"/>
          <w:szCs w:val="20"/>
          <w:lang w:val="es-ES"/>
        </w:rPr>
        <w:t>,</w:t>
      </w:r>
      <w:r w:rsidRPr="00D80BCF">
        <w:rPr>
          <w:rFonts w:asciiTheme="minorBidi" w:hAnsiTheme="minorBidi"/>
          <w:spacing w:val="9"/>
          <w:sz w:val="20"/>
          <w:szCs w:val="20"/>
          <w:lang w:val="es-ES"/>
        </w:rPr>
        <w:t xml:space="preserve"> </w:t>
      </w:r>
      <w:r w:rsidRPr="00D80BCF">
        <w:rPr>
          <w:rFonts w:asciiTheme="minorBidi" w:hAnsiTheme="minorBidi"/>
          <w:spacing w:val="-1"/>
          <w:sz w:val="20"/>
          <w:szCs w:val="20"/>
          <w:lang w:val="es-ES"/>
        </w:rPr>
        <w:t>habili</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12"/>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12"/>
          <w:sz w:val="20"/>
          <w:szCs w:val="20"/>
          <w:lang w:val="es-ES"/>
        </w:rPr>
        <w:t xml:space="preserve"> </w:t>
      </w:r>
      <w:r w:rsidRPr="00D80BCF">
        <w:rPr>
          <w:rFonts w:asciiTheme="minorBidi" w:hAnsiTheme="minorBidi"/>
          <w:spacing w:val="-1"/>
          <w:sz w:val="20"/>
          <w:szCs w:val="20"/>
          <w:lang w:val="es-ES"/>
        </w:rPr>
        <w:t>di</w:t>
      </w:r>
      <w:r w:rsidRPr="00D80BCF">
        <w:rPr>
          <w:rFonts w:asciiTheme="minorBidi" w:hAnsiTheme="minorBidi"/>
          <w:sz w:val="20"/>
          <w:szCs w:val="20"/>
          <w:lang w:val="es-ES"/>
        </w:rPr>
        <w:t>c</w:t>
      </w:r>
      <w:r w:rsidRPr="00D80BCF">
        <w:rPr>
          <w:rFonts w:asciiTheme="minorBidi" w:hAnsiTheme="minorBidi"/>
          <w:spacing w:val="-1"/>
          <w:sz w:val="20"/>
          <w:szCs w:val="20"/>
          <w:lang w:val="es-ES"/>
        </w:rPr>
        <w:t>ha</w:t>
      </w:r>
      <w:r w:rsidRPr="00D80BCF">
        <w:rPr>
          <w:rFonts w:asciiTheme="minorBidi" w:hAnsiTheme="minorBidi"/>
          <w:sz w:val="20"/>
          <w:szCs w:val="20"/>
          <w:lang w:val="es-ES"/>
        </w:rPr>
        <w:t>s</w:t>
      </w:r>
      <w:r w:rsidRPr="00D80BCF">
        <w:rPr>
          <w:rFonts w:asciiTheme="minorBidi" w:hAnsiTheme="minorBidi"/>
          <w:spacing w:val="13"/>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z w:val="20"/>
          <w:szCs w:val="20"/>
          <w:lang w:val="es-ES"/>
        </w:rPr>
        <w:t>erce</w:t>
      </w:r>
      <w:r w:rsidRPr="00D80BCF">
        <w:rPr>
          <w:rFonts w:asciiTheme="minorBidi" w:hAnsiTheme="minorBidi"/>
          <w:spacing w:val="-2"/>
          <w:sz w:val="20"/>
          <w:szCs w:val="20"/>
          <w:lang w:val="es-ES"/>
        </w:rPr>
        <w:t>r</w:t>
      </w:r>
      <w:r w:rsidRPr="00D80BCF">
        <w:rPr>
          <w:rFonts w:asciiTheme="minorBidi" w:hAnsiTheme="minorBidi"/>
          <w:spacing w:val="-6"/>
          <w:sz w:val="20"/>
          <w:szCs w:val="20"/>
          <w:lang w:val="es-ES"/>
        </w:rPr>
        <w:t>a</w:t>
      </w:r>
      <w:r w:rsidRPr="00D80BCF">
        <w:rPr>
          <w:rFonts w:asciiTheme="minorBidi" w:hAnsiTheme="minorBidi"/>
          <w:sz w:val="20"/>
          <w:szCs w:val="20"/>
          <w:lang w:val="es-ES"/>
        </w:rPr>
        <w:t>s</w:t>
      </w:r>
      <w:r w:rsidRPr="00D80BCF">
        <w:rPr>
          <w:rFonts w:asciiTheme="minorBidi" w:hAnsiTheme="minorBidi"/>
          <w:spacing w:val="15"/>
          <w:sz w:val="20"/>
          <w:szCs w:val="20"/>
          <w:lang w:val="es-ES"/>
        </w:rPr>
        <w:t xml:space="preserve"> </w:t>
      </w:r>
      <w:r w:rsidRPr="00D80BCF">
        <w:rPr>
          <w:rFonts w:asciiTheme="minorBidi" w:hAnsiTheme="minorBidi"/>
          <w:sz w:val="20"/>
          <w:szCs w:val="20"/>
          <w:lang w:val="es-ES"/>
        </w:rPr>
        <w:t>empr</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sa</w:t>
      </w:r>
      <w:r w:rsidRPr="00D80BCF">
        <w:rPr>
          <w:rFonts w:asciiTheme="minorBidi" w:hAnsiTheme="minorBidi"/>
          <w:sz w:val="20"/>
          <w:szCs w:val="20"/>
          <w:lang w:val="es-ES"/>
        </w:rPr>
        <w:t>s</w:t>
      </w:r>
      <w:r w:rsidRPr="00D80BCF">
        <w:rPr>
          <w:rFonts w:asciiTheme="minorBidi" w:hAnsiTheme="minorBidi"/>
          <w:spacing w:val="15"/>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12"/>
          <w:sz w:val="20"/>
          <w:szCs w:val="20"/>
          <w:lang w:val="es-ES"/>
        </w:rPr>
        <w:t xml:space="preserve"> </w:t>
      </w:r>
      <w:r w:rsidRPr="00D80BCF">
        <w:rPr>
          <w:rFonts w:asciiTheme="minorBidi" w:hAnsiTheme="minorBidi"/>
          <w:sz w:val="20"/>
          <w:szCs w:val="20"/>
          <w:lang w:val="es-ES"/>
        </w:rPr>
        <w:t>ac</w:t>
      </w:r>
      <w:r w:rsidRPr="00D80BCF">
        <w:rPr>
          <w:rFonts w:asciiTheme="minorBidi" w:hAnsiTheme="minorBidi"/>
          <w:spacing w:val="-3"/>
          <w:sz w:val="20"/>
          <w:szCs w:val="20"/>
          <w:lang w:val="es-ES"/>
        </w:rPr>
        <w:t>c</w:t>
      </w:r>
      <w:r w:rsidRPr="00D80BCF">
        <w:rPr>
          <w:rFonts w:asciiTheme="minorBidi" w:hAnsiTheme="minorBidi"/>
          <w:spacing w:val="-1"/>
          <w:sz w:val="20"/>
          <w:szCs w:val="20"/>
          <w:lang w:val="es-ES"/>
        </w:rPr>
        <w:t>ed</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17"/>
          <w:sz w:val="20"/>
          <w:szCs w:val="20"/>
          <w:lang w:val="es-ES"/>
        </w:rPr>
        <w:t xml:space="preserve"> </w:t>
      </w:r>
      <w:r w:rsidRPr="00D80BCF">
        <w:rPr>
          <w:rFonts w:asciiTheme="minorBidi" w:hAnsiTheme="minorBidi"/>
          <w:sz w:val="20"/>
          <w:szCs w:val="20"/>
          <w:lang w:val="es-ES"/>
        </w:rPr>
        <w:t>y</w:t>
      </w:r>
      <w:r w:rsidRPr="00D80BCF">
        <w:rPr>
          <w:rFonts w:asciiTheme="minorBidi" w:hAnsiTheme="minorBidi"/>
          <w:spacing w:val="10"/>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a</w:t>
      </w:r>
      <w:r w:rsidRPr="00D80BCF">
        <w:rPr>
          <w:rFonts w:asciiTheme="minorBidi" w:hAnsiTheme="minorBidi"/>
          <w:sz w:val="20"/>
          <w:szCs w:val="20"/>
          <w:lang w:val="es-ES"/>
        </w:rPr>
        <w:t>r</w:t>
      </w:r>
      <w:r w:rsidRPr="00D80BCF">
        <w:rPr>
          <w:rFonts w:asciiTheme="minorBidi" w:hAnsiTheme="minorBidi"/>
          <w:spacing w:val="14"/>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os</w:t>
      </w:r>
      <w:r w:rsidRPr="00D80BCF">
        <w:rPr>
          <w:rFonts w:asciiTheme="minorBidi" w:hAnsiTheme="minorBidi"/>
          <w:spacing w:val="12"/>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o</w:t>
      </w:r>
      <w:r w:rsidRPr="00D80BCF">
        <w:rPr>
          <w:rFonts w:asciiTheme="minorBidi" w:hAnsiTheme="minorBidi"/>
          <w:sz w:val="20"/>
          <w:szCs w:val="20"/>
          <w:lang w:val="es-ES"/>
        </w:rPr>
        <w:t xml:space="preserve">s </w:t>
      </w:r>
      <w:r w:rsidRPr="00D80BCF">
        <w:rPr>
          <w:rFonts w:asciiTheme="minorBidi" w:hAnsiTheme="minorBidi"/>
          <w:spacing w:val="-1"/>
          <w:sz w:val="20"/>
          <w:szCs w:val="20"/>
          <w:lang w:val="es-ES"/>
        </w:rPr>
        <w:t>pe</w:t>
      </w:r>
      <w:r w:rsidRPr="00D80BCF">
        <w:rPr>
          <w:rFonts w:asciiTheme="minorBidi" w:hAnsiTheme="minorBidi"/>
          <w:sz w:val="20"/>
          <w:szCs w:val="20"/>
          <w:lang w:val="es-ES"/>
        </w:rPr>
        <w:t>rs</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al</w:t>
      </w:r>
      <w:r w:rsidRPr="00D80BCF">
        <w:rPr>
          <w:rFonts w:asciiTheme="minorBidi" w:hAnsiTheme="minorBidi"/>
          <w:sz w:val="20"/>
          <w:szCs w:val="20"/>
          <w:lang w:val="es-ES"/>
        </w:rPr>
        <w:t>es</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proce</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e</w:t>
      </w:r>
      <w:r w:rsidRPr="00D80BCF">
        <w:rPr>
          <w:rFonts w:asciiTheme="minorBidi" w:hAnsiTheme="minorBidi"/>
          <w:sz w:val="20"/>
          <w:szCs w:val="20"/>
          <w:lang w:val="es-ES"/>
        </w:rPr>
        <w:t>nt</w:t>
      </w:r>
      <w:r w:rsidRPr="00D80BCF">
        <w:rPr>
          <w:rFonts w:asciiTheme="minorBidi" w:hAnsiTheme="minorBidi"/>
          <w:spacing w:val="-3"/>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 xml:space="preserve"> d</w:t>
      </w:r>
      <w:r w:rsidRPr="00D80BCF">
        <w:rPr>
          <w:rFonts w:asciiTheme="minorBidi" w:hAnsiTheme="minorBidi"/>
          <w:sz w:val="20"/>
          <w:szCs w:val="20"/>
          <w:lang w:val="es-ES"/>
        </w:rPr>
        <w:t xml:space="preserve">e </w:t>
      </w:r>
      <w:r w:rsidRPr="00D80BCF">
        <w:rPr>
          <w:rFonts w:asciiTheme="minorBidi" w:hAnsiTheme="minorBidi"/>
          <w:spacing w:val="-1"/>
          <w:sz w:val="20"/>
          <w:szCs w:val="20"/>
          <w:lang w:val="es-ES"/>
        </w:rPr>
        <w:t>l</w:t>
      </w:r>
      <w:r w:rsidRPr="00D80BCF">
        <w:rPr>
          <w:rFonts w:asciiTheme="minorBidi" w:hAnsiTheme="minorBidi"/>
          <w:spacing w:val="-3"/>
          <w:sz w:val="20"/>
          <w:szCs w:val="20"/>
          <w:lang w:val="es-ES"/>
        </w:rPr>
        <w:t>o</w:t>
      </w:r>
      <w:r w:rsidRPr="00D80BCF">
        <w:rPr>
          <w:rFonts w:asciiTheme="minorBidi" w:hAnsiTheme="minorBidi"/>
          <w:sz w:val="20"/>
          <w:szCs w:val="20"/>
          <w:lang w:val="es-ES"/>
        </w:rPr>
        <w:t>s</w:t>
      </w:r>
      <w:r w:rsidRPr="00D80BCF">
        <w:rPr>
          <w:rFonts w:asciiTheme="minorBidi" w:hAnsiTheme="minorBidi"/>
          <w:spacing w:val="1"/>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pe</w:t>
      </w:r>
      <w:r w:rsidRPr="00D80BCF">
        <w:rPr>
          <w:rFonts w:asciiTheme="minorBidi" w:hAnsiTheme="minorBidi"/>
          <w:spacing w:val="-3"/>
          <w:sz w:val="20"/>
          <w:szCs w:val="20"/>
          <w:lang w:val="es-ES"/>
        </w:rPr>
        <w:t>c</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i</w:t>
      </w:r>
      <w:r w:rsidRPr="00D80BCF">
        <w:rPr>
          <w:rFonts w:asciiTheme="minorBidi" w:hAnsiTheme="minorBidi"/>
          <w:spacing w:val="-5"/>
          <w:sz w:val="20"/>
          <w:szCs w:val="20"/>
          <w:lang w:val="es-ES"/>
        </w:rPr>
        <w:t>v</w:t>
      </w:r>
      <w:r w:rsidRPr="00D80BCF">
        <w:rPr>
          <w:rFonts w:asciiTheme="minorBidi" w:hAnsiTheme="minorBidi"/>
          <w:sz w:val="20"/>
          <w:szCs w:val="20"/>
          <w:lang w:val="es-ES"/>
        </w:rPr>
        <w:t>os</w:t>
      </w:r>
      <w:r w:rsidRPr="00D80BCF">
        <w:rPr>
          <w:rFonts w:asciiTheme="minorBidi" w:hAnsiTheme="minorBidi"/>
          <w:spacing w:val="-2"/>
          <w:sz w:val="20"/>
          <w:szCs w:val="20"/>
          <w:lang w:val="es-ES"/>
        </w:rPr>
        <w:t xml:space="preserve"> </w:t>
      </w:r>
      <w:r w:rsidRPr="00D80BCF">
        <w:rPr>
          <w:rFonts w:asciiTheme="minorBidi" w:hAnsiTheme="minorBidi"/>
          <w:spacing w:val="5"/>
          <w:sz w:val="20"/>
          <w:szCs w:val="20"/>
          <w:lang w:val="es-ES"/>
        </w:rPr>
        <w:t>f</w:t>
      </w:r>
      <w:r w:rsidRPr="00D80BCF">
        <w:rPr>
          <w:rFonts w:asciiTheme="minorBidi" w:hAnsiTheme="minorBidi"/>
          <w:spacing w:val="-4"/>
          <w:sz w:val="20"/>
          <w:szCs w:val="20"/>
          <w:lang w:val="es-ES"/>
        </w:rPr>
        <w:t>i</w:t>
      </w:r>
      <w:r w:rsidRPr="00D80BCF">
        <w:rPr>
          <w:rFonts w:asciiTheme="minorBidi" w:hAnsiTheme="minorBidi"/>
          <w:sz w:val="20"/>
          <w:szCs w:val="20"/>
          <w:lang w:val="es-ES"/>
        </w:rPr>
        <w:t>ch</w:t>
      </w:r>
      <w:r w:rsidRPr="00D80BCF">
        <w:rPr>
          <w:rFonts w:asciiTheme="minorBidi" w:hAnsiTheme="minorBidi"/>
          <w:spacing w:val="-1"/>
          <w:sz w:val="20"/>
          <w:szCs w:val="20"/>
          <w:lang w:val="es-ES"/>
        </w:rPr>
        <w:t>e</w:t>
      </w:r>
      <w:r w:rsidRPr="00D80BCF">
        <w:rPr>
          <w:rFonts w:asciiTheme="minorBidi" w:hAnsiTheme="minorBidi"/>
          <w:spacing w:val="-2"/>
          <w:sz w:val="20"/>
          <w:szCs w:val="20"/>
          <w:lang w:val="es-ES"/>
        </w:rPr>
        <w:t>r</w:t>
      </w:r>
      <w:r w:rsidRPr="00D80BCF">
        <w:rPr>
          <w:rFonts w:asciiTheme="minorBidi" w:hAnsiTheme="minorBidi"/>
          <w:spacing w:val="-3"/>
          <w:sz w:val="20"/>
          <w:szCs w:val="20"/>
          <w:lang w:val="es-ES"/>
        </w:rPr>
        <w:t>o</w:t>
      </w:r>
      <w:r w:rsidRPr="00D80BCF">
        <w:rPr>
          <w:rFonts w:asciiTheme="minorBidi" w:hAnsiTheme="minorBidi"/>
          <w:sz w:val="20"/>
          <w:szCs w:val="20"/>
          <w:lang w:val="es-ES"/>
        </w:rPr>
        <w:t>s</w:t>
      </w:r>
      <w:r w:rsidRPr="00D80BCF">
        <w:rPr>
          <w:rFonts w:asciiTheme="minorBidi" w:hAnsiTheme="minorBidi"/>
          <w:spacing w:val="1"/>
          <w:sz w:val="20"/>
          <w:szCs w:val="20"/>
          <w:lang w:val="es-ES"/>
        </w:rPr>
        <w:t xml:space="preserve"> t</w:t>
      </w:r>
      <w:r w:rsidRPr="00D80BCF">
        <w:rPr>
          <w:rFonts w:asciiTheme="minorBidi" w:hAnsiTheme="minorBidi"/>
          <w:spacing w:val="-1"/>
          <w:sz w:val="20"/>
          <w:szCs w:val="20"/>
          <w:lang w:val="es-ES"/>
        </w:rPr>
        <w:t>i</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ul</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id</w:t>
      </w:r>
      <w:r w:rsidRPr="00D80BCF">
        <w:rPr>
          <w:rFonts w:asciiTheme="minorBidi" w:hAnsiTheme="minorBidi"/>
          <w:sz w:val="20"/>
          <w:szCs w:val="20"/>
          <w:lang w:val="es-ES"/>
        </w:rPr>
        <w:t>ad de</w:t>
      </w:r>
      <w:r w:rsidRPr="00D80BCF">
        <w:rPr>
          <w:rFonts w:asciiTheme="minorBidi" w:hAnsiTheme="minorBidi"/>
          <w:spacing w:val="-5"/>
          <w:sz w:val="20"/>
          <w:szCs w:val="20"/>
          <w:lang w:val="es-ES"/>
        </w:rPr>
        <w:t xml:space="preserve"> </w:t>
      </w:r>
      <w:r w:rsidRPr="00D80BCF">
        <w:rPr>
          <w:rFonts w:asciiTheme="minorBidi" w:hAnsiTheme="minorBidi"/>
          <w:spacing w:val="-1"/>
          <w:sz w:val="20"/>
          <w:szCs w:val="20"/>
          <w:lang w:val="es-ES"/>
        </w:rPr>
        <w:t>la Contratante.</w:t>
      </w:r>
    </w:p>
    <w:p w14:paraId="50AC0F30" w14:textId="77777777" w:rsidR="004A59A8" w:rsidRPr="00D80BCF" w:rsidRDefault="004A59A8" w:rsidP="004A59A8">
      <w:pPr>
        <w:suppressAutoHyphens/>
        <w:spacing w:line="360" w:lineRule="auto"/>
        <w:rPr>
          <w:rFonts w:asciiTheme="minorBidi" w:hAnsiTheme="minorBidi"/>
          <w:lang w:val="es-ES"/>
        </w:rPr>
      </w:pPr>
    </w:p>
    <w:p w14:paraId="73CF8611" w14:textId="77777777" w:rsidR="004A59A8" w:rsidRPr="00D80BCF" w:rsidRDefault="004A59A8" w:rsidP="004A59A8">
      <w:pPr>
        <w:pStyle w:val="Textoindependiente"/>
        <w:suppressAutoHyphens/>
        <w:spacing w:line="360" w:lineRule="auto"/>
        <w:ind w:left="0" w:right="30"/>
        <w:jc w:val="both"/>
        <w:rPr>
          <w:rFonts w:asciiTheme="minorBidi" w:hAnsiTheme="minorBidi"/>
          <w:sz w:val="20"/>
          <w:szCs w:val="20"/>
          <w:lang w:val="es-ES"/>
        </w:rPr>
      </w:pP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27"/>
          <w:sz w:val="20"/>
          <w:szCs w:val="20"/>
          <w:lang w:val="es-ES"/>
        </w:rPr>
        <w:t xml:space="preserve"> </w:t>
      </w:r>
      <w:r w:rsidRPr="00D80BCF">
        <w:rPr>
          <w:rFonts w:asciiTheme="minorBidi" w:hAnsiTheme="minorBidi"/>
          <w:spacing w:val="-2"/>
          <w:sz w:val="20"/>
          <w:szCs w:val="20"/>
          <w:lang w:val="es-ES"/>
        </w:rPr>
        <w:t>l</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27"/>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3"/>
          <w:sz w:val="20"/>
          <w:szCs w:val="20"/>
          <w:lang w:val="es-ES"/>
        </w:rPr>
        <w:t>u</w:t>
      </w:r>
      <w:r w:rsidRPr="00D80BCF">
        <w:rPr>
          <w:rFonts w:asciiTheme="minorBidi" w:hAnsiTheme="minorBidi"/>
          <w:spacing w:val="-1"/>
          <w:sz w:val="20"/>
          <w:szCs w:val="20"/>
          <w:lang w:val="es-ES"/>
        </w:rPr>
        <w:t>pue</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o</w:t>
      </w:r>
      <w:r w:rsidRPr="00D80BCF">
        <w:rPr>
          <w:rFonts w:asciiTheme="minorBidi" w:hAnsiTheme="minorBidi"/>
          <w:sz w:val="20"/>
          <w:szCs w:val="20"/>
          <w:lang w:val="es-ES"/>
        </w:rPr>
        <w:t>s</w:t>
      </w:r>
      <w:r w:rsidRPr="00D80BCF">
        <w:rPr>
          <w:rFonts w:asciiTheme="minorBidi" w:hAnsiTheme="minorBidi"/>
          <w:spacing w:val="27"/>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27"/>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25"/>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24"/>
          <w:sz w:val="20"/>
          <w:szCs w:val="20"/>
          <w:lang w:val="es-ES"/>
        </w:rPr>
        <w:t xml:space="preserve"> </w:t>
      </w:r>
      <w:r w:rsidRPr="00D80BCF">
        <w:rPr>
          <w:rFonts w:asciiTheme="minorBidi" w:hAnsiTheme="minorBidi"/>
          <w:sz w:val="20"/>
          <w:szCs w:val="20"/>
          <w:lang w:val="es-ES"/>
        </w:rPr>
        <w:t>el</w:t>
      </w:r>
      <w:r w:rsidRPr="00D80BCF">
        <w:rPr>
          <w:rFonts w:asciiTheme="minorBidi" w:hAnsiTheme="minorBidi"/>
          <w:spacing w:val="23"/>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n</w:t>
      </w:r>
      <w:r w:rsidRPr="00D80BCF">
        <w:rPr>
          <w:rFonts w:asciiTheme="minorBidi" w:hAnsiTheme="minorBidi"/>
          <w:spacing w:val="5"/>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i</w:t>
      </w:r>
      <w:r w:rsidRPr="00D80BCF">
        <w:rPr>
          <w:rFonts w:asciiTheme="minorBidi" w:hAnsiTheme="minorBidi"/>
          <w:sz w:val="20"/>
          <w:szCs w:val="20"/>
          <w:lang w:val="es-ES"/>
        </w:rPr>
        <w:t>s</w:t>
      </w:r>
      <w:r w:rsidRPr="00D80BCF">
        <w:rPr>
          <w:rFonts w:asciiTheme="minorBidi" w:hAnsiTheme="minorBidi"/>
          <w:spacing w:val="-2"/>
          <w:sz w:val="20"/>
          <w:szCs w:val="20"/>
          <w:lang w:val="es-ES"/>
        </w:rPr>
        <w:t>t</w:t>
      </w:r>
      <w:r w:rsidRPr="00D80BCF">
        <w:rPr>
          <w:rFonts w:asciiTheme="minorBidi" w:hAnsiTheme="minorBidi"/>
          <w:spacing w:val="-3"/>
          <w:sz w:val="20"/>
          <w:szCs w:val="20"/>
          <w:lang w:val="es-ES"/>
        </w:rPr>
        <w:t>a</w:t>
      </w:r>
      <w:r w:rsidRPr="00D80BCF">
        <w:rPr>
          <w:rFonts w:asciiTheme="minorBidi" w:hAnsiTheme="minorBidi"/>
          <w:sz w:val="20"/>
          <w:szCs w:val="20"/>
          <w:lang w:val="es-ES"/>
        </w:rPr>
        <w:t>,</w:t>
      </w:r>
      <w:r w:rsidRPr="00D80BCF">
        <w:rPr>
          <w:rFonts w:asciiTheme="minorBidi" w:hAnsiTheme="minorBidi"/>
          <w:spacing w:val="25"/>
          <w:sz w:val="20"/>
          <w:szCs w:val="20"/>
          <w:lang w:val="es-ES"/>
        </w:rPr>
        <w:t xml:space="preserve"> </w:t>
      </w:r>
      <w:r w:rsidRPr="00D80BCF">
        <w:rPr>
          <w:rFonts w:asciiTheme="minorBidi" w:hAnsiTheme="minorBidi"/>
          <w:sz w:val="20"/>
          <w:szCs w:val="20"/>
          <w:lang w:val="es-ES"/>
        </w:rPr>
        <w:t>hac</w:t>
      </w:r>
      <w:r w:rsidRPr="00D80BCF">
        <w:rPr>
          <w:rFonts w:asciiTheme="minorBidi" w:hAnsiTheme="minorBidi"/>
          <w:spacing w:val="-4"/>
          <w:sz w:val="20"/>
          <w:szCs w:val="20"/>
          <w:lang w:val="es-ES"/>
        </w:rPr>
        <w:t>i</w:t>
      </w:r>
      <w:r w:rsidRPr="00D80BCF">
        <w:rPr>
          <w:rFonts w:asciiTheme="minorBidi" w:hAnsiTheme="minorBidi"/>
          <w:spacing w:val="-1"/>
          <w:sz w:val="20"/>
          <w:szCs w:val="20"/>
          <w:lang w:val="es-ES"/>
        </w:rPr>
        <w:t>end</w:t>
      </w:r>
      <w:r w:rsidRPr="00D80BCF">
        <w:rPr>
          <w:rFonts w:asciiTheme="minorBidi" w:hAnsiTheme="minorBidi"/>
          <w:sz w:val="20"/>
          <w:szCs w:val="20"/>
          <w:lang w:val="es-ES"/>
        </w:rPr>
        <w:t>o</w:t>
      </w:r>
      <w:r w:rsidRPr="00D80BCF">
        <w:rPr>
          <w:rFonts w:asciiTheme="minorBidi" w:hAnsiTheme="minorBidi"/>
          <w:spacing w:val="27"/>
          <w:sz w:val="20"/>
          <w:szCs w:val="20"/>
          <w:lang w:val="es-ES"/>
        </w:rPr>
        <w:t xml:space="preserve"> </w:t>
      </w:r>
      <w:r w:rsidRPr="00D80BCF">
        <w:rPr>
          <w:rFonts w:asciiTheme="minorBidi" w:hAnsiTheme="minorBidi"/>
          <w:sz w:val="20"/>
          <w:szCs w:val="20"/>
          <w:lang w:val="es-ES"/>
        </w:rPr>
        <w:t>uso</w:t>
      </w:r>
      <w:r w:rsidRPr="00D80BCF">
        <w:rPr>
          <w:rFonts w:asciiTheme="minorBidi" w:hAnsiTheme="minorBidi"/>
          <w:spacing w:val="26"/>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24"/>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24"/>
          <w:sz w:val="20"/>
          <w:szCs w:val="20"/>
          <w:lang w:val="es-ES"/>
        </w:rPr>
        <w:t xml:space="preserve"> </w:t>
      </w:r>
      <w:r w:rsidRPr="00D80BCF">
        <w:rPr>
          <w:rFonts w:asciiTheme="minorBidi" w:hAnsiTheme="minorBidi"/>
          <w:spacing w:val="-1"/>
          <w:sz w:val="20"/>
          <w:szCs w:val="20"/>
          <w:lang w:val="es-ES"/>
        </w:rPr>
        <w:t>au</w:t>
      </w:r>
      <w:r w:rsidRPr="00D80BCF">
        <w:rPr>
          <w:rFonts w:asciiTheme="minorBidi" w:hAnsiTheme="minorBidi"/>
          <w:spacing w:val="1"/>
          <w:sz w:val="20"/>
          <w:szCs w:val="20"/>
          <w:lang w:val="es-ES"/>
        </w:rPr>
        <w:t>t</w:t>
      </w:r>
      <w:r w:rsidRPr="00D80BCF">
        <w:rPr>
          <w:rFonts w:asciiTheme="minorBidi" w:hAnsiTheme="minorBidi"/>
          <w:sz w:val="20"/>
          <w:szCs w:val="20"/>
          <w:lang w:val="es-ES"/>
        </w:rPr>
        <w:t>or</w:t>
      </w:r>
      <w:r w:rsidRPr="00D80BCF">
        <w:rPr>
          <w:rFonts w:asciiTheme="minorBidi" w:hAnsiTheme="minorBidi"/>
          <w:spacing w:val="-1"/>
          <w:sz w:val="20"/>
          <w:szCs w:val="20"/>
          <w:lang w:val="es-ES"/>
        </w:rPr>
        <w:t>i</w:t>
      </w:r>
      <w:r w:rsidRPr="00D80BCF">
        <w:rPr>
          <w:rFonts w:asciiTheme="minorBidi" w:hAnsiTheme="minorBidi"/>
          <w:spacing w:val="-5"/>
          <w:sz w:val="20"/>
          <w:szCs w:val="20"/>
          <w:lang w:val="es-ES"/>
        </w:rPr>
        <w:t>z</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ió</w:t>
      </w:r>
      <w:r w:rsidRPr="00D80BCF">
        <w:rPr>
          <w:rFonts w:asciiTheme="minorBidi" w:hAnsiTheme="minorBidi"/>
          <w:sz w:val="20"/>
          <w:szCs w:val="20"/>
          <w:lang w:val="es-ES"/>
        </w:rPr>
        <w:t>n</w:t>
      </w:r>
      <w:r w:rsidRPr="00D80BCF">
        <w:rPr>
          <w:rFonts w:asciiTheme="minorBidi" w:hAnsiTheme="minorBidi"/>
          <w:spacing w:val="29"/>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on</w:t>
      </w:r>
      <w:r w:rsidRPr="00D80BCF">
        <w:rPr>
          <w:rFonts w:asciiTheme="minorBidi" w:hAnsiTheme="minorBidi"/>
          <w:sz w:val="20"/>
          <w:szCs w:val="20"/>
          <w:lang w:val="es-ES"/>
        </w:rPr>
        <w:t>c</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d</w:t>
      </w:r>
      <w:r w:rsidRPr="00D80BCF">
        <w:rPr>
          <w:rFonts w:asciiTheme="minorBidi" w:hAnsiTheme="minorBidi"/>
          <w:spacing w:val="-2"/>
          <w:sz w:val="20"/>
          <w:szCs w:val="20"/>
          <w:lang w:val="es-ES"/>
        </w:rPr>
        <w:t>i</w:t>
      </w:r>
      <w:r w:rsidRPr="00D80BCF">
        <w:rPr>
          <w:rFonts w:asciiTheme="minorBidi" w:hAnsiTheme="minorBidi"/>
          <w:spacing w:val="-3"/>
          <w:sz w:val="20"/>
          <w:szCs w:val="20"/>
          <w:lang w:val="es-ES"/>
        </w:rPr>
        <w:t xml:space="preserve">da </w:t>
      </w:r>
      <w:r w:rsidRPr="00D80BCF">
        <w:rPr>
          <w:rFonts w:asciiTheme="minorBidi" w:hAnsiTheme="minorBidi"/>
          <w:spacing w:val="-1"/>
          <w:sz w:val="20"/>
          <w:szCs w:val="20"/>
          <w:lang w:val="es-ES"/>
        </w:rPr>
        <w:t>po</w:t>
      </w:r>
      <w:r w:rsidRPr="00D80BCF">
        <w:rPr>
          <w:rFonts w:asciiTheme="minorBidi" w:hAnsiTheme="minorBidi"/>
          <w:sz w:val="20"/>
          <w:szCs w:val="20"/>
          <w:lang w:val="es-ES"/>
        </w:rPr>
        <w:t>r</w:t>
      </w:r>
      <w:r w:rsidRPr="00D80BCF">
        <w:rPr>
          <w:rFonts w:asciiTheme="minorBidi" w:hAnsiTheme="minorBidi"/>
          <w:spacing w:val="8"/>
          <w:sz w:val="20"/>
          <w:szCs w:val="20"/>
          <w:lang w:val="es-ES"/>
        </w:rPr>
        <w:t xml:space="preserve"> </w:t>
      </w:r>
      <w:r w:rsidRPr="00D80BCF">
        <w:rPr>
          <w:rFonts w:asciiTheme="minorBidi" w:hAnsiTheme="minorBidi"/>
          <w:spacing w:val="-1"/>
          <w:sz w:val="20"/>
          <w:szCs w:val="20"/>
          <w:lang w:val="es-ES"/>
        </w:rPr>
        <w:t>la Contratante</w:t>
      </w:r>
      <w:r w:rsidRPr="00D80BCF">
        <w:rPr>
          <w:rFonts w:asciiTheme="minorBidi" w:hAnsiTheme="minorBidi"/>
          <w:spacing w:val="7"/>
          <w:sz w:val="20"/>
          <w:szCs w:val="20"/>
          <w:lang w:val="es-ES"/>
        </w:rPr>
        <w:t xml:space="preserve"> </w:t>
      </w:r>
      <w:r w:rsidRPr="00D80BCF">
        <w:rPr>
          <w:rFonts w:asciiTheme="minorBidi" w:hAnsiTheme="minorBidi"/>
          <w:sz w:val="20"/>
          <w:szCs w:val="20"/>
          <w:lang w:val="es-ES"/>
        </w:rPr>
        <w:t>y</w:t>
      </w:r>
      <w:r w:rsidRPr="00D80BCF">
        <w:rPr>
          <w:rFonts w:asciiTheme="minorBidi" w:hAnsiTheme="minorBidi"/>
          <w:spacing w:val="60"/>
          <w:sz w:val="20"/>
          <w:szCs w:val="20"/>
          <w:lang w:val="es-ES"/>
        </w:rPr>
        <w:t xml:space="preserve"> </w:t>
      </w:r>
      <w:r w:rsidRPr="00D80BCF">
        <w:rPr>
          <w:rFonts w:asciiTheme="minorBidi" w:hAnsiTheme="minorBidi"/>
          <w:spacing w:val="2"/>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se</w:t>
      </w:r>
      <w:r w:rsidRPr="00D80BCF">
        <w:rPr>
          <w:rFonts w:asciiTheme="minorBidi" w:hAnsiTheme="minorBidi"/>
          <w:spacing w:val="6"/>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3"/>
          <w:sz w:val="20"/>
          <w:szCs w:val="20"/>
          <w:lang w:val="es-ES"/>
        </w:rPr>
        <w:t>ec</w:t>
      </w:r>
      <w:r w:rsidRPr="00D80BCF">
        <w:rPr>
          <w:rFonts w:asciiTheme="minorBidi" w:hAnsiTheme="minorBidi"/>
          <w:spacing w:val="-6"/>
          <w:sz w:val="20"/>
          <w:szCs w:val="20"/>
          <w:lang w:val="es-ES"/>
        </w:rPr>
        <w:t>o</w:t>
      </w:r>
      <w:r w:rsidRPr="00D80BCF">
        <w:rPr>
          <w:rFonts w:asciiTheme="minorBidi" w:hAnsiTheme="minorBidi"/>
          <w:spacing w:val="4"/>
          <w:sz w:val="20"/>
          <w:szCs w:val="20"/>
          <w:lang w:val="es-ES"/>
        </w:rPr>
        <w:t>g</w:t>
      </w:r>
      <w:r w:rsidRPr="00D80BCF">
        <w:rPr>
          <w:rFonts w:asciiTheme="minorBidi" w:hAnsiTheme="minorBidi"/>
          <w:sz w:val="20"/>
          <w:szCs w:val="20"/>
          <w:lang w:val="es-ES"/>
        </w:rPr>
        <w:t>e</w:t>
      </w:r>
      <w:r w:rsidRPr="00D80BCF">
        <w:rPr>
          <w:rFonts w:asciiTheme="minorBidi" w:hAnsiTheme="minorBidi"/>
          <w:spacing w:val="6"/>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3"/>
          <w:sz w:val="20"/>
          <w:szCs w:val="20"/>
          <w:lang w:val="es-ES"/>
        </w:rPr>
        <w:t xml:space="preserve"> </w:t>
      </w:r>
      <w:r w:rsidRPr="00D80BCF">
        <w:rPr>
          <w:rFonts w:asciiTheme="minorBidi" w:hAnsiTheme="minorBidi"/>
          <w:spacing w:val="-1"/>
          <w:sz w:val="20"/>
          <w:szCs w:val="20"/>
          <w:lang w:val="es-ES"/>
        </w:rPr>
        <w:t>p</w:t>
      </w:r>
      <w:r w:rsidRPr="00D80BCF">
        <w:rPr>
          <w:rFonts w:asciiTheme="minorBidi" w:hAnsiTheme="minorBidi"/>
          <w:spacing w:val="-3"/>
          <w:sz w:val="20"/>
          <w:szCs w:val="20"/>
          <w:lang w:val="es-ES"/>
        </w:rPr>
        <w:t>á</w:t>
      </w:r>
      <w:r w:rsidRPr="00D80BCF">
        <w:rPr>
          <w:rFonts w:asciiTheme="minorBidi" w:hAnsiTheme="minorBidi"/>
          <w:sz w:val="20"/>
          <w:szCs w:val="20"/>
          <w:lang w:val="es-ES"/>
        </w:rPr>
        <w:t>r</w:t>
      </w:r>
      <w:r w:rsidRPr="00D80BCF">
        <w:rPr>
          <w:rFonts w:asciiTheme="minorBidi" w:hAnsiTheme="minorBidi"/>
          <w:spacing w:val="-2"/>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3"/>
          <w:sz w:val="20"/>
          <w:szCs w:val="20"/>
          <w:lang w:val="es-ES"/>
        </w:rPr>
        <w:t>f</w:t>
      </w:r>
      <w:r w:rsidRPr="00D80BCF">
        <w:rPr>
          <w:rFonts w:asciiTheme="minorBidi" w:hAnsiTheme="minorBidi"/>
          <w:sz w:val="20"/>
          <w:szCs w:val="20"/>
          <w:lang w:val="es-ES"/>
        </w:rPr>
        <w:t>o</w:t>
      </w:r>
      <w:r w:rsidRPr="00D80BCF">
        <w:rPr>
          <w:rFonts w:asciiTheme="minorBidi" w:hAnsiTheme="minorBidi"/>
          <w:spacing w:val="60"/>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1"/>
          <w:sz w:val="20"/>
          <w:szCs w:val="20"/>
          <w:lang w:val="es-ES"/>
        </w:rPr>
        <w:t>n</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1"/>
          <w:sz w:val="20"/>
          <w:szCs w:val="20"/>
          <w:lang w:val="es-ES"/>
        </w:rPr>
        <w:t>io</w:t>
      </w:r>
      <w:r w:rsidRPr="00D80BCF">
        <w:rPr>
          <w:rFonts w:asciiTheme="minorBidi" w:hAnsiTheme="minorBidi"/>
          <w:spacing w:val="-4"/>
          <w:sz w:val="20"/>
          <w:szCs w:val="20"/>
          <w:lang w:val="es-ES"/>
        </w:rPr>
        <w:t>r</w:t>
      </w:r>
      <w:r w:rsidRPr="00D80BCF">
        <w:rPr>
          <w:rFonts w:asciiTheme="minorBidi" w:hAnsiTheme="minorBidi"/>
          <w:sz w:val="20"/>
          <w:szCs w:val="20"/>
          <w:lang w:val="es-ES"/>
        </w:rPr>
        <w:t>,</w:t>
      </w:r>
      <w:r w:rsidRPr="00D80BCF">
        <w:rPr>
          <w:rFonts w:asciiTheme="minorBidi" w:hAnsiTheme="minorBidi"/>
          <w:spacing w:val="5"/>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1"/>
          <w:sz w:val="20"/>
          <w:szCs w:val="20"/>
          <w:lang w:val="es-ES"/>
        </w:rPr>
        <w:t>ub</w:t>
      </w:r>
      <w:r w:rsidRPr="00D80BCF">
        <w:rPr>
          <w:rFonts w:asciiTheme="minorBidi" w:hAnsiTheme="minorBidi"/>
          <w:sz w:val="20"/>
          <w:szCs w:val="20"/>
          <w:lang w:val="es-ES"/>
        </w:rPr>
        <w:t>c</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t</w:t>
      </w:r>
      <w:r w:rsidRPr="00D80BCF">
        <w:rPr>
          <w:rFonts w:asciiTheme="minorBidi" w:hAnsiTheme="minorBidi"/>
          <w:spacing w:val="-2"/>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2"/>
          <w:sz w:val="20"/>
          <w:szCs w:val="20"/>
          <w:lang w:val="es-ES"/>
        </w:rPr>
        <w:t>t</w:t>
      </w:r>
      <w:r w:rsidRPr="00D80BCF">
        <w:rPr>
          <w:rFonts w:asciiTheme="minorBidi" w:hAnsiTheme="minorBidi"/>
          <w:sz w:val="20"/>
          <w:szCs w:val="20"/>
          <w:lang w:val="es-ES"/>
        </w:rPr>
        <w:t>e</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o</w:t>
      </w:r>
      <w:r w:rsidRPr="00D80BCF">
        <w:rPr>
          <w:rFonts w:asciiTheme="minorBidi" w:hAnsiTheme="minorBidi"/>
          <w:sz w:val="20"/>
          <w:szCs w:val="20"/>
          <w:lang w:val="es-ES"/>
        </w:rPr>
        <w:t>n</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z w:val="20"/>
          <w:szCs w:val="20"/>
          <w:lang w:val="es-ES"/>
        </w:rPr>
        <w:t>erc</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1"/>
          <w:sz w:val="20"/>
          <w:szCs w:val="20"/>
          <w:lang w:val="es-ES"/>
        </w:rPr>
        <w:t xml:space="preserve">as </w:t>
      </w:r>
      <w:r w:rsidRPr="00D80BCF">
        <w:rPr>
          <w:rFonts w:asciiTheme="minorBidi" w:hAnsiTheme="minorBidi"/>
          <w:spacing w:val="-3"/>
          <w:sz w:val="20"/>
          <w:szCs w:val="20"/>
          <w:lang w:val="es-ES"/>
        </w:rPr>
        <w:t>e</w:t>
      </w:r>
      <w:r w:rsidRPr="00D80BCF">
        <w:rPr>
          <w:rFonts w:asciiTheme="minorBidi" w:hAnsiTheme="minorBidi"/>
          <w:sz w:val="20"/>
          <w:szCs w:val="20"/>
          <w:lang w:val="es-ES"/>
        </w:rPr>
        <w:t>mpres</w:t>
      </w:r>
      <w:r w:rsidRPr="00D80BCF">
        <w:rPr>
          <w:rFonts w:asciiTheme="minorBidi" w:hAnsiTheme="minorBidi"/>
          <w:spacing w:val="-6"/>
          <w:sz w:val="20"/>
          <w:szCs w:val="20"/>
          <w:lang w:val="es-ES"/>
        </w:rPr>
        <w:t>a</w:t>
      </w:r>
      <w:r w:rsidRPr="00D80BCF">
        <w:rPr>
          <w:rFonts w:asciiTheme="minorBidi" w:hAnsiTheme="minorBidi"/>
          <w:sz w:val="20"/>
          <w:szCs w:val="20"/>
          <w:lang w:val="es-ES"/>
        </w:rPr>
        <w:t>s</w:t>
      </w:r>
      <w:r w:rsidRPr="00D80BCF">
        <w:rPr>
          <w:rFonts w:asciiTheme="minorBidi" w:hAnsiTheme="minorBidi"/>
          <w:spacing w:val="22"/>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20"/>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a</w:t>
      </w:r>
      <w:r w:rsidRPr="00D80BCF">
        <w:rPr>
          <w:rFonts w:asciiTheme="minorBidi" w:hAnsiTheme="minorBidi"/>
          <w:spacing w:val="-2"/>
          <w:sz w:val="20"/>
          <w:szCs w:val="20"/>
          <w:lang w:val="es-ES"/>
        </w:rPr>
        <w:t>li</w:t>
      </w:r>
      <w:r w:rsidRPr="00D80BCF">
        <w:rPr>
          <w:rFonts w:asciiTheme="minorBidi" w:hAnsiTheme="minorBidi"/>
          <w:spacing w:val="-5"/>
          <w:sz w:val="20"/>
          <w:szCs w:val="20"/>
          <w:lang w:val="es-ES"/>
        </w:rPr>
        <w:t>z</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ió</w:t>
      </w:r>
      <w:r w:rsidRPr="00D80BCF">
        <w:rPr>
          <w:rFonts w:asciiTheme="minorBidi" w:hAnsiTheme="minorBidi"/>
          <w:sz w:val="20"/>
          <w:szCs w:val="20"/>
          <w:lang w:val="es-ES"/>
        </w:rPr>
        <w:t>n</w:t>
      </w:r>
      <w:r w:rsidRPr="00D80BCF">
        <w:rPr>
          <w:rFonts w:asciiTheme="minorBidi" w:hAnsiTheme="minorBidi"/>
          <w:spacing w:val="24"/>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22"/>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odo</w:t>
      </w:r>
      <w:r w:rsidRPr="00D80BCF">
        <w:rPr>
          <w:rFonts w:asciiTheme="minorBidi" w:hAnsiTheme="minorBidi"/>
          <w:sz w:val="20"/>
          <w:szCs w:val="20"/>
          <w:lang w:val="es-ES"/>
        </w:rPr>
        <w:t>s</w:t>
      </w:r>
      <w:r w:rsidRPr="00D80BCF">
        <w:rPr>
          <w:rFonts w:asciiTheme="minorBidi" w:hAnsiTheme="minorBidi"/>
          <w:spacing w:val="22"/>
          <w:sz w:val="20"/>
          <w:szCs w:val="20"/>
          <w:lang w:val="es-ES"/>
        </w:rPr>
        <w:t xml:space="preserve"> </w:t>
      </w:r>
      <w:r w:rsidRPr="00D80BCF">
        <w:rPr>
          <w:rFonts w:asciiTheme="minorBidi" w:hAnsiTheme="minorBidi"/>
          <w:sz w:val="20"/>
          <w:szCs w:val="20"/>
          <w:lang w:val="es-ES"/>
        </w:rPr>
        <w:t>o</w:t>
      </w:r>
      <w:r w:rsidRPr="00D80BCF">
        <w:rPr>
          <w:rFonts w:asciiTheme="minorBidi" w:hAnsiTheme="minorBidi"/>
          <w:spacing w:val="19"/>
          <w:sz w:val="20"/>
          <w:szCs w:val="20"/>
          <w:lang w:val="es-ES"/>
        </w:rPr>
        <w:t xml:space="preserve"> </w:t>
      </w:r>
      <w:r w:rsidRPr="00D80BCF">
        <w:rPr>
          <w:rFonts w:asciiTheme="minorBidi" w:hAnsiTheme="minorBidi"/>
          <w:spacing w:val="-1"/>
          <w:sz w:val="20"/>
          <w:szCs w:val="20"/>
          <w:lang w:val="es-ES"/>
        </w:rPr>
        <w:t>al</w:t>
      </w:r>
      <w:r w:rsidRPr="00D80BCF">
        <w:rPr>
          <w:rFonts w:asciiTheme="minorBidi" w:hAnsiTheme="minorBidi"/>
          <w:spacing w:val="4"/>
          <w:sz w:val="20"/>
          <w:szCs w:val="20"/>
          <w:lang w:val="es-ES"/>
        </w:rPr>
        <w:t>g</w:t>
      </w:r>
      <w:r w:rsidRPr="00D80BCF">
        <w:rPr>
          <w:rFonts w:asciiTheme="minorBidi" w:hAnsiTheme="minorBidi"/>
          <w:spacing w:val="-1"/>
          <w:sz w:val="20"/>
          <w:szCs w:val="20"/>
          <w:lang w:val="es-ES"/>
        </w:rPr>
        <w:t>uno</w:t>
      </w:r>
      <w:r w:rsidRPr="00D80BCF">
        <w:rPr>
          <w:rFonts w:asciiTheme="minorBidi" w:hAnsiTheme="minorBidi"/>
          <w:sz w:val="20"/>
          <w:szCs w:val="20"/>
          <w:lang w:val="es-ES"/>
        </w:rPr>
        <w:t>s</w:t>
      </w:r>
      <w:r w:rsidRPr="00D80BCF">
        <w:rPr>
          <w:rFonts w:asciiTheme="minorBidi" w:hAnsiTheme="minorBidi"/>
          <w:spacing w:val="22"/>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22"/>
          <w:sz w:val="20"/>
          <w:szCs w:val="20"/>
          <w:lang w:val="es-ES"/>
        </w:rPr>
        <w:t xml:space="preserve"> </w:t>
      </w:r>
      <w:r w:rsidRPr="00D80BCF">
        <w:rPr>
          <w:rFonts w:asciiTheme="minorBidi" w:hAnsiTheme="minorBidi"/>
          <w:spacing w:val="-4"/>
          <w:sz w:val="20"/>
          <w:szCs w:val="20"/>
          <w:lang w:val="es-ES"/>
        </w:rPr>
        <w:t>l</w:t>
      </w:r>
      <w:r w:rsidRPr="00D80BCF">
        <w:rPr>
          <w:rFonts w:asciiTheme="minorBidi" w:hAnsiTheme="minorBidi"/>
          <w:sz w:val="20"/>
          <w:szCs w:val="20"/>
          <w:lang w:val="es-ES"/>
        </w:rPr>
        <w:t>os</w:t>
      </w:r>
      <w:r w:rsidRPr="00D80BCF">
        <w:rPr>
          <w:rFonts w:asciiTheme="minorBidi" w:hAnsiTheme="minorBidi"/>
          <w:spacing w:val="20"/>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1"/>
          <w:sz w:val="20"/>
          <w:szCs w:val="20"/>
          <w:lang w:val="es-ES"/>
        </w:rPr>
        <w:t>ab</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j</w:t>
      </w:r>
      <w:r w:rsidRPr="00D80BCF">
        <w:rPr>
          <w:rFonts w:asciiTheme="minorBidi" w:hAnsiTheme="minorBidi"/>
          <w:sz w:val="20"/>
          <w:szCs w:val="20"/>
          <w:lang w:val="es-ES"/>
        </w:rPr>
        <w:t>os</w:t>
      </w:r>
      <w:r w:rsidRPr="00D80BCF">
        <w:rPr>
          <w:rFonts w:asciiTheme="minorBidi" w:hAnsiTheme="minorBidi"/>
          <w:spacing w:val="19"/>
          <w:sz w:val="20"/>
          <w:szCs w:val="20"/>
          <w:lang w:val="es-ES"/>
        </w:rPr>
        <w:t xml:space="preserve"> </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b</w:t>
      </w:r>
      <w:r w:rsidRPr="00D80BCF">
        <w:rPr>
          <w:rFonts w:asciiTheme="minorBidi" w:hAnsiTheme="minorBidi"/>
          <w:spacing w:val="1"/>
          <w:sz w:val="20"/>
          <w:szCs w:val="20"/>
          <w:lang w:val="es-ES"/>
        </w:rPr>
        <w:t>j</w:t>
      </w:r>
      <w:r w:rsidRPr="00D80BCF">
        <w:rPr>
          <w:rFonts w:asciiTheme="minorBidi" w:hAnsiTheme="minorBidi"/>
          <w:sz w:val="20"/>
          <w:szCs w:val="20"/>
          <w:lang w:val="es-ES"/>
        </w:rPr>
        <w:t>eto</w:t>
      </w:r>
      <w:r w:rsidRPr="00D80BCF">
        <w:rPr>
          <w:rFonts w:asciiTheme="minorBidi" w:hAnsiTheme="minorBidi"/>
          <w:spacing w:val="20"/>
          <w:sz w:val="20"/>
          <w:szCs w:val="20"/>
          <w:lang w:val="es-ES"/>
        </w:rPr>
        <w:t xml:space="preserve"> </w:t>
      </w:r>
      <w:r w:rsidRPr="00D80BCF">
        <w:rPr>
          <w:rFonts w:asciiTheme="minorBidi" w:hAnsiTheme="minorBidi"/>
          <w:spacing w:val="-1"/>
          <w:sz w:val="20"/>
          <w:szCs w:val="20"/>
          <w:lang w:val="es-ES"/>
        </w:rPr>
        <w:t>de</w:t>
      </w:r>
      <w:r w:rsidRPr="00D80BCF">
        <w:rPr>
          <w:rFonts w:asciiTheme="minorBidi" w:hAnsiTheme="minorBidi"/>
          <w:sz w:val="20"/>
          <w:szCs w:val="20"/>
          <w:lang w:val="es-ES"/>
        </w:rPr>
        <w:t>l</w:t>
      </w:r>
      <w:r w:rsidRPr="00D80BCF">
        <w:rPr>
          <w:rFonts w:asciiTheme="minorBidi" w:hAnsiTheme="minorBidi"/>
          <w:spacing w:val="22"/>
          <w:sz w:val="20"/>
          <w:szCs w:val="20"/>
          <w:lang w:val="es-ES"/>
        </w:rPr>
        <w:t xml:space="preserve"> </w:t>
      </w:r>
      <w:r w:rsidRPr="00D80BCF">
        <w:rPr>
          <w:rFonts w:asciiTheme="minorBidi" w:hAnsiTheme="minorBidi"/>
          <w:spacing w:val="-3"/>
          <w:sz w:val="20"/>
          <w:szCs w:val="20"/>
          <w:lang w:val="es-ES"/>
        </w:rPr>
        <w:t>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o</w:t>
      </w:r>
      <w:r w:rsidRPr="00D80BCF">
        <w:rPr>
          <w:rFonts w:asciiTheme="minorBidi" w:hAnsiTheme="minorBidi"/>
          <w:sz w:val="20"/>
          <w:szCs w:val="20"/>
          <w:lang w:val="es-ES"/>
        </w:rPr>
        <w:t>,</w:t>
      </w:r>
      <w:r w:rsidRPr="00D80BCF">
        <w:rPr>
          <w:rFonts w:asciiTheme="minorBidi" w:hAnsiTheme="minorBidi"/>
          <w:spacing w:val="23"/>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eb</w:t>
      </w:r>
      <w:r w:rsidRPr="00D80BCF">
        <w:rPr>
          <w:rFonts w:asciiTheme="minorBidi" w:hAnsiTheme="minorBidi"/>
          <w:spacing w:val="-3"/>
          <w:sz w:val="20"/>
          <w:szCs w:val="20"/>
          <w:lang w:val="es-ES"/>
        </w:rPr>
        <w:t>e</w:t>
      </w:r>
      <w:r w:rsidRPr="00D80BCF">
        <w:rPr>
          <w:rFonts w:asciiTheme="minorBidi" w:hAnsiTheme="minorBidi"/>
          <w:sz w:val="20"/>
          <w:szCs w:val="20"/>
          <w:lang w:val="es-ES"/>
        </w:rPr>
        <w:t xml:space="preserve">rá </w:t>
      </w:r>
      <w:r w:rsidRPr="00D80BCF">
        <w:rPr>
          <w:rFonts w:asciiTheme="minorBidi" w:hAnsiTheme="minorBidi"/>
          <w:spacing w:val="-1"/>
          <w:sz w:val="20"/>
          <w:szCs w:val="20"/>
          <w:lang w:val="es-ES"/>
        </w:rPr>
        <w:t>o</w:t>
      </w:r>
      <w:r w:rsidRPr="00D80BCF">
        <w:rPr>
          <w:rFonts w:asciiTheme="minorBidi" w:hAnsiTheme="minorBidi"/>
          <w:sz w:val="20"/>
          <w:szCs w:val="20"/>
          <w:lang w:val="es-ES"/>
        </w:rPr>
        <w:t>b</w:t>
      </w:r>
      <w:r w:rsidRPr="00D80BCF">
        <w:rPr>
          <w:rFonts w:asciiTheme="minorBidi" w:hAnsiTheme="minorBidi"/>
          <w:spacing w:val="-2"/>
          <w:sz w:val="20"/>
          <w:szCs w:val="20"/>
          <w:lang w:val="es-ES"/>
        </w:rPr>
        <w:t>l</w:t>
      </w:r>
      <w:r w:rsidRPr="00D80BCF">
        <w:rPr>
          <w:rFonts w:asciiTheme="minorBidi" w:hAnsiTheme="minorBidi"/>
          <w:spacing w:val="-4"/>
          <w:sz w:val="20"/>
          <w:szCs w:val="20"/>
          <w:lang w:val="es-ES"/>
        </w:rPr>
        <w:t>i</w:t>
      </w:r>
      <w:r w:rsidRPr="00D80BCF">
        <w:rPr>
          <w:rFonts w:asciiTheme="minorBidi" w:hAnsiTheme="minorBidi"/>
          <w:spacing w:val="4"/>
          <w:sz w:val="20"/>
          <w:szCs w:val="20"/>
          <w:lang w:val="es-ES"/>
        </w:rPr>
        <w:t>g</w:t>
      </w:r>
      <w:r w:rsidRPr="00D80BCF">
        <w:rPr>
          <w:rFonts w:asciiTheme="minorBidi" w:hAnsiTheme="minorBidi"/>
          <w:spacing w:val="-1"/>
          <w:sz w:val="20"/>
          <w:szCs w:val="20"/>
          <w:lang w:val="es-ES"/>
        </w:rPr>
        <w:t>a</w:t>
      </w:r>
      <w:r w:rsidRPr="00D80BCF">
        <w:rPr>
          <w:rFonts w:asciiTheme="minorBidi" w:hAnsiTheme="minorBidi"/>
          <w:sz w:val="20"/>
          <w:szCs w:val="20"/>
          <w:lang w:val="es-ES"/>
        </w:rPr>
        <w:t>r</w:t>
      </w:r>
      <w:r w:rsidRPr="00D80BCF">
        <w:rPr>
          <w:rFonts w:asciiTheme="minorBidi" w:hAnsiTheme="minorBidi"/>
          <w:spacing w:val="47"/>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48"/>
          <w:sz w:val="20"/>
          <w:szCs w:val="20"/>
          <w:lang w:val="es-ES"/>
        </w:rPr>
        <w:t xml:space="preserve"> </w:t>
      </w:r>
      <w:r w:rsidRPr="00D80BCF">
        <w:rPr>
          <w:rFonts w:asciiTheme="minorBidi" w:hAnsiTheme="minorBidi"/>
          <w:spacing w:val="-1"/>
          <w:sz w:val="20"/>
          <w:szCs w:val="20"/>
          <w:lang w:val="es-ES"/>
        </w:rPr>
        <w:t>di</w:t>
      </w:r>
      <w:r w:rsidRPr="00D80BCF">
        <w:rPr>
          <w:rFonts w:asciiTheme="minorBidi" w:hAnsiTheme="minorBidi"/>
          <w:sz w:val="20"/>
          <w:szCs w:val="20"/>
          <w:lang w:val="es-ES"/>
        </w:rPr>
        <w:t>c</w:t>
      </w:r>
      <w:r w:rsidRPr="00D80BCF">
        <w:rPr>
          <w:rFonts w:asciiTheme="minorBidi" w:hAnsiTheme="minorBidi"/>
          <w:spacing w:val="-3"/>
          <w:sz w:val="20"/>
          <w:szCs w:val="20"/>
          <w:lang w:val="es-ES"/>
        </w:rPr>
        <w:t>h</w:t>
      </w:r>
      <w:r w:rsidRPr="00D80BCF">
        <w:rPr>
          <w:rFonts w:asciiTheme="minorBidi" w:hAnsiTheme="minorBidi"/>
          <w:spacing w:val="-1"/>
          <w:sz w:val="20"/>
          <w:szCs w:val="20"/>
          <w:lang w:val="es-ES"/>
        </w:rPr>
        <w:t>a</w:t>
      </w:r>
      <w:r w:rsidRPr="00D80BCF">
        <w:rPr>
          <w:rFonts w:asciiTheme="minorBidi" w:hAnsiTheme="minorBidi"/>
          <w:sz w:val="20"/>
          <w:szCs w:val="20"/>
          <w:lang w:val="es-ES"/>
        </w:rPr>
        <w:t>s</w:t>
      </w:r>
      <w:r w:rsidRPr="00D80BCF">
        <w:rPr>
          <w:rFonts w:asciiTheme="minorBidi" w:hAnsiTheme="minorBidi"/>
          <w:spacing w:val="46"/>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2"/>
          <w:sz w:val="20"/>
          <w:szCs w:val="20"/>
          <w:lang w:val="es-ES"/>
        </w:rPr>
        <w:t>r</w:t>
      </w:r>
      <w:r w:rsidRPr="00D80BCF">
        <w:rPr>
          <w:rFonts w:asciiTheme="minorBidi" w:hAnsiTheme="minorBidi"/>
          <w:sz w:val="20"/>
          <w:szCs w:val="20"/>
          <w:lang w:val="es-ES"/>
        </w:rPr>
        <w:t>c</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z w:val="20"/>
          <w:szCs w:val="20"/>
          <w:lang w:val="es-ES"/>
        </w:rPr>
        <w:t>s</w:t>
      </w:r>
      <w:r w:rsidRPr="00D80BCF">
        <w:rPr>
          <w:rFonts w:asciiTheme="minorBidi" w:hAnsiTheme="minorBidi"/>
          <w:spacing w:val="49"/>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m</w:t>
      </w:r>
      <w:r w:rsidRPr="00D80BCF">
        <w:rPr>
          <w:rFonts w:asciiTheme="minorBidi" w:hAnsiTheme="minorBidi"/>
          <w:spacing w:val="-3"/>
          <w:sz w:val="20"/>
          <w:szCs w:val="20"/>
          <w:lang w:val="es-ES"/>
        </w:rPr>
        <w:t>p</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a</w:t>
      </w:r>
      <w:r w:rsidRPr="00D80BCF">
        <w:rPr>
          <w:rFonts w:asciiTheme="minorBidi" w:hAnsiTheme="minorBidi"/>
          <w:sz w:val="20"/>
          <w:szCs w:val="20"/>
          <w:lang w:val="es-ES"/>
        </w:rPr>
        <w:t>s</w:t>
      </w:r>
      <w:r w:rsidRPr="00D80BCF">
        <w:rPr>
          <w:rFonts w:asciiTheme="minorBidi" w:hAnsiTheme="minorBidi"/>
          <w:spacing w:val="51"/>
          <w:sz w:val="20"/>
          <w:szCs w:val="20"/>
          <w:lang w:val="es-ES"/>
        </w:rPr>
        <w:t xml:space="preserve"> </w:t>
      </w:r>
      <w:r w:rsidRPr="00D80BCF">
        <w:rPr>
          <w:rFonts w:asciiTheme="minorBidi" w:hAnsiTheme="minorBidi"/>
          <w:spacing w:val="-1"/>
          <w:sz w:val="20"/>
          <w:szCs w:val="20"/>
          <w:lang w:val="es-ES"/>
        </w:rPr>
        <w:t>a</w:t>
      </w:r>
      <w:r w:rsidRPr="00D80BCF">
        <w:rPr>
          <w:rFonts w:asciiTheme="minorBidi" w:hAnsiTheme="minorBidi"/>
          <w:sz w:val="20"/>
          <w:szCs w:val="20"/>
          <w:lang w:val="es-ES"/>
        </w:rPr>
        <w:t>l</w:t>
      </w:r>
      <w:r w:rsidRPr="00D80BCF">
        <w:rPr>
          <w:rFonts w:asciiTheme="minorBidi" w:hAnsiTheme="minorBidi"/>
          <w:spacing w:val="45"/>
          <w:sz w:val="20"/>
          <w:szCs w:val="20"/>
          <w:lang w:val="es-ES"/>
        </w:rPr>
        <w:t xml:space="preserve"> </w:t>
      </w:r>
      <w:r w:rsidRPr="00D80BCF">
        <w:rPr>
          <w:rFonts w:asciiTheme="minorBidi" w:hAnsiTheme="minorBidi"/>
          <w:spacing w:val="-3"/>
          <w:sz w:val="20"/>
          <w:szCs w:val="20"/>
          <w:lang w:val="es-ES"/>
        </w:rPr>
        <w:t>c</w:t>
      </w:r>
      <w:r w:rsidRPr="00D80BCF">
        <w:rPr>
          <w:rFonts w:asciiTheme="minorBidi" w:hAnsiTheme="minorBidi"/>
          <w:sz w:val="20"/>
          <w:szCs w:val="20"/>
          <w:lang w:val="es-ES"/>
        </w:rPr>
        <w:t>ump</w:t>
      </w:r>
      <w:r w:rsidRPr="00D80BCF">
        <w:rPr>
          <w:rFonts w:asciiTheme="minorBidi" w:hAnsiTheme="minorBidi"/>
          <w:spacing w:val="-1"/>
          <w:sz w:val="20"/>
          <w:szCs w:val="20"/>
          <w:lang w:val="es-ES"/>
        </w:rPr>
        <w:t>l</w:t>
      </w:r>
      <w:r w:rsidRPr="00D80BCF">
        <w:rPr>
          <w:rFonts w:asciiTheme="minorBidi" w:hAnsiTheme="minorBidi"/>
          <w:spacing w:val="-3"/>
          <w:sz w:val="20"/>
          <w:szCs w:val="20"/>
          <w:lang w:val="es-ES"/>
        </w:rPr>
        <w:t>i</w:t>
      </w:r>
      <w:r w:rsidRPr="00D80BCF">
        <w:rPr>
          <w:rFonts w:asciiTheme="minorBidi" w:hAnsiTheme="minorBidi"/>
          <w:sz w:val="20"/>
          <w:szCs w:val="20"/>
          <w:lang w:val="es-ES"/>
        </w:rPr>
        <w:t>m</w:t>
      </w:r>
      <w:r w:rsidRPr="00D80BCF">
        <w:rPr>
          <w:rFonts w:asciiTheme="minorBidi" w:hAnsiTheme="minorBidi"/>
          <w:spacing w:val="-4"/>
          <w:sz w:val="20"/>
          <w:szCs w:val="20"/>
          <w:lang w:val="es-ES"/>
        </w:rPr>
        <w:t>i</w:t>
      </w:r>
      <w:r w:rsidRPr="00D80BCF">
        <w:rPr>
          <w:rFonts w:asciiTheme="minorBidi" w:hAnsiTheme="minorBidi"/>
          <w:spacing w:val="-1"/>
          <w:sz w:val="20"/>
          <w:szCs w:val="20"/>
          <w:lang w:val="es-ES"/>
        </w:rPr>
        <w:t>en</w:t>
      </w:r>
      <w:r w:rsidRPr="00D80BCF">
        <w:rPr>
          <w:rFonts w:asciiTheme="minorBidi" w:hAnsiTheme="minorBidi"/>
          <w:spacing w:val="1"/>
          <w:sz w:val="20"/>
          <w:szCs w:val="20"/>
          <w:lang w:val="es-ES"/>
        </w:rPr>
        <w:t>t</w:t>
      </w:r>
      <w:r w:rsidRPr="00D80BCF">
        <w:rPr>
          <w:rFonts w:asciiTheme="minorBidi" w:hAnsiTheme="minorBidi"/>
          <w:sz w:val="20"/>
          <w:szCs w:val="20"/>
          <w:lang w:val="es-ES"/>
        </w:rPr>
        <w:t>o</w:t>
      </w:r>
      <w:r w:rsidRPr="00D80BCF">
        <w:rPr>
          <w:rFonts w:asciiTheme="minorBidi" w:hAnsiTheme="minorBidi"/>
          <w:spacing w:val="49"/>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48"/>
          <w:sz w:val="20"/>
          <w:szCs w:val="20"/>
          <w:lang w:val="es-ES"/>
        </w:rPr>
        <w:t xml:space="preserve"> </w:t>
      </w:r>
      <w:r w:rsidRPr="00D80BCF">
        <w:rPr>
          <w:rFonts w:asciiTheme="minorBidi" w:hAnsiTheme="minorBidi"/>
          <w:spacing w:val="-1"/>
          <w:sz w:val="20"/>
          <w:szCs w:val="20"/>
          <w:lang w:val="es-ES"/>
        </w:rPr>
        <w:t>la</w:t>
      </w:r>
      <w:r w:rsidRPr="00D80BCF">
        <w:rPr>
          <w:rFonts w:asciiTheme="minorBidi" w:hAnsiTheme="minorBidi"/>
          <w:sz w:val="20"/>
          <w:szCs w:val="20"/>
          <w:lang w:val="es-ES"/>
        </w:rPr>
        <w:t>s</w:t>
      </w:r>
      <w:r w:rsidRPr="00D80BCF">
        <w:rPr>
          <w:rFonts w:asciiTheme="minorBidi" w:hAnsiTheme="minorBidi"/>
          <w:spacing w:val="46"/>
          <w:sz w:val="20"/>
          <w:szCs w:val="20"/>
          <w:lang w:val="es-ES"/>
        </w:rPr>
        <w:t xml:space="preserve"> </w:t>
      </w:r>
      <w:r w:rsidRPr="00D80BCF">
        <w:rPr>
          <w:rFonts w:asciiTheme="minorBidi" w:hAnsiTheme="minorBidi"/>
          <w:spacing w:val="-1"/>
          <w:sz w:val="20"/>
          <w:szCs w:val="20"/>
          <w:lang w:val="es-ES"/>
        </w:rPr>
        <w:t>obl</w:t>
      </w:r>
      <w:r w:rsidRPr="00D80BCF">
        <w:rPr>
          <w:rFonts w:asciiTheme="minorBidi" w:hAnsiTheme="minorBidi"/>
          <w:spacing w:val="-4"/>
          <w:sz w:val="20"/>
          <w:szCs w:val="20"/>
          <w:lang w:val="es-ES"/>
        </w:rPr>
        <w:t>i</w:t>
      </w:r>
      <w:r w:rsidRPr="00D80BCF">
        <w:rPr>
          <w:rFonts w:asciiTheme="minorBidi" w:hAnsiTheme="minorBidi"/>
          <w:spacing w:val="4"/>
          <w:sz w:val="20"/>
          <w:szCs w:val="20"/>
          <w:lang w:val="es-ES"/>
        </w:rPr>
        <w:t>g</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1"/>
          <w:sz w:val="20"/>
          <w:szCs w:val="20"/>
          <w:lang w:val="es-ES"/>
        </w:rPr>
        <w:t>n</w:t>
      </w:r>
      <w:r w:rsidRPr="00D80BCF">
        <w:rPr>
          <w:rFonts w:asciiTheme="minorBidi" w:hAnsiTheme="minorBidi"/>
          <w:spacing w:val="-3"/>
          <w:sz w:val="20"/>
          <w:szCs w:val="20"/>
          <w:lang w:val="es-ES"/>
        </w:rPr>
        <w:t>e</w:t>
      </w:r>
      <w:r w:rsidRPr="00D80BCF">
        <w:rPr>
          <w:rFonts w:asciiTheme="minorBidi" w:hAnsiTheme="minorBidi"/>
          <w:sz w:val="20"/>
          <w:szCs w:val="20"/>
          <w:lang w:val="es-ES"/>
        </w:rPr>
        <w:t>s</w:t>
      </w:r>
      <w:r w:rsidRPr="00D80BCF">
        <w:rPr>
          <w:rFonts w:asciiTheme="minorBidi" w:hAnsiTheme="minorBidi"/>
          <w:spacing w:val="46"/>
          <w:sz w:val="20"/>
          <w:szCs w:val="20"/>
          <w:lang w:val="es-ES"/>
        </w:rPr>
        <w:t xml:space="preserve"> </w:t>
      </w:r>
      <w:r w:rsidRPr="00D80BCF">
        <w:rPr>
          <w:rFonts w:asciiTheme="minorBidi" w:hAnsiTheme="minorBidi"/>
          <w:spacing w:val="2"/>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48"/>
          <w:sz w:val="20"/>
          <w:szCs w:val="20"/>
          <w:lang w:val="es-ES"/>
        </w:rPr>
        <w:t xml:space="preserve"> </w:t>
      </w:r>
      <w:r w:rsidRPr="00D80BCF">
        <w:rPr>
          <w:rFonts w:asciiTheme="minorBidi" w:hAnsiTheme="minorBidi"/>
          <w:spacing w:val="-1"/>
          <w:sz w:val="20"/>
          <w:szCs w:val="20"/>
          <w:lang w:val="es-ES"/>
        </w:rPr>
        <w:t>pa</w:t>
      </w:r>
      <w:r w:rsidRPr="00D80BCF">
        <w:rPr>
          <w:rFonts w:asciiTheme="minorBidi" w:hAnsiTheme="minorBidi"/>
          <w:sz w:val="20"/>
          <w:szCs w:val="20"/>
          <w:lang w:val="es-ES"/>
        </w:rPr>
        <w:t>ra</w:t>
      </w:r>
      <w:r w:rsidRPr="00D80BCF">
        <w:rPr>
          <w:rFonts w:asciiTheme="minorBidi" w:hAnsiTheme="minorBidi"/>
          <w:spacing w:val="46"/>
          <w:sz w:val="20"/>
          <w:szCs w:val="20"/>
          <w:lang w:val="es-ES"/>
        </w:rPr>
        <w:t xml:space="preserve"> </w:t>
      </w:r>
      <w:r w:rsidRPr="00D80BCF">
        <w:rPr>
          <w:rFonts w:asciiTheme="minorBidi" w:hAnsiTheme="minorBidi"/>
          <w:sz w:val="20"/>
          <w:szCs w:val="20"/>
          <w:lang w:val="es-ES"/>
        </w:rPr>
        <w:t>el 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i</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z w:val="20"/>
          <w:szCs w:val="20"/>
          <w:lang w:val="es-ES"/>
        </w:rPr>
        <w:t>a</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ul</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a</w:t>
      </w:r>
      <w:r w:rsidRPr="00D80BCF">
        <w:rPr>
          <w:rFonts w:asciiTheme="minorBidi" w:hAnsiTheme="minorBidi"/>
          <w:sz w:val="20"/>
          <w:szCs w:val="20"/>
          <w:lang w:val="es-ES"/>
        </w:rPr>
        <w:t>n</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p</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láu</w:t>
      </w:r>
      <w:r w:rsidRPr="00D80BCF">
        <w:rPr>
          <w:rFonts w:asciiTheme="minorBidi" w:hAnsiTheme="minorBidi"/>
          <w:sz w:val="20"/>
          <w:szCs w:val="20"/>
          <w:lang w:val="es-ES"/>
        </w:rPr>
        <w:t>s</w:t>
      </w:r>
      <w:r w:rsidRPr="00D80BCF">
        <w:rPr>
          <w:rFonts w:asciiTheme="minorBidi" w:hAnsiTheme="minorBidi"/>
          <w:spacing w:val="-1"/>
          <w:sz w:val="20"/>
          <w:szCs w:val="20"/>
          <w:lang w:val="es-ES"/>
        </w:rPr>
        <w:t>u</w:t>
      </w:r>
      <w:r w:rsidRPr="00D80BCF">
        <w:rPr>
          <w:rFonts w:asciiTheme="minorBidi" w:hAnsiTheme="minorBidi"/>
          <w:spacing w:val="-4"/>
          <w:sz w:val="20"/>
          <w:szCs w:val="20"/>
          <w:lang w:val="es-ES"/>
        </w:rPr>
        <w:t>l</w:t>
      </w:r>
      <w:r w:rsidRPr="00D80BCF">
        <w:rPr>
          <w:rFonts w:asciiTheme="minorBidi" w:hAnsiTheme="minorBidi"/>
          <w:spacing w:val="-1"/>
          <w:sz w:val="20"/>
          <w:szCs w:val="20"/>
          <w:lang w:val="es-ES"/>
        </w:rPr>
        <w:t>a</w:t>
      </w:r>
      <w:r w:rsidRPr="00D80BCF">
        <w:rPr>
          <w:rFonts w:asciiTheme="minorBidi" w:hAnsiTheme="minorBidi"/>
          <w:sz w:val="20"/>
          <w:szCs w:val="20"/>
          <w:lang w:val="es-ES"/>
        </w:rPr>
        <w:t>,</w:t>
      </w:r>
      <w:r w:rsidRPr="00D80BCF">
        <w:rPr>
          <w:rFonts w:asciiTheme="minorBidi" w:hAnsiTheme="minorBidi"/>
          <w:spacing w:val="-1"/>
          <w:sz w:val="20"/>
          <w:szCs w:val="20"/>
          <w:lang w:val="es-ES"/>
        </w:rPr>
        <w:t xml:space="preserve"> e</w:t>
      </w:r>
      <w:r w:rsidRPr="00D80BCF">
        <w:rPr>
          <w:rFonts w:asciiTheme="minorBidi" w:hAnsiTheme="minorBidi"/>
          <w:sz w:val="20"/>
          <w:szCs w:val="20"/>
          <w:lang w:val="es-ES"/>
        </w:rPr>
        <w:t>n</w:t>
      </w:r>
      <w:r w:rsidRPr="00D80BCF">
        <w:rPr>
          <w:rFonts w:asciiTheme="minorBidi" w:hAnsiTheme="minorBidi"/>
          <w:spacing w:val="-4"/>
          <w:sz w:val="20"/>
          <w:szCs w:val="20"/>
          <w:lang w:val="es-ES"/>
        </w:rPr>
        <w:t xml:space="preserve"> </w:t>
      </w:r>
      <w:r w:rsidRPr="00D80BCF">
        <w:rPr>
          <w:rFonts w:asciiTheme="minorBidi" w:hAnsiTheme="minorBidi"/>
          <w:spacing w:val="-3"/>
          <w:sz w:val="20"/>
          <w:szCs w:val="20"/>
          <w:lang w:val="es-ES"/>
        </w:rPr>
        <w:t>pa</w:t>
      </w:r>
      <w:r w:rsidRPr="00D80BCF">
        <w:rPr>
          <w:rFonts w:asciiTheme="minorBidi" w:hAnsiTheme="minorBidi"/>
          <w:sz w:val="20"/>
          <w:szCs w:val="20"/>
          <w:lang w:val="es-ES"/>
        </w:rPr>
        <w:t>r</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i</w:t>
      </w:r>
      <w:r w:rsidRPr="00D80BCF">
        <w:rPr>
          <w:rFonts w:asciiTheme="minorBidi" w:hAnsiTheme="minorBidi"/>
          <w:sz w:val="20"/>
          <w:szCs w:val="20"/>
          <w:lang w:val="es-ES"/>
        </w:rPr>
        <w:t>c</w:t>
      </w:r>
      <w:r w:rsidRPr="00D80BCF">
        <w:rPr>
          <w:rFonts w:asciiTheme="minorBidi" w:hAnsiTheme="minorBidi"/>
          <w:spacing w:val="-1"/>
          <w:sz w:val="20"/>
          <w:szCs w:val="20"/>
          <w:lang w:val="es-ES"/>
        </w:rPr>
        <w:t>ul</w:t>
      </w:r>
      <w:r w:rsidRPr="00D80BCF">
        <w:rPr>
          <w:rFonts w:asciiTheme="minorBidi" w:hAnsiTheme="minorBidi"/>
          <w:sz w:val="20"/>
          <w:szCs w:val="20"/>
          <w:lang w:val="es-ES"/>
        </w:rPr>
        <w:t>a</w:t>
      </w:r>
      <w:r w:rsidRPr="00D80BCF">
        <w:rPr>
          <w:rFonts w:asciiTheme="minorBidi" w:hAnsiTheme="minorBidi"/>
          <w:spacing w:val="-2"/>
          <w:sz w:val="20"/>
          <w:szCs w:val="20"/>
          <w:lang w:val="es-ES"/>
        </w:rPr>
        <w:t>r</w:t>
      </w:r>
      <w:r w:rsidRPr="00D80BCF">
        <w:rPr>
          <w:rFonts w:asciiTheme="minorBidi" w:hAnsiTheme="minorBidi"/>
          <w:sz w:val="20"/>
          <w:szCs w:val="20"/>
          <w:lang w:val="es-ES"/>
        </w:rPr>
        <w:t>:</w:t>
      </w:r>
    </w:p>
    <w:p w14:paraId="7B572E03" w14:textId="77777777" w:rsidR="004A59A8" w:rsidRPr="00D80BCF" w:rsidRDefault="004A59A8" w:rsidP="00515770">
      <w:pPr>
        <w:pStyle w:val="Textoindependiente"/>
        <w:numPr>
          <w:ilvl w:val="0"/>
          <w:numId w:val="11"/>
        </w:numPr>
        <w:suppressAutoHyphens/>
        <w:spacing w:line="360" w:lineRule="auto"/>
        <w:jc w:val="both"/>
        <w:rPr>
          <w:rFonts w:asciiTheme="minorBidi" w:hAnsiTheme="minorBidi"/>
          <w:sz w:val="20"/>
          <w:szCs w:val="20"/>
          <w:lang w:val="es-ES"/>
        </w:rPr>
      </w:pP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23"/>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20"/>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20"/>
          <w:sz w:val="20"/>
          <w:szCs w:val="20"/>
          <w:lang w:val="es-ES"/>
        </w:rPr>
        <w:t xml:space="preserve"> </w:t>
      </w:r>
      <w:r w:rsidRPr="00D80BCF">
        <w:rPr>
          <w:rFonts w:asciiTheme="minorBidi" w:hAnsiTheme="minorBidi"/>
          <w:sz w:val="20"/>
          <w:szCs w:val="20"/>
          <w:lang w:val="es-ES"/>
        </w:rPr>
        <w:t>co</w:t>
      </w:r>
      <w:r w:rsidRPr="00D80BCF">
        <w:rPr>
          <w:rFonts w:asciiTheme="minorBidi" w:hAnsiTheme="minorBidi"/>
          <w:spacing w:val="-6"/>
          <w:sz w:val="20"/>
          <w:szCs w:val="20"/>
          <w:lang w:val="es-ES"/>
        </w:rPr>
        <w:t>n</w:t>
      </w:r>
      <w:r w:rsidRPr="00D80BCF">
        <w:rPr>
          <w:rFonts w:asciiTheme="minorBidi" w:hAnsiTheme="minorBidi"/>
          <w:spacing w:val="3"/>
          <w:sz w:val="20"/>
          <w:szCs w:val="20"/>
          <w:lang w:val="es-ES"/>
        </w:rPr>
        <w:t>f</w:t>
      </w:r>
      <w:r w:rsidRPr="00D80BCF">
        <w:rPr>
          <w:rFonts w:asciiTheme="minorBidi" w:hAnsiTheme="minorBidi"/>
          <w:spacing w:val="-3"/>
          <w:sz w:val="20"/>
          <w:szCs w:val="20"/>
          <w:lang w:val="es-ES"/>
        </w:rPr>
        <w:t>o</w:t>
      </w:r>
      <w:r w:rsidRPr="00D80BCF">
        <w:rPr>
          <w:rFonts w:asciiTheme="minorBidi" w:hAnsiTheme="minorBidi"/>
          <w:spacing w:val="-2"/>
          <w:sz w:val="20"/>
          <w:szCs w:val="20"/>
          <w:lang w:val="es-ES"/>
        </w:rPr>
        <w:t>rm</w:t>
      </w:r>
      <w:r w:rsidRPr="00D80BCF">
        <w:rPr>
          <w:rFonts w:asciiTheme="minorBidi" w:hAnsiTheme="minorBidi"/>
          <w:sz w:val="20"/>
          <w:szCs w:val="20"/>
          <w:lang w:val="es-ES"/>
        </w:rPr>
        <w:t>e</w:t>
      </w:r>
      <w:r w:rsidRPr="00D80BCF">
        <w:rPr>
          <w:rFonts w:asciiTheme="minorBidi" w:hAnsiTheme="minorBidi"/>
          <w:spacing w:val="20"/>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20"/>
          <w:sz w:val="20"/>
          <w:szCs w:val="20"/>
          <w:lang w:val="es-ES"/>
        </w:rPr>
        <w:t xml:space="preserve"> </w:t>
      </w:r>
      <w:r w:rsidRPr="00D80BCF">
        <w:rPr>
          <w:rFonts w:asciiTheme="minorBidi" w:hAnsiTheme="minorBidi"/>
          <w:spacing w:val="-1"/>
          <w:sz w:val="20"/>
          <w:szCs w:val="20"/>
          <w:lang w:val="es-ES"/>
        </w:rPr>
        <w:t>la</w:t>
      </w:r>
      <w:r w:rsidRPr="00D80BCF">
        <w:rPr>
          <w:rFonts w:asciiTheme="minorBidi" w:hAnsiTheme="minorBidi"/>
          <w:sz w:val="20"/>
          <w:szCs w:val="20"/>
          <w:lang w:val="es-ES"/>
        </w:rPr>
        <w:t>s</w:t>
      </w:r>
      <w:r w:rsidRPr="00D80BCF">
        <w:rPr>
          <w:rFonts w:asciiTheme="minorBidi" w:hAnsiTheme="minorBidi"/>
          <w:spacing w:val="22"/>
          <w:sz w:val="20"/>
          <w:szCs w:val="20"/>
          <w:lang w:val="es-ES"/>
        </w:rPr>
        <w:t xml:space="preserve"> </w:t>
      </w:r>
      <w:r w:rsidRPr="00D80BCF">
        <w:rPr>
          <w:rFonts w:asciiTheme="minorBidi" w:hAnsiTheme="minorBidi"/>
          <w:spacing w:val="-1"/>
          <w:sz w:val="20"/>
          <w:szCs w:val="20"/>
          <w:lang w:val="es-ES"/>
        </w:rPr>
        <w:t>i</w:t>
      </w:r>
      <w:r w:rsidRPr="00D80BCF">
        <w:rPr>
          <w:rFonts w:asciiTheme="minorBidi" w:hAnsiTheme="minorBidi"/>
          <w:sz w:val="20"/>
          <w:szCs w:val="20"/>
          <w:lang w:val="es-ES"/>
        </w:rPr>
        <w:t>nstr</w:t>
      </w:r>
      <w:r w:rsidRPr="00D80BCF">
        <w:rPr>
          <w:rFonts w:asciiTheme="minorBidi" w:hAnsiTheme="minorBidi"/>
          <w:spacing w:val="-3"/>
          <w:sz w:val="20"/>
          <w:szCs w:val="20"/>
          <w:lang w:val="es-ES"/>
        </w:rPr>
        <w:t>u</w:t>
      </w:r>
      <w:r w:rsidRPr="00D80BCF">
        <w:rPr>
          <w:rFonts w:asciiTheme="minorBidi" w:hAnsiTheme="minorBidi"/>
          <w:sz w:val="20"/>
          <w:szCs w:val="20"/>
          <w:lang w:val="es-ES"/>
        </w:rPr>
        <w:t>cc</w:t>
      </w:r>
      <w:r w:rsidRPr="00D80BCF">
        <w:rPr>
          <w:rFonts w:asciiTheme="minorBidi" w:hAnsiTheme="minorBidi"/>
          <w:spacing w:val="-1"/>
          <w:sz w:val="20"/>
          <w:szCs w:val="20"/>
          <w:lang w:val="es-ES"/>
        </w:rPr>
        <w:t>ione</w:t>
      </w:r>
      <w:r w:rsidRPr="00D80BCF">
        <w:rPr>
          <w:rFonts w:asciiTheme="minorBidi" w:hAnsiTheme="minorBidi"/>
          <w:sz w:val="20"/>
          <w:szCs w:val="20"/>
          <w:lang w:val="es-ES"/>
        </w:rPr>
        <w:t>s</w:t>
      </w:r>
      <w:r w:rsidRPr="00D80BCF">
        <w:rPr>
          <w:rFonts w:asciiTheme="minorBidi" w:hAnsiTheme="minorBidi"/>
          <w:spacing w:val="18"/>
          <w:sz w:val="20"/>
          <w:szCs w:val="20"/>
          <w:lang w:val="es-ES"/>
        </w:rPr>
        <w:t xml:space="preserve"> </w:t>
      </w:r>
      <w:r w:rsidRPr="00D80BCF">
        <w:rPr>
          <w:rFonts w:asciiTheme="minorBidi" w:hAnsiTheme="minorBidi"/>
          <w:spacing w:val="-1"/>
          <w:sz w:val="20"/>
          <w:szCs w:val="20"/>
          <w:lang w:val="es-ES"/>
        </w:rPr>
        <w:t>de</w:t>
      </w:r>
      <w:r w:rsidRPr="00D80BCF">
        <w:rPr>
          <w:rFonts w:asciiTheme="minorBidi" w:hAnsiTheme="minorBidi"/>
          <w:sz w:val="20"/>
          <w:szCs w:val="20"/>
          <w:lang w:val="es-ES"/>
        </w:rPr>
        <w:t>l</w:t>
      </w:r>
      <w:r w:rsidRPr="00D80BCF">
        <w:rPr>
          <w:rFonts w:asciiTheme="minorBidi" w:hAnsiTheme="minorBidi"/>
          <w:spacing w:val="19"/>
          <w:sz w:val="20"/>
          <w:szCs w:val="20"/>
          <w:lang w:val="es-ES"/>
        </w:rPr>
        <w:t xml:space="preserve"> </w:t>
      </w:r>
      <w:r w:rsidRPr="00D80BCF">
        <w:rPr>
          <w:rFonts w:asciiTheme="minorBidi" w:hAnsiTheme="minorBidi"/>
          <w:spacing w:val="-1"/>
          <w:sz w:val="20"/>
          <w:szCs w:val="20"/>
          <w:lang w:val="es-ES"/>
        </w:rPr>
        <w:t>ad</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ud</w:t>
      </w:r>
      <w:r w:rsidRPr="00D80BCF">
        <w:rPr>
          <w:rFonts w:asciiTheme="minorBidi" w:hAnsiTheme="minorBidi"/>
          <w:spacing w:val="-4"/>
          <w:sz w:val="20"/>
          <w:szCs w:val="20"/>
          <w:lang w:val="es-ES"/>
        </w:rPr>
        <w:t>i</w:t>
      </w:r>
      <w:r w:rsidRPr="00D80BCF">
        <w:rPr>
          <w:rFonts w:asciiTheme="minorBidi" w:hAnsiTheme="minorBidi"/>
          <w:sz w:val="20"/>
          <w:szCs w:val="20"/>
          <w:lang w:val="es-ES"/>
        </w:rPr>
        <w:t>catar</w:t>
      </w:r>
      <w:r w:rsidRPr="00D80BCF">
        <w:rPr>
          <w:rFonts w:asciiTheme="minorBidi" w:hAnsiTheme="minorBidi"/>
          <w:spacing w:val="-1"/>
          <w:sz w:val="20"/>
          <w:szCs w:val="20"/>
          <w:lang w:val="es-ES"/>
        </w:rPr>
        <w:t>i</w:t>
      </w:r>
      <w:r w:rsidRPr="00D80BCF">
        <w:rPr>
          <w:rFonts w:asciiTheme="minorBidi" w:hAnsiTheme="minorBidi"/>
          <w:sz w:val="20"/>
          <w:szCs w:val="20"/>
          <w:lang w:val="es-ES"/>
        </w:rPr>
        <w:t>o</w:t>
      </w:r>
      <w:r w:rsidRPr="00D80BCF">
        <w:rPr>
          <w:rFonts w:asciiTheme="minorBidi" w:hAnsiTheme="minorBidi"/>
          <w:spacing w:val="20"/>
          <w:sz w:val="20"/>
          <w:szCs w:val="20"/>
          <w:lang w:val="es-ES"/>
        </w:rPr>
        <w:t xml:space="preserve"> </w:t>
      </w:r>
      <w:r w:rsidRPr="00D80BCF">
        <w:rPr>
          <w:rFonts w:asciiTheme="minorBidi" w:hAnsiTheme="minorBidi"/>
          <w:sz w:val="20"/>
          <w:szCs w:val="20"/>
          <w:lang w:val="es-ES"/>
        </w:rPr>
        <w:t>y</w:t>
      </w:r>
      <w:r w:rsidRPr="00D80BCF">
        <w:rPr>
          <w:rFonts w:asciiTheme="minorBidi" w:hAnsiTheme="minorBidi"/>
          <w:spacing w:val="15"/>
          <w:sz w:val="20"/>
          <w:szCs w:val="20"/>
          <w:lang w:val="es-ES"/>
        </w:rPr>
        <w:t xml:space="preserve"> </w:t>
      </w:r>
      <w:r w:rsidRPr="00D80BCF">
        <w:rPr>
          <w:rFonts w:asciiTheme="minorBidi" w:hAnsiTheme="minorBidi"/>
          <w:sz w:val="20"/>
          <w:szCs w:val="20"/>
          <w:lang w:val="es-ES"/>
        </w:rPr>
        <w:t>en cump</w:t>
      </w:r>
      <w:r w:rsidRPr="00D80BCF">
        <w:rPr>
          <w:rFonts w:asciiTheme="minorBidi" w:hAnsiTheme="minorBidi"/>
          <w:spacing w:val="-1"/>
          <w:sz w:val="20"/>
          <w:szCs w:val="20"/>
          <w:lang w:val="es-ES"/>
        </w:rPr>
        <w:t>li</w:t>
      </w:r>
      <w:r w:rsidRPr="00D80BCF">
        <w:rPr>
          <w:rFonts w:asciiTheme="minorBidi" w:hAnsiTheme="minorBidi"/>
          <w:sz w:val="20"/>
          <w:szCs w:val="20"/>
          <w:lang w:val="es-ES"/>
        </w:rPr>
        <w:t>m</w:t>
      </w:r>
      <w:r w:rsidRPr="00D80BCF">
        <w:rPr>
          <w:rFonts w:asciiTheme="minorBidi" w:hAnsiTheme="minorBidi"/>
          <w:spacing w:val="-1"/>
          <w:sz w:val="20"/>
          <w:szCs w:val="20"/>
          <w:lang w:val="es-ES"/>
        </w:rPr>
        <w:t>ie</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o </w:t>
      </w:r>
      <w:r w:rsidRPr="00D80BCF">
        <w:rPr>
          <w:rFonts w:asciiTheme="minorBidi" w:hAnsiTheme="minorBidi"/>
          <w:spacing w:val="-1"/>
          <w:sz w:val="20"/>
          <w:szCs w:val="20"/>
          <w:lang w:val="es-ES"/>
        </w:rPr>
        <w:t>de</w:t>
      </w:r>
      <w:r w:rsidRPr="00D80BCF">
        <w:rPr>
          <w:rFonts w:asciiTheme="minorBidi" w:hAnsiTheme="minorBidi"/>
          <w:sz w:val="20"/>
          <w:szCs w:val="20"/>
          <w:lang w:val="es-ES"/>
        </w:rPr>
        <w:t xml:space="preserve">l </w:t>
      </w:r>
      <w:r w:rsidRPr="00D80BCF">
        <w:rPr>
          <w:rFonts w:asciiTheme="minorBidi" w:hAnsiTheme="minorBidi"/>
          <w:spacing w:val="-1"/>
          <w:sz w:val="20"/>
          <w:szCs w:val="20"/>
          <w:lang w:val="es-ES"/>
        </w:rPr>
        <w:t>ob</w:t>
      </w:r>
      <w:r w:rsidRPr="00D80BCF">
        <w:rPr>
          <w:rFonts w:asciiTheme="minorBidi" w:hAnsiTheme="minorBidi"/>
          <w:spacing w:val="1"/>
          <w:sz w:val="20"/>
          <w:szCs w:val="20"/>
          <w:lang w:val="es-ES"/>
        </w:rPr>
        <w:t>j</w:t>
      </w:r>
      <w:r w:rsidRPr="00D80BCF">
        <w:rPr>
          <w:rFonts w:asciiTheme="minorBidi" w:hAnsiTheme="minorBidi"/>
          <w:spacing w:val="-1"/>
          <w:sz w:val="20"/>
          <w:szCs w:val="20"/>
          <w:lang w:val="es-ES"/>
        </w:rPr>
        <w:t>e</w:t>
      </w:r>
      <w:r w:rsidRPr="00D80BCF">
        <w:rPr>
          <w:rFonts w:asciiTheme="minorBidi" w:hAnsiTheme="minorBidi"/>
          <w:spacing w:val="-2"/>
          <w:sz w:val="20"/>
          <w:szCs w:val="20"/>
          <w:lang w:val="es-ES"/>
        </w:rPr>
        <w:t>t</w:t>
      </w:r>
      <w:r w:rsidRPr="00D80BCF">
        <w:rPr>
          <w:rFonts w:asciiTheme="minorBidi" w:hAnsiTheme="minorBidi"/>
          <w:sz w:val="20"/>
          <w:szCs w:val="20"/>
          <w:lang w:val="es-ES"/>
        </w:rPr>
        <w:t xml:space="preserve">o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e</w:t>
      </w:r>
      <w:r w:rsidRPr="00D80BCF">
        <w:rPr>
          <w:rFonts w:asciiTheme="minorBidi" w:hAnsiTheme="minorBidi"/>
          <w:sz w:val="20"/>
          <w:szCs w:val="20"/>
          <w:lang w:val="es-ES"/>
        </w:rPr>
        <w:t>l c</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rato</w:t>
      </w:r>
      <w:r w:rsidRPr="00D80BCF">
        <w:rPr>
          <w:rFonts w:asciiTheme="minorBidi" w:hAnsiTheme="minorBidi"/>
          <w:spacing w:val="1"/>
          <w:sz w:val="20"/>
          <w:szCs w:val="20"/>
          <w:lang w:val="es-ES"/>
        </w:rPr>
        <w:t xml:space="preserve"> </w:t>
      </w:r>
      <w:r w:rsidRPr="00D80BCF">
        <w:rPr>
          <w:rFonts w:asciiTheme="minorBidi" w:hAnsiTheme="minorBidi"/>
          <w:sz w:val="20"/>
          <w:szCs w:val="20"/>
          <w:lang w:val="es-ES"/>
        </w:rPr>
        <w:t>en</w:t>
      </w:r>
      <w:r w:rsidRPr="00D80BCF">
        <w:rPr>
          <w:rFonts w:asciiTheme="minorBidi" w:hAnsiTheme="minorBidi"/>
          <w:spacing w:val="-2"/>
          <w:sz w:val="20"/>
          <w:szCs w:val="20"/>
          <w:lang w:val="es-ES"/>
        </w:rPr>
        <w:t xml:space="preserve"> </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i</w:t>
      </w:r>
      <w:r w:rsidRPr="00D80BCF">
        <w:rPr>
          <w:rFonts w:asciiTheme="minorBidi" w:hAnsiTheme="minorBidi"/>
          <w:spacing w:val="3"/>
          <w:sz w:val="20"/>
          <w:szCs w:val="20"/>
          <w:lang w:val="es-ES"/>
        </w:rPr>
        <w:t>r</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ud </w:t>
      </w:r>
      <w:r w:rsidRPr="00D80BCF">
        <w:rPr>
          <w:rFonts w:asciiTheme="minorBidi" w:hAnsiTheme="minorBidi"/>
          <w:spacing w:val="-1"/>
          <w:sz w:val="20"/>
          <w:szCs w:val="20"/>
          <w:lang w:val="es-ES"/>
        </w:rPr>
        <w:t>de</w:t>
      </w:r>
      <w:r w:rsidRPr="00D80BCF">
        <w:rPr>
          <w:rFonts w:asciiTheme="minorBidi" w:hAnsiTheme="minorBidi"/>
          <w:sz w:val="20"/>
          <w:szCs w:val="20"/>
          <w:lang w:val="es-ES"/>
        </w:rPr>
        <w:t>l c</w:t>
      </w:r>
      <w:r w:rsidRPr="00D80BCF">
        <w:rPr>
          <w:rFonts w:asciiTheme="minorBidi" w:hAnsiTheme="minorBidi"/>
          <w:spacing w:val="-3"/>
          <w:sz w:val="20"/>
          <w:szCs w:val="20"/>
          <w:lang w:val="es-ES"/>
        </w:rPr>
        <w:t>u</w:t>
      </w:r>
      <w:r w:rsidRPr="00D80BCF">
        <w:rPr>
          <w:rFonts w:asciiTheme="minorBidi" w:hAnsiTheme="minorBidi"/>
          <w:spacing w:val="-1"/>
          <w:sz w:val="20"/>
          <w:szCs w:val="20"/>
          <w:lang w:val="es-ES"/>
        </w:rPr>
        <w:t>a</w:t>
      </w:r>
      <w:r w:rsidRPr="00D80BCF">
        <w:rPr>
          <w:rFonts w:asciiTheme="minorBidi" w:hAnsiTheme="minorBidi"/>
          <w:sz w:val="20"/>
          <w:szCs w:val="20"/>
          <w:lang w:val="es-ES"/>
        </w:rPr>
        <w:t>l se</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su</w:t>
      </w:r>
      <w:r w:rsidRPr="00D80BCF">
        <w:rPr>
          <w:rFonts w:asciiTheme="minorBidi" w:hAnsiTheme="minorBidi"/>
          <w:spacing w:val="-3"/>
          <w:sz w:val="20"/>
          <w:szCs w:val="20"/>
          <w:lang w:val="es-ES"/>
        </w:rPr>
        <w:t>b</w:t>
      </w:r>
      <w:r w:rsidRPr="00D80BCF">
        <w:rPr>
          <w:rFonts w:asciiTheme="minorBidi" w:hAnsiTheme="minorBidi"/>
          <w:sz w:val="20"/>
          <w:szCs w:val="20"/>
          <w:lang w:val="es-ES"/>
        </w:rPr>
        <w:t>c</w:t>
      </w:r>
      <w:r w:rsidRPr="00D80BCF">
        <w:rPr>
          <w:rFonts w:asciiTheme="minorBidi" w:hAnsiTheme="minorBidi"/>
          <w:spacing w:val="-1"/>
          <w:sz w:val="20"/>
          <w:szCs w:val="20"/>
          <w:lang w:val="es-ES"/>
        </w:rPr>
        <w:t>o</w:t>
      </w:r>
      <w:r w:rsidRPr="00D80BCF">
        <w:rPr>
          <w:rFonts w:asciiTheme="minorBidi" w:hAnsiTheme="minorBidi"/>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6"/>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e</w:t>
      </w:r>
      <w:r w:rsidRPr="00D80BCF">
        <w:rPr>
          <w:rFonts w:asciiTheme="minorBidi" w:hAnsiTheme="minorBidi"/>
          <w:sz w:val="20"/>
          <w:szCs w:val="20"/>
          <w:lang w:val="es-ES"/>
        </w:rPr>
        <w:t xml:space="preserve">n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b</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j</w:t>
      </w:r>
      <w:r w:rsidRPr="00D80BCF">
        <w:rPr>
          <w:rFonts w:asciiTheme="minorBidi" w:hAnsiTheme="minorBidi"/>
          <w:spacing w:val="-3"/>
          <w:sz w:val="20"/>
          <w:szCs w:val="20"/>
          <w:lang w:val="es-ES"/>
        </w:rPr>
        <w:t>o</w:t>
      </w:r>
      <w:r w:rsidRPr="00D80BCF">
        <w:rPr>
          <w:rFonts w:asciiTheme="minorBidi" w:hAnsiTheme="minorBidi"/>
          <w:sz w:val="20"/>
          <w:szCs w:val="20"/>
          <w:lang w:val="es-ES"/>
        </w:rPr>
        <w:t>s;</w:t>
      </w:r>
    </w:p>
    <w:p w14:paraId="5A8D2266" w14:textId="77777777" w:rsidR="004A59A8" w:rsidRPr="00D80BCF" w:rsidRDefault="004A59A8" w:rsidP="00515770">
      <w:pPr>
        <w:pStyle w:val="Textoindependiente"/>
        <w:numPr>
          <w:ilvl w:val="0"/>
          <w:numId w:val="11"/>
        </w:numPr>
        <w:suppressAutoHyphens/>
        <w:spacing w:line="360" w:lineRule="auto"/>
        <w:jc w:val="both"/>
        <w:rPr>
          <w:rFonts w:asciiTheme="minorBidi" w:hAnsiTheme="minorBidi"/>
          <w:sz w:val="20"/>
          <w:szCs w:val="20"/>
          <w:lang w:val="es-ES"/>
        </w:rPr>
      </w:pPr>
      <w:r w:rsidRPr="00D80BCF">
        <w:rPr>
          <w:rFonts w:asciiTheme="minorBidi" w:hAnsiTheme="minorBidi"/>
          <w:sz w:val="20"/>
          <w:szCs w:val="20"/>
          <w:lang w:val="es-ES"/>
        </w:rPr>
        <w:t>No</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a</w:t>
      </w:r>
      <w:r w:rsidRPr="00D80BCF">
        <w:rPr>
          <w:rFonts w:asciiTheme="minorBidi" w:hAnsiTheme="minorBidi"/>
          <w:sz w:val="20"/>
          <w:szCs w:val="20"/>
          <w:lang w:val="es-ES"/>
        </w:rPr>
        <w:t>p</w:t>
      </w:r>
      <w:r w:rsidRPr="00D80BCF">
        <w:rPr>
          <w:rFonts w:asciiTheme="minorBidi" w:hAnsiTheme="minorBidi"/>
          <w:spacing w:val="-2"/>
          <w:sz w:val="20"/>
          <w:szCs w:val="20"/>
          <w:lang w:val="es-ES"/>
        </w:rPr>
        <w:t>li</w:t>
      </w:r>
      <w:r w:rsidRPr="00D80BCF">
        <w:rPr>
          <w:rFonts w:asciiTheme="minorBidi" w:hAnsiTheme="minorBidi"/>
          <w:sz w:val="20"/>
          <w:szCs w:val="20"/>
          <w:lang w:val="es-ES"/>
        </w:rPr>
        <w:t>c</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os d</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3"/>
          <w:sz w:val="20"/>
          <w:szCs w:val="20"/>
          <w:lang w:val="es-ES"/>
        </w:rPr>
        <w:t xml:space="preserve"> </w:t>
      </w:r>
      <w:r w:rsidRPr="00D80BCF">
        <w:rPr>
          <w:rFonts w:asciiTheme="minorBidi" w:hAnsiTheme="minorBidi"/>
          <w:spacing w:val="-1"/>
          <w:sz w:val="20"/>
          <w:szCs w:val="20"/>
          <w:lang w:val="es-ES"/>
        </w:rPr>
        <w:t>p</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3"/>
          <w:sz w:val="20"/>
          <w:szCs w:val="20"/>
          <w:lang w:val="es-ES"/>
        </w:rPr>
        <w:t>s</w:t>
      </w:r>
      <w:r w:rsidRPr="00D80BCF">
        <w:rPr>
          <w:rFonts w:asciiTheme="minorBidi" w:hAnsiTheme="minorBidi"/>
          <w:spacing w:val="-1"/>
          <w:sz w:val="20"/>
          <w:szCs w:val="20"/>
          <w:lang w:val="es-ES"/>
        </w:rPr>
        <w:t>onal</w:t>
      </w:r>
      <w:r w:rsidRPr="00D80BCF">
        <w:rPr>
          <w:rFonts w:asciiTheme="minorBidi" w:hAnsiTheme="minorBidi"/>
          <w:sz w:val="20"/>
          <w:szCs w:val="20"/>
          <w:lang w:val="es-ES"/>
        </w:rPr>
        <w:t>es a</w:t>
      </w:r>
      <w:r w:rsidRPr="00D80BCF">
        <w:rPr>
          <w:rFonts w:asciiTheme="minorBidi" w:hAnsiTheme="minorBidi"/>
          <w:spacing w:val="-4"/>
          <w:sz w:val="20"/>
          <w:szCs w:val="20"/>
          <w:lang w:val="es-ES"/>
        </w:rPr>
        <w:t xml:space="preserve"> </w:t>
      </w:r>
      <w:r w:rsidRPr="00D80BCF">
        <w:rPr>
          <w:rFonts w:asciiTheme="minorBidi" w:hAnsiTheme="minorBidi"/>
          <w:spacing w:val="3"/>
          <w:sz w:val="20"/>
          <w:szCs w:val="20"/>
          <w:lang w:val="es-ES"/>
        </w:rPr>
        <w:t>f</w:t>
      </w:r>
      <w:r w:rsidRPr="00D80BCF">
        <w:rPr>
          <w:rFonts w:asciiTheme="minorBidi" w:hAnsiTheme="minorBidi"/>
          <w:spacing w:val="-1"/>
          <w:sz w:val="20"/>
          <w:szCs w:val="20"/>
          <w:lang w:val="es-ES"/>
        </w:rPr>
        <w:t>ine</w:t>
      </w:r>
      <w:r w:rsidRPr="00D80BCF">
        <w:rPr>
          <w:rFonts w:asciiTheme="minorBidi" w:hAnsiTheme="minorBidi"/>
          <w:sz w:val="20"/>
          <w:szCs w:val="20"/>
          <w:lang w:val="es-ES"/>
        </w:rPr>
        <w:t>s</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di</w:t>
      </w:r>
      <w:r w:rsidRPr="00D80BCF">
        <w:rPr>
          <w:rFonts w:asciiTheme="minorBidi" w:hAnsiTheme="minorBidi"/>
          <w:sz w:val="20"/>
          <w:szCs w:val="20"/>
          <w:lang w:val="es-ES"/>
        </w:rPr>
        <w:t>s</w:t>
      </w:r>
      <w:r w:rsidRPr="00D80BCF">
        <w:rPr>
          <w:rFonts w:asciiTheme="minorBidi" w:hAnsiTheme="minorBidi"/>
          <w:spacing w:val="-2"/>
          <w:sz w:val="20"/>
          <w:szCs w:val="20"/>
          <w:lang w:val="es-ES"/>
        </w:rPr>
        <w:t>t</w:t>
      </w:r>
      <w:r w:rsidRPr="00D80BCF">
        <w:rPr>
          <w:rFonts w:asciiTheme="minorBidi" w:hAnsiTheme="minorBidi"/>
          <w:spacing w:val="-1"/>
          <w:sz w:val="20"/>
          <w:szCs w:val="20"/>
          <w:lang w:val="es-ES"/>
        </w:rPr>
        <w:t>in</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o</w:t>
      </w:r>
      <w:r w:rsidRPr="00D80BCF">
        <w:rPr>
          <w:rFonts w:asciiTheme="minorBidi" w:hAnsiTheme="minorBidi"/>
          <w:sz w:val="20"/>
          <w:szCs w:val="20"/>
          <w:lang w:val="es-ES"/>
        </w:rPr>
        <w:t>s</w:t>
      </w:r>
      <w:r w:rsidRPr="00D80BCF">
        <w:rPr>
          <w:rFonts w:asciiTheme="minorBidi" w:hAnsiTheme="minorBidi"/>
          <w:spacing w:val="-2"/>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z w:val="20"/>
          <w:szCs w:val="20"/>
          <w:lang w:val="es-ES"/>
        </w:rPr>
        <w:t xml:space="preserve">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1"/>
          <w:sz w:val="20"/>
          <w:szCs w:val="20"/>
          <w:lang w:val="es-ES"/>
        </w:rPr>
        <w:t xml:space="preserve"> </w:t>
      </w:r>
      <w:r w:rsidRPr="00D80BCF">
        <w:rPr>
          <w:rFonts w:asciiTheme="minorBidi" w:hAnsiTheme="minorBidi"/>
          <w:spacing w:val="-3"/>
          <w:sz w:val="20"/>
          <w:szCs w:val="20"/>
          <w:lang w:val="es-ES"/>
        </w:rPr>
        <w:t>p</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i</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s</w:t>
      </w:r>
      <w:r w:rsidRPr="00D80BCF">
        <w:rPr>
          <w:rFonts w:asciiTheme="minorBidi" w:hAnsiTheme="minorBidi"/>
          <w:sz w:val="20"/>
          <w:szCs w:val="20"/>
          <w:lang w:val="es-ES"/>
        </w:rPr>
        <w:t>;</w:t>
      </w:r>
    </w:p>
    <w:p w14:paraId="736D7FE3" w14:textId="77777777" w:rsidR="004A59A8" w:rsidRPr="00D80BCF" w:rsidRDefault="004A59A8" w:rsidP="00515770">
      <w:pPr>
        <w:pStyle w:val="Textoindependiente"/>
        <w:numPr>
          <w:ilvl w:val="0"/>
          <w:numId w:val="11"/>
        </w:numPr>
        <w:suppressAutoHyphens/>
        <w:spacing w:line="360" w:lineRule="auto"/>
        <w:jc w:val="both"/>
        <w:rPr>
          <w:rFonts w:asciiTheme="minorBidi" w:hAnsiTheme="minorBidi"/>
          <w:sz w:val="20"/>
          <w:szCs w:val="20"/>
          <w:lang w:val="es-ES"/>
        </w:rPr>
      </w:pPr>
      <w:r w:rsidRPr="00D80BCF">
        <w:rPr>
          <w:rFonts w:asciiTheme="minorBidi" w:hAnsiTheme="minorBidi"/>
          <w:spacing w:val="-1"/>
          <w:sz w:val="20"/>
          <w:szCs w:val="20"/>
          <w:lang w:val="es-ES"/>
        </w:rPr>
        <w:t>N</w:t>
      </w:r>
      <w:r w:rsidRPr="00D80BCF">
        <w:rPr>
          <w:rFonts w:asciiTheme="minorBidi" w:hAnsiTheme="minorBidi"/>
          <w:sz w:val="20"/>
          <w:szCs w:val="20"/>
          <w:lang w:val="es-ES"/>
        </w:rPr>
        <w:t>o</w:t>
      </w:r>
      <w:r w:rsidRPr="00D80BCF">
        <w:rPr>
          <w:rFonts w:asciiTheme="minorBidi" w:hAnsiTheme="minorBidi"/>
          <w:spacing w:val="22"/>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o</w:t>
      </w:r>
      <w:r w:rsidRPr="00D80BCF">
        <w:rPr>
          <w:rFonts w:asciiTheme="minorBidi" w:hAnsiTheme="minorBidi"/>
          <w:sz w:val="20"/>
          <w:szCs w:val="20"/>
          <w:lang w:val="es-ES"/>
        </w:rPr>
        <w:t>mu</w:t>
      </w:r>
      <w:r w:rsidRPr="00D80BCF">
        <w:rPr>
          <w:rFonts w:asciiTheme="minorBidi" w:hAnsiTheme="minorBidi"/>
          <w:spacing w:val="-1"/>
          <w:sz w:val="20"/>
          <w:szCs w:val="20"/>
          <w:lang w:val="es-ES"/>
        </w:rPr>
        <w:t>ni</w:t>
      </w:r>
      <w:r w:rsidRPr="00D80BCF">
        <w:rPr>
          <w:rFonts w:asciiTheme="minorBidi" w:hAnsiTheme="minorBidi"/>
          <w:sz w:val="20"/>
          <w:szCs w:val="20"/>
          <w:lang w:val="es-ES"/>
        </w:rPr>
        <w:t>car</w:t>
      </w:r>
      <w:r w:rsidRPr="00D80BCF">
        <w:rPr>
          <w:rFonts w:asciiTheme="minorBidi" w:hAnsiTheme="minorBidi"/>
          <w:spacing w:val="25"/>
          <w:sz w:val="20"/>
          <w:szCs w:val="20"/>
          <w:lang w:val="es-ES"/>
        </w:rPr>
        <w:t xml:space="preserve"> </w:t>
      </w:r>
      <w:r w:rsidRPr="00D80BCF">
        <w:rPr>
          <w:rFonts w:asciiTheme="minorBidi" w:hAnsiTheme="minorBidi"/>
          <w:spacing w:val="-1"/>
          <w:sz w:val="20"/>
          <w:szCs w:val="20"/>
          <w:lang w:val="es-ES"/>
        </w:rPr>
        <w:t>n</w:t>
      </w:r>
      <w:r w:rsidRPr="00D80BCF">
        <w:rPr>
          <w:rFonts w:asciiTheme="minorBidi" w:hAnsiTheme="minorBidi"/>
          <w:sz w:val="20"/>
          <w:szCs w:val="20"/>
          <w:lang w:val="es-ES"/>
        </w:rPr>
        <w:t>i</w:t>
      </w:r>
      <w:r w:rsidRPr="00D80BCF">
        <w:rPr>
          <w:rFonts w:asciiTheme="minorBidi" w:hAnsiTheme="minorBidi"/>
          <w:spacing w:val="24"/>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d</w:t>
      </w:r>
      <w:r w:rsidRPr="00D80BCF">
        <w:rPr>
          <w:rFonts w:asciiTheme="minorBidi" w:hAnsiTheme="minorBidi"/>
          <w:spacing w:val="-6"/>
          <w:sz w:val="20"/>
          <w:szCs w:val="20"/>
          <w:lang w:val="es-ES"/>
        </w:rPr>
        <w:t>e</w:t>
      </w:r>
      <w:r w:rsidRPr="00D80BCF">
        <w:rPr>
          <w:rFonts w:asciiTheme="minorBidi" w:hAnsiTheme="minorBidi"/>
          <w:sz w:val="20"/>
          <w:szCs w:val="20"/>
          <w:lang w:val="es-ES"/>
        </w:rPr>
        <w:t>r</w:t>
      </w:r>
      <w:r w:rsidRPr="00D80BCF">
        <w:rPr>
          <w:rFonts w:asciiTheme="minorBidi" w:hAnsiTheme="minorBidi"/>
          <w:spacing w:val="28"/>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22"/>
          <w:sz w:val="20"/>
          <w:szCs w:val="20"/>
          <w:lang w:val="es-ES"/>
        </w:rPr>
        <w:t xml:space="preserve"> </w:t>
      </w:r>
      <w:r w:rsidRPr="00D80BCF">
        <w:rPr>
          <w:rFonts w:asciiTheme="minorBidi" w:hAnsiTheme="minorBidi"/>
          <w:spacing w:val="-1"/>
          <w:sz w:val="20"/>
          <w:szCs w:val="20"/>
          <w:lang w:val="es-ES"/>
        </w:rPr>
        <w:t>da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z w:val="20"/>
          <w:szCs w:val="20"/>
          <w:lang w:val="es-ES"/>
        </w:rPr>
        <w:t>s</w:t>
      </w:r>
      <w:r w:rsidRPr="00D80BCF">
        <w:rPr>
          <w:rFonts w:asciiTheme="minorBidi" w:hAnsiTheme="minorBidi"/>
          <w:spacing w:val="25"/>
          <w:sz w:val="20"/>
          <w:szCs w:val="20"/>
          <w:lang w:val="es-ES"/>
        </w:rPr>
        <w:t xml:space="preserve"> </w:t>
      </w:r>
      <w:r w:rsidRPr="00D80BCF">
        <w:rPr>
          <w:rFonts w:asciiTheme="minorBidi" w:hAnsiTheme="minorBidi"/>
          <w:sz w:val="20"/>
          <w:szCs w:val="20"/>
          <w:lang w:val="es-ES"/>
        </w:rPr>
        <w:t>a</w:t>
      </w:r>
      <w:r w:rsidRPr="00D80BCF">
        <w:rPr>
          <w:rFonts w:asciiTheme="minorBidi" w:hAnsiTheme="minorBidi"/>
          <w:spacing w:val="22"/>
          <w:sz w:val="20"/>
          <w:szCs w:val="20"/>
          <w:lang w:val="es-ES"/>
        </w:rPr>
        <w:t xml:space="preserve"> </w:t>
      </w:r>
      <w:r w:rsidRPr="00D80BCF">
        <w:rPr>
          <w:rFonts w:asciiTheme="minorBidi" w:hAnsiTheme="minorBidi"/>
          <w:spacing w:val="-1"/>
          <w:sz w:val="20"/>
          <w:szCs w:val="20"/>
          <w:lang w:val="es-ES"/>
        </w:rPr>
        <w:t>ni</w:t>
      </w:r>
      <w:r w:rsidRPr="00D80BCF">
        <w:rPr>
          <w:rFonts w:asciiTheme="minorBidi" w:hAnsiTheme="minorBidi"/>
          <w:spacing w:val="-6"/>
          <w:sz w:val="20"/>
          <w:szCs w:val="20"/>
          <w:lang w:val="es-ES"/>
        </w:rPr>
        <w:t>n</w:t>
      </w:r>
      <w:r w:rsidRPr="00D80BCF">
        <w:rPr>
          <w:rFonts w:asciiTheme="minorBidi" w:hAnsiTheme="minorBidi"/>
          <w:spacing w:val="4"/>
          <w:sz w:val="20"/>
          <w:szCs w:val="20"/>
          <w:lang w:val="es-ES"/>
        </w:rPr>
        <w:t>g</w:t>
      </w:r>
      <w:r w:rsidRPr="00D80BCF">
        <w:rPr>
          <w:rFonts w:asciiTheme="minorBidi" w:hAnsiTheme="minorBidi"/>
          <w:spacing w:val="-1"/>
          <w:sz w:val="20"/>
          <w:szCs w:val="20"/>
          <w:lang w:val="es-ES"/>
        </w:rPr>
        <w:t>ú</w:t>
      </w:r>
      <w:r w:rsidRPr="00D80BCF">
        <w:rPr>
          <w:rFonts w:asciiTheme="minorBidi" w:hAnsiTheme="minorBidi"/>
          <w:sz w:val="20"/>
          <w:szCs w:val="20"/>
          <w:lang w:val="es-ES"/>
        </w:rPr>
        <w:t>n</w:t>
      </w:r>
      <w:r w:rsidRPr="00D80BCF">
        <w:rPr>
          <w:rFonts w:asciiTheme="minorBidi" w:hAnsiTheme="minorBidi"/>
          <w:spacing w:val="22"/>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e</w:t>
      </w:r>
      <w:r w:rsidRPr="00D80BCF">
        <w:rPr>
          <w:rFonts w:asciiTheme="minorBidi" w:hAnsiTheme="minorBidi"/>
          <w:spacing w:val="-2"/>
          <w:sz w:val="20"/>
          <w:szCs w:val="20"/>
          <w:lang w:val="es-ES"/>
        </w:rPr>
        <w:t>r</w:t>
      </w:r>
      <w:r w:rsidRPr="00D80BCF">
        <w:rPr>
          <w:rFonts w:asciiTheme="minorBidi" w:hAnsiTheme="minorBidi"/>
          <w:sz w:val="20"/>
          <w:szCs w:val="20"/>
          <w:lang w:val="es-ES"/>
        </w:rPr>
        <w:t>c</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1"/>
          <w:sz w:val="20"/>
          <w:szCs w:val="20"/>
          <w:lang w:val="es-ES"/>
        </w:rPr>
        <w:t>o</w:t>
      </w:r>
      <w:r w:rsidRPr="00D80BCF">
        <w:rPr>
          <w:rFonts w:asciiTheme="minorBidi" w:hAnsiTheme="minorBidi"/>
          <w:sz w:val="20"/>
          <w:szCs w:val="20"/>
          <w:lang w:val="es-ES"/>
        </w:rPr>
        <w:t>,</w:t>
      </w:r>
      <w:r w:rsidRPr="00D80BCF">
        <w:rPr>
          <w:rFonts w:asciiTheme="minorBidi" w:hAnsiTheme="minorBidi"/>
          <w:spacing w:val="26"/>
          <w:sz w:val="20"/>
          <w:szCs w:val="20"/>
          <w:lang w:val="es-ES"/>
        </w:rPr>
        <w:t xml:space="preserve"> </w:t>
      </w:r>
      <w:r w:rsidRPr="00D80BCF">
        <w:rPr>
          <w:rFonts w:asciiTheme="minorBidi" w:hAnsiTheme="minorBidi"/>
          <w:spacing w:val="-1"/>
          <w:sz w:val="20"/>
          <w:szCs w:val="20"/>
          <w:lang w:val="es-ES"/>
        </w:rPr>
        <w:t>n</w:t>
      </w:r>
      <w:r w:rsidRPr="00D80BCF">
        <w:rPr>
          <w:rFonts w:asciiTheme="minorBidi" w:hAnsiTheme="minorBidi"/>
          <w:sz w:val="20"/>
          <w:szCs w:val="20"/>
          <w:lang w:val="es-ES"/>
        </w:rPr>
        <w:t>i</w:t>
      </w:r>
      <w:r w:rsidRPr="00D80BCF">
        <w:rPr>
          <w:rFonts w:asciiTheme="minorBidi" w:hAnsiTheme="minorBidi"/>
          <w:spacing w:val="24"/>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6"/>
          <w:sz w:val="20"/>
          <w:szCs w:val="20"/>
          <w:lang w:val="es-ES"/>
        </w:rPr>
        <w:t>i</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ui</w:t>
      </w:r>
      <w:r w:rsidRPr="00D80BCF">
        <w:rPr>
          <w:rFonts w:asciiTheme="minorBidi" w:hAnsiTheme="minorBidi"/>
          <w:spacing w:val="-3"/>
          <w:sz w:val="20"/>
          <w:szCs w:val="20"/>
          <w:lang w:val="es-ES"/>
        </w:rPr>
        <w:t>e</w:t>
      </w:r>
      <w:r w:rsidRPr="00D80BCF">
        <w:rPr>
          <w:rFonts w:asciiTheme="minorBidi" w:hAnsiTheme="minorBidi"/>
          <w:sz w:val="20"/>
          <w:szCs w:val="20"/>
          <w:lang w:val="es-ES"/>
        </w:rPr>
        <w:t>ra</w:t>
      </w:r>
      <w:r w:rsidRPr="00D80BCF">
        <w:rPr>
          <w:rFonts w:asciiTheme="minorBidi" w:hAnsiTheme="minorBidi"/>
          <w:spacing w:val="25"/>
          <w:sz w:val="20"/>
          <w:szCs w:val="20"/>
          <w:lang w:val="es-ES"/>
        </w:rPr>
        <w:t xml:space="preserve"> </w:t>
      </w:r>
      <w:r w:rsidRPr="00D80BCF">
        <w:rPr>
          <w:rFonts w:asciiTheme="minorBidi" w:hAnsiTheme="minorBidi"/>
          <w:spacing w:val="-1"/>
          <w:sz w:val="20"/>
          <w:szCs w:val="20"/>
          <w:lang w:val="es-ES"/>
        </w:rPr>
        <w:t>p</w:t>
      </w:r>
      <w:r w:rsidRPr="00D80BCF">
        <w:rPr>
          <w:rFonts w:asciiTheme="minorBidi" w:hAnsiTheme="minorBidi"/>
          <w:spacing w:val="-3"/>
          <w:sz w:val="20"/>
          <w:szCs w:val="20"/>
          <w:lang w:val="es-ES"/>
        </w:rPr>
        <w:t>a</w:t>
      </w:r>
      <w:r w:rsidRPr="00D80BCF">
        <w:rPr>
          <w:rFonts w:asciiTheme="minorBidi" w:hAnsiTheme="minorBidi"/>
          <w:spacing w:val="-2"/>
          <w:sz w:val="20"/>
          <w:szCs w:val="20"/>
          <w:lang w:val="es-ES"/>
        </w:rPr>
        <w:t>r</w:t>
      </w:r>
      <w:r w:rsidRPr="00D80BCF">
        <w:rPr>
          <w:rFonts w:asciiTheme="minorBidi" w:hAnsiTheme="minorBidi"/>
          <w:sz w:val="20"/>
          <w:szCs w:val="20"/>
          <w:lang w:val="es-ES"/>
        </w:rPr>
        <w:t>a su</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co</w:t>
      </w:r>
      <w:r w:rsidRPr="00D80BCF">
        <w:rPr>
          <w:rFonts w:asciiTheme="minorBidi" w:hAnsiTheme="minorBidi"/>
          <w:spacing w:val="-1"/>
          <w:sz w:val="20"/>
          <w:szCs w:val="20"/>
          <w:lang w:val="es-ES"/>
        </w:rPr>
        <w:t>n</w:t>
      </w:r>
      <w:r w:rsidRPr="00D80BCF">
        <w:rPr>
          <w:rFonts w:asciiTheme="minorBidi" w:hAnsiTheme="minorBidi"/>
          <w:sz w:val="20"/>
          <w:szCs w:val="20"/>
          <w:lang w:val="es-ES"/>
        </w:rPr>
        <w:t>s</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ión</w:t>
      </w:r>
      <w:r w:rsidRPr="00D80BCF">
        <w:rPr>
          <w:rFonts w:asciiTheme="minorBidi" w:hAnsiTheme="minorBidi"/>
          <w:sz w:val="20"/>
          <w:szCs w:val="20"/>
          <w:lang w:val="es-ES"/>
        </w:rPr>
        <w:t>;</w:t>
      </w:r>
    </w:p>
    <w:p w14:paraId="4AD029B1" w14:textId="77777777" w:rsidR="004A59A8" w:rsidRPr="00D80BCF" w:rsidRDefault="004A59A8" w:rsidP="00515770">
      <w:pPr>
        <w:pStyle w:val="Textoindependiente"/>
        <w:numPr>
          <w:ilvl w:val="0"/>
          <w:numId w:val="11"/>
        </w:numPr>
        <w:suppressAutoHyphens/>
        <w:spacing w:line="360" w:lineRule="auto"/>
        <w:jc w:val="both"/>
        <w:rPr>
          <w:rFonts w:asciiTheme="minorBidi" w:hAnsiTheme="minorBidi"/>
          <w:sz w:val="20"/>
          <w:szCs w:val="20"/>
          <w:lang w:val="es-ES"/>
        </w:rPr>
      </w:pPr>
      <w:r w:rsidRPr="00D80BCF">
        <w:rPr>
          <w:rFonts w:asciiTheme="minorBidi" w:hAnsiTheme="minorBidi"/>
          <w:spacing w:val="-1"/>
          <w:sz w:val="20"/>
          <w:szCs w:val="20"/>
          <w:lang w:val="es-ES"/>
        </w:rPr>
        <w:t>Ad</w:t>
      </w:r>
      <w:r w:rsidRPr="00D80BCF">
        <w:rPr>
          <w:rFonts w:asciiTheme="minorBidi" w:hAnsiTheme="minorBidi"/>
          <w:spacing w:val="-3"/>
          <w:sz w:val="20"/>
          <w:szCs w:val="20"/>
          <w:lang w:val="es-ES"/>
        </w:rPr>
        <w:t>o</w:t>
      </w:r>
      <w:r w:rsidRPr="00D80BCF">
        <w:rPr>
          <w:rFonts w:asciiTheme="minorBidi" w:hAnsiTheme="minorBidi"/>
          <w:spacing w:val="-1"/>
          <w:sz w:val="20"/>
          <w:szCs w:val="20"/>
          <w:lang w:val="es-ES"/>
        </w:rPr>
        <w:t>p</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 xml:space="preserve"> la</w:t>
      </w:r>
      <w:r w:rsidRPr="00D80BCF">
        <w:rPr>
          <w:rFonts w:asciiTheme="minorBidi" w:hAnsiTheme="minorBidi"/>
          <w:sz w:val="20"/>
          <w:szCs w:val="20"/>
          <w:lang w:val="es-ES"/>
        </w:rPr>
        <w:t>s</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m</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did</w:t>
      </w:r>
      <w:r w:rsidRPr="00D80BCF">
        <w:rPr>
          <w:rFonts w:asciiTheme="minorBidi" w:hAnsiTheme="minorBidi"/>
          <w:sz w:val="20"/>
          <w:szCs w:val="20"/>
          <w:lang w:val="es-ES"/>
        </w:rPr>
        <w:t>as</w:t>
      </w:r>
      <w:r w:rsidRPr="00D80BCF">
        <w:rPr>
          <w:rFonts w:asciiTheme="minorBidi" w:hAnsiTheme="minorBidi"/>
          <w:spacing w:val="-2"/>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z w:val="20"/>
          <w:szCs w:val="20"/>
          <w:lang w:val="es-ES"/>
        </w:rPr>
        <w:t>e</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3"/>
          <w:sz w:val="20"/>
          <w:szCs w:val="20"/>
          <w:lang w:val="es-ES"/>
        </w:rPr>
        <w:t>e</w:t>
      </w:r>
      <w:r w:rsidRPr="00D80BCF">
        <w:rPr>
          <w:rFonts w:asciiTheme="minorBidi" w:hAnsiTheme="minorBidi"/>
          <w:spacing w:val="4"/>
          <w:sz w:val="20"/>
          <w:szCs w:val="20"/>
          <w:lang w:val="es-ES"/>
        </w:rPr>
        <w:t>g</w:t>
      </w:r>
      <w:r w:rsidRPr="00D80BCF">
        <w:rPr>
          <w:rFonts w:asciiTheme="minorBidi" w:hAnsiTheme="minorBidi"/>
          <w:spacing w:val="-3"/>
          <w:sz w:val="20"/>
          <w:szCs w:val="20"/>
          <w:lang w:val="es-ES"/>
        </w:rPr>
        <w:t>u</w:t>
      </w:r>
      <w:r w:rsidRPr="00D80BCF">
        <w:rPr>
          <w:rFonts w:asciiTheme="minorBidi" w:hAnsiTheme="minorBidi"/>
          <w:sz w:val="20"/>
          <w:szCs w:val="20"/>
          <w:lang w:val="es-ES"/>
        </w:rPr>
        <w:t>r</w:t>
      </w:r>
      <w:r w:rsidRPr="00D80BCF">
        <w:rPr>
          <w:rFonts w:asciiTheme="minorBidi" w:hAnsiTheme="minorBidi"/>
          <w:spacing w:val="-1"/>
          <w:sz w:val="20"/>
          <w:szCs w:val="20"/>
          <w:lang w:val="es-ES"/>
        </w:rPr>
        <w:t>ida</w:t>
      </w:r>
      <w:r w:rsidRPr="00D80BCF">
        <w:rPr>
          <w:rFonts w:asciiTheme="minorBidi" w:hAnsiTheme="minorBidi"/>
          <w:sz w:val="20"/>
          <w:szCs w:val="20"/>
          <w:lang w:val="es-ES"/>
        </w:rPr>
        <w:t>d</w:t>
      </w:r>
      <w:r w:rsidRPr="00D80BCF">
        <w:rPr>
          <w:rFonts w:asciiTheme="minorBidi" w:hAnsiTheme="minorBidi"/>
          <w:spacing w:val="-7"/>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3"/>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ul</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4"/>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z w:val="20"/>
          <w:szCs w:val="20"/>
          <w:lang w:val="es-ES"/>
        </w:rPr>
        <w:t>e a</w:t>
      </w:r>
      <w:r w:rsidRPr="00D80BCF">
        <w:rPr>
          <w:rFonts w:asciiTheme="minorBidi" w:hAnsiTheme="minorBidi"/>
          <w:spacing w:val="-1"/>
          <w:sz w:val="20"/>
          <w:szCs w:val="20"/>
          <w:lang w:val="es-ES"/>
        </w:rPr>
        <w:t>pli</w:t>
      </w:r>
      <w:r w:rsidRPr="00D80BCF">
        <w:rPr>
          <w:rFonts w:asciiTheme="minorBidi" w:hAnsiTheme="minorBidi"/>
          <w:sz w:val="20"/>
          <w:szCs w:val="20"/>
          <w:lang w:val="es-ES"/>
        </w:rPr>
        <w:t>c</w:t>
      </w:r>
      <w:r w:rsidRPr="00D80BCF">
        <w:rPr>
          <w:rFonts w:asciiTheme="minorBidi" w:hAnsiTheme="minorBidi"/>
          <w:spacing w:val="-3"/>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ió</w:t>
      </w:r>
      <w:r w:rsidRPr="00D80BCF">
        <w:rPr>
          <w:rFonts w:asciiTheme="minorBidi" w:hAnsiTheme="minorBidi"/>
          <w:spacing w:val="-3"/>
          <w:sz w:val="20"/>
          <w:szCs w:val="20"/>
          <w:lang w:val="es-ES"/>
        </w:rPr>
        <w:t>n</w:t>
      </w:r>
      <w:r w:rsidRPr="00D80BCF">
        <w:rPr>
          <w:rFonts w:asciiTheme="minorBidi" w:hAnsiTheme="minorBidi"/>
          <w:sz w:val="20"/>
          <w:szCs w:val="20"/>
          <w:lang w:val="es-ES"/>
        </w:rPr>
        <w:t>;</w:t>
      </w:r>
    </w:p>
    <w:p w14:paraId="2EDC3974" w14:textId="77777777" w:rsidR="004A59A8" w:rsidRPr="00D80BCF" w:rsidRDefault="004A59A8" w:rsidP="00515770">
      <w:pPr>
        <w:pStyle w:val="Textoindependiente"/>
        <w:numPr>
          <w:ilvl w:val="0"/>
          <w:numId w:val="11"/>
        </w:numPr>
        <w:suppressAutoHyphens/>
        <w:spacing w:line="360" w:lineRule="auto"/>
        <w:jc w:val="both"/>
        <w:rPr>
          <w:rFonts w:asciiTheme="minorBidi" w:hAnsiTheme="minorBidi"/>
          <w:sz w:val="20"/>
          <w:szCs w:val="20"/>
          <w:lang w:val="es-ES"/>
        </w:rPr>
      </w:pPr>
      <w:r w:rsidRPr="00D80BCF">
        <w:rPr>
          <w:rFonts w:asciiTheme="minorBidi" w:hAnsiTheme="minorBidi"/>
          <w:spacing w:val="1"/>
          <w:sz w:val="20"/>
          <w:szCs w:val="20"/>
          <w:lang w:val="es-ES"/>
        </w:rPr>
        <w:t>Observar</w:t>
      </w:r>
      <w:r w:rsidRPr="00D80BCF">
        <w:rPr>
          <w:rFonts w:asciiTheme="minorBidi" w:hAnsiTheme="minorBidi"/>
          <w:spacing w:val="5"/>
          <w:sz w:val="20"/>
          <w:szCs w:val="20"/>
          <w:lang w:val="es-ES"/>
        </w:rPr>
        <w:t xml:space="preserve"> </w:t>
      </w:r>
      <w:r w:rsidRPr="00D80BCF">
        <w:rPr>
          <w:rFonts w:asciiTheme="minorBidi" w:hAnsiTheme="minorBidi"/>
          <w:sz w:val="20"/>
          <w:szCs w:val="20"/>
          <w:lang w:val="es-ES"/>
        </w:rPr>
        <w:t>el</w:t>
      </w:r>
      <w:r w:rsidRPr="00D80BCF">
        <w:rPr>
          <w:rFonts w:asciiTheme="minorBidi" w:hAnsiTheme="minorBidi"/>
          <w:spacing w:val="1"/>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eb</w:t>
      </w:r>
      <w:r w:rsidRPr="00D80BCF">
        <w:rPr>
          <w:rFonts w:asciiTheme="minorBidi" w:hAnsiTheme="minorBidi"/>
          <w:spacing w:val="-6"/>
          <w:sz w:val="20"/>
          <w:szCs w:val="20"/>
          <w:lang w:val="es-ES"/>
        </w:rPr>
        <w:t>e</w:t>
      </w:r>
      <w:r w:rsidRPr="00D80BCF">
        <w:rPr>
          <w:rFonts w:asciiTheme="minorBidi" w:hAnsiTheme="minorBidi"/>
          <w:sz w:val="20"/>
          <w:szCs w:val="20"/>
          <w:lang w:val="es-ES"/>
        </w:rPr>
        <w:t>r</w:t>
      </w:r>
      <w:r w:rsidRPr="00D80BCF">
        <w:rPr>
          <w:rFonts w:asciiTheme="minorBidi" w:hAnsiTheme="minorBidi"/>
          <w:spacing w:val="6"/>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3"/>
          <w:sz w:val="20"/>
          <w:szCs w:val="20"/>
          <w:lang w:val="es-ES"/>
        </w:rPr>
        <w:t xml:space="preserve"> s</w:t>
      </w:r>
      <w:r w:rsidRPr="00D80BCF">
        <w:rPr>
          <w:rFonts w:asciiTheme="minorBidi" w:hAnsiTheme="minorBidi"/>
          <w:spacing w:val="-1"/>
          <w:sz w:val="20"/>
          <w:szCs w:val="20"/>
          <w:lang w:val="es-ES"/>
        </w:rPr>
        <w:t>e</w:t>
      </w:r>
      <w:r w:rsidRPr="00D80BCF">
        <w:rPr>
          <w:rFonts w:asciiTheme="minorBidi" w:hAnsiTheme="minorBidi"/>
          <w:spacing w:val="-3"/>
          <w:sz w:val="20"/>
          <w:szCs w:val="20"/>
          <w:lang w:val="es-ES"/>
        </w:rPr>
        <w:t>c</w:t>
      </w:r>
      <w:r w:rsidRPr="00D80BCF">
        <w:rPr>
          <w:rFonts w:asciiTheme="minorBidi" w:hAnsiTheme="minorBidi"/>
          <w:sz w:val="20"/>
          <w:szCs w:val="20"/>
          <w:lang w:val="es-ES"/>
        </w:rPr>
        <w:t>reto</w:t>
      </w:r>
      <w:r w:rsidRPr="00D80BCF">
        <w:rPr>
          <w:rFonts w:asciiTheme="minorBidi" w:hAnsiTheme="minorBidi"/>
          <w:spacing w:val="1"/>
          <w:sz w:val="20"/>
          <w:szCs w:val="20"/>
          <w:lang w:val="es-ES"/>
        </w:rPr>
        <w:t xml:space="preserve"> </w:t>
      </w:r>
      <w:r w:rsidRPr="00D80BCF">
        <w:rPr>
          <w:rFonts w:asciiTheme="minorBidi" w:hAnsiTheme="minorBidi"/>
          <w:sz w:val="20"/>
          <w:szCs w:val="20"/>
          <w:lang w:val="es-ES"/>
        </w:rPr>
        <w:t>y</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o</w:t>
      </w:r>
      <w:r w:rsidRPr="00D80BCF">
        <w:rPr>
          <w:rFonts w:asciiTheme="minorBidi" w:hAnsiTheme="minorBidi"/>
          <w:spacing w:val="-6"/>
          <w:sz w:val="20"/>
          <w:szCs w:val="20"/>
          <w:lang w:val="es-ES"/>
        </w:rPr>
        <w:t>n</w:t>
      </w:r>
      <w:r w:rsidRPr="00D80BCF">
        <w:rPr>
          <w:rFonts w:asciiTheme="minorBidi" w:hAnsiTheme="minorBidi"/>
          <w:spacing w:val="5"/>
          <w:sz w:val="20"/>
          <w:szCs w:val="20"/>
          <w:lang w:val="es-ES"/>
        </w:rPr>
        <w:t>f</w:t>
      </w:r>
      <w:r w:rsidRPr="00D80BCF">
        <w:rPr>
          <w:rFonts w:asciiTheme="minorBidi" w:hAnsiTheme="minorBidi"/>
          <w:spacing w:val="-1"/>
          <w:sz w:val="20"/>
          <w:szCs w:val="20"/>
          <w:lang w:val="es-ES"/>
        </w:rPr>
        <w:t>ide</w:t>
      </w:r>
      <w:r w:rsidRPr="00D80BCF">
        <w:rPr>
          <w:rFonts w:asciiTheme="minorBidi" w:hAnsiTheme="minorBidi"/>
          <w:spacing w:val="-3"/>
          <w:sz w:val="20"/>
          <w:szCs w:val="20"/>
          <w:lang w:val="es-ES"/>
        </w:rPr>
        <w:t>n</w:t>
      </w:r>
      <w:r w:rsidRPr="00D80BCF">
        <w:rPr>
          <w:rFonts w:asciiTheme="minorBidi" w:hAnsiTheme="minorBidi"/>
          <w:sz w:val="20"/>
          <w:szCs w:val="20"/>
          <w:lang w:val="es-ES"/>
        </w:rPr>
        <w:t>c</w:t>
      </w:r>
      <w:r w:rsidRPr="00D80BCF">
        <w:rPr>
          <w:rFonts w:asciiTheme="minorBidi" w:hAnsiTheme="minorBidi"/>
          <w:spacing w:val="-1"/>
          <w:sz w:val="20"/>
          <w:szCs w:val="20"/>
          <w:lang w:val="es-ES"/>
        </w:rPr>
        <w:t>iali</w:t>
      </w:r>
      <w:r w:rsidRPr="00D80BCF">
        <w:rPr>
          <w:rFonts w:asciiTheme="minorBidi" w:hAnsiTheme="minorBidi"/>
          <w:sz w:val="20"/>
          <w:szCs w:val="20"/>
          <w:lang w:val="es-ES"/>
        </w:rPr>
        <w:t>d</w:t>
      </w:r>
      <w:r w:rsidRPr="00D80BCF">
        <w:rPr>
          <w:rFonts w:asciiTheme="minorBidi" w:hAnsiTheme="minorBidi"/>
          <w:spacing w:val="-1"/>
          <w:sz w:val="20"/>
          <w:szCs w:val="20"/>
          <w:lang w:val="es-ES"/>
        </w:rPr>
        <w:t>a</w:t>
      </w:r>
      <w:r w:rsidRPr="00D80BCF">
        <w:rPr>
          <w:rFonts w:asciiTheme="minorBidi" w:hAnsiTheme="minorBidi"/>
          <w:spacing w:val="-3"/>
          <w:sz w:val="20"/>
          <w:szCs w:val="20"/>
          <w:lang w:val="es-ES"/>
        </w:rPr>
        <w:t>d</w:t>
      </w:r>
      <w:r w:rsidRPr="00D80BCF">
        <w:rPr>
          <w:rFonts w:asciiTheme="minorBidi" w:hAnsiTheme="minorBidi"/>
          <w:sz w:val="20"/>
          <w:szCs w:val="20"/>
          <w:lang w:val="es-ES"/>
        </w:rPr>
        <w:t>;</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y</w:t>
      </w:r>
    </w:p>
    <w:p w14:paraId="5194DBED" w14:textId="77777777" w:rsidR="004A59A8" w:rsidRPr="00D80BCF" w:rsidRDefault="004A59A8" w:rsidP="00515770">
      <w:pPr>
        <w:pStyle w:val="Textoindependiente"/>
        <w:numPr>
          <w:ilvl w:val="0"/>
          <w:numId w:val="11"/>
        </w:numPr>
        <w:suppressAutoHyphens/>
        <w:spacing w:line="360" w:lineRule="auto"/>
        <w:jc w:val="both"/>
        <w:rPr>
          <w:rFonts w:asciiTheme="minorBidi" w:hAnsiTheme="minorBidi"/>
          <w:sz w:val="20"/>
          <w:szCs w:val="20"/>
          <w:lang w:val="es-ES"/>
        </w:rPr>
      </w:pP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1"/>
          <w:sz w:val="20"/>
          <w:szCs w:val="20"/>
          <w:lang w:val="es-ES"/>
        </w:rPr>
        <w:t>ui</w:t>
      </w:r>
      <w:r w:rsidRPr="00D80BCF">
        <w:rPr>
          <w:rFonts w:asciiTheme="minorBidi" w:hAnsiTheme="minorBidi"/>
          <w:sz w:val="20"/>
          <w:szCs w:val="20"/>
          <w:lang w:val="es-ES"/>
        </w:rPr>
        <w:t>r</w:t>
      </w:r>
      <w:r w:rsidRPr="00D80BCF">
        <w:rPr>
          <w:rFonts w:asciiTheme="minorBidi" w:hAnsiTheme="minorBidi"/>
          <w:spacing w:val="16"/>
          <w:sz w:val="20"/>
          <w:szCs w:val="20"/>
          <w:lang w:val="es-ES"/>
        </w:rPr>
        <w:t xml:space="preserve"> </w:t>
      </w:r>
      <w:r w:rsidRPr="00D80BCF">
        <w:rPr>
          <w:rFonts w:asciiTheme="minorBidi" w:hAnsiTheme="minorBidi"/>
          <w:sz w:val="20"/>
          <w:szCs w:val="20"/>
          <w:lang w:val="es-ES"/>
        </w:rPr>
        <w:t>o</w:t>
      </w:r>
      <w:r w:rsidRPr="00D80BCF">
        <w:rPr>
          <w:rFonts w:asciiTheme="minorBidi" w:hAnsiTheme="minorBidi"/>
          <w:spacing w:val="15"/>
          <w:sz w:val="20"/>
          <w:szCs w:val="20"/>
          <w:lang w:val="es-ES"/>
        </w:rPr>
        <w:t xml:space="preserve"> </w:t>
      </w:r>
      <w:r w:rsidRPr="00D80BCF">
        <w:rPr>
          <w:rFonts w:asciiTheme="minorBidi" w:hAnsiTheme="minorBidi"/>
          <w:spacing w:val="-1"/>
          <w:sz w:val="20"/>
          <w:szCs w:val="20"/>
          <w:lang w:val="es-ES"/>
        </w:rPr>
        <w:t>de</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ol</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e</w:t>
      </w:r>
      <w:r w:rsidRPr="00D80BCF">
        <w:rPr>
          <w:rFonts w:asciiTheme="minorBidi" w:hAnsiTheme="minorBidi"/>
          <w:sz w:val="20"/>
          <w:szCs w:val="20"/>
          <w:lang w:val="es-ES"/>
        </w:rPr>
        <w:t>r</w:t>
      </w:r>
      <w:r w:rsidRPr="00D80BCF">
        <w:rPr>
          <w:rFonts w:asciiTheme="minorBidi" w:hAnsiTheme="minorBidi"/>
          <w:spacing w:val="21"/>
          <w:sz w:val="20"/>
          <w:szCs w:val="20"/>
          <w:lang w:val="es-ES"/>
        </w:rPr>
        <w:t xml:space="preserve"> </w:t>
      </w:r>
      <w:r w:rsidRPr="00D80BCF">
        <w:rPr>
          <w:rFonts w:asciiTheme="minorBidi" w:hAnsiTheme="minorBidi"/>
          <w:spacing w:val="-1"/>
          <w:sz w:val="20"/>
          <w:szCs w:val="20"/>
          <w:lang w:val="es-ES"/>
        </w:rPr>
        <w:t>a</w:t>
      </w:r>
      <w:r w:rsidRPr="00D80BCF">
        <w:rPr>
          <w:rFonts w:asciiTheme="minorBidi" w:hAnsiTheme="minorBidi"/>
          <w:sz w:val="20"/>
          <w:szCs w:val="20"/>
          <w:lang w:val="es-ES"/>
        </w:rPr>
        <w:t>l</w:t>
      </w:r>
      <w:r w:rsidRPr="00D80BCF">
        <w:rPr>
          <w:rFonts w:asciiTheme="minorBidi" w:hAnsiTheme="minorBidi"/>
          <w:spacing w:val="14"/>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i</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z w:val="20"/>
          <w:szCs w:val="20"/>
          <w:lang w:val="es-ES"/>
        </w:rPr>
        <w:t>a</w:t>
      </w:r>
      <w:r w:rsidRPr="00D80BCF">
        <w:rPr>
          <w:rFonts w:asciiTheme="minorBidi" w:hAnsiTheme="minorBidi"/>
          <w:spacing w:val="15"/>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3"/>
          <w:sz w:val="20"/>
          <w:szCs w:val="20"/>
          <w:lang w:val="es-ES"/>
        </w:rPr>
        <w:t>u</w:t>
      </w:r>
      <w:r w:rsidRPr="00D80BCF">
        <w:rPr>
          <w:rFonts w:asciiTheme="minorBidi" w:hAnsiTheme="minorBidi"/>
          <w:spacing w:val="-1"/>
          <w:sz w:val="20"/>
          <w:szCs w:val="20"/>
          <w:lang w:val="es-ES"/>
        </w:rPr>
        <w:t>a</w:t>
      </w:r>
      <w:r w:rsidRPr="00D80BCF">
        <w:rPr>
          <w:rFonts w:asciiTheme="minorBidi" w:hAnsiTheme="minorBidi"/>
          <w:spacing w:val="-6"/>
          <w:sz w:val="20"/>
          <w:szCs w:val="20"/>
          <w:lang w:val="es-ES"/>
        </w:rPr>
        <w:t>l</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uie</w:t>
      </w:r>
      <w:r w:rsidRPr="00D80BCF">
        <w:rPr>
          <w:rFonts w:asciiTheme="minorBidi" w:hAnsiTheme="minorBidi"/>
          <w:sz w:val="20"/>
          <w:szCs w:val="20"/>
          <w:lang w:val="es-ES"/>
        </w:rPr>
        <w:t>r</w:t>
      </w:r>
      <w:r w:rsidRPr="00D80BCF">
        <w:rPr>
          <w:rFonts w:asciiTheme="minorBidi" w:hAnsiTheme="minorBidi"/>
          <w:spacing w:val="16"/>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3"/>
          <w:sz w:val="20"/>
          <w:szCs w:val="20"/>
          <w:lang w:val="es-ES"/>
        </w:rPr>
        <w:t>op</w:t>
      </w:r>
      <w:r w:rsidRPr="00D80BCF">
        <w:rPr>
          <w:rFonts w:asciiTheme="minorBidi" w:hAnsiTheme="minorBidi"/>
          <w:spacing w:val="-1"/>
          <w:sz w:val="20"/>
          <w:szCs w:val="20"/>
          <w:lang w:val="es-ES"/>
        </w:rPr>
        <w:t>o</w:t>
      </w:r>
      <w:r w:rsidRPr="00D80BCF">
        <w:rPr>
          <w:rFonts w:asciiTheme="minorBidi" w:hAnsiTheme="minorBidi"/>
          <w:spacing w:val="-2"/>
          <w:sz w:val="20"/>
          <w:szCs w:val="20"/>
          <w:lang w:val="es-ES"/>
        </w:rPr>
        <w:t>r</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15"/>
          <w:sz w:val="20"/>
          <w:szCs w:val="20"/>
          <w:lang w:val="es-ES"/>
        </w:rPr>
        <w:t xml:space="preserve"> </w:t>
      </w:r>
      <w:r w:rsidRPr="00D80BCF">
        <w:rPr>
          <w:rFonts w:asciiTheme="minorBidi" w:hAnsiTheme="minorBidi"/>
          <w:sz w:val="20"/>
          <w:szCs w:val="20"/>
          <w:lang w:val="es-ES"/>
        </w:rPr>
        <w:t>o</w:t>
      </w:r>
      <w:r w:rsidRPr="00D80BCF">
        <w:rPr>
          <w:rFonts w:asciiTheme="minorBidi" w:hAnsiTheme="minorBidi"/>
          <w:spacing w:val="17"/>
          <w:sz w:val="20"/>
          <w:szCs w:val="20"/>
          <w:lang w:val="es-ES"/>
        </w:rPr>
        <w:t xml:space="preserve"> </w:t>
      </w:r>
      <w:r w:rsidRPr="00D80BCF">
        <w:rPr>
          <w:rFonts w:asciiTheme="minorBidi" w:hAnsiTheme="minorBidi"/>
          <w:spacing w:val="-3"/>
          <w:sz w:val="20"/>
          <w:szCs w:val="20"/>
          <w:lang w:val="es-ES"/>
        </w:rPr>
        <w:t>d</w:t>
      </w:r>
      <w:r w:rsidRPr="00D80BCF">
        <w:rPr>
          <w:rFonts w:asciiTheme="minorBidi" w:hAnsiTheme="minorBidi"/>
          <w:spacing w:val="-1"/>
          <w:sz w:val="20"/>
          <w:szCs w:val="20"/>
          <w:lang w:val="es-ES"/>
        </w:rPr>
        <w:t>o</w:t>
      </w:r>
      <w:r w:rsidRPr="00D80BCF">
        <w:rPr>
          <w:rFonts w:asciiTheme="minorBidi" w:hAnsiTheme="minorBidi"/>
          <w:sz w:val="20"/>
          <w:szCs w:val="20"/>
          <w:lang w:val="es-ES"/>
        </w:rPr>
        <w:t>c</w:t>
      </w:r>
      <w:r w:rsidRPr="00D80BCF">
        <w:rPr>
          <w:rFonts w:asciiTheme="minorBidi" w:hAnsiTheme="minorBidi"/>
          <w:spacing w:val="-3"/>
          <w:sz w:val="20"/>
          <w:szCs w:val="20"/>
          <w:lang w:val="es-ES"/>
        </w:rPr>
        <w:t>u</w:t>
      </w:r>
      <w:r w:rsidRPr="00D80BCF">
        <w:rPr>
          <w:rFonts w:asciiTheme="minorBidi" w:hAnsiTheme="minorBidi"/>
          <w:sz w:val="20"/>
          <w:szCs w:val="20"/>
          <w:lang w:val="es-ES"/>
        </w:rPr>
        <w:t>m</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o</w:t>
      </w:r>
      <w:r w:rsidRPr="00D80BCF">
        <w:rPr>
          <w:rFonts w:asciiTheme="minorBidi" w:hAnsiTheme="minorBidi"/>
          <w:spacing w:val="15"/>
          <w:sz w:val="20"/>
          <w:szCs w:val="20"/>
          <w:lang w:val="es-ES"/>
        </w:rPr>
        <w:t xml:space="preserve"> </w:t>
      </w:r>
      <w:r w:rsidRPr="00D80BCF">
        <w:rPr>
          <w:rFonts w:asciiTheme="minorBidi" w:hAnsiTheme="minorBidi"/>
          <w:sz w:val="20"/>
          <w:szCs w:val="20"/>
          <w:lang w:val="es-ES"/>
        </w:rPr>
        <w:t>en</w:t>
      </w:r>
      <w:r w:rsidRPr="00D80BCF">
        <w:rPr>
          <w:rFonts w:asciiTheme="minorBidi" w:hAnsiTheme="minorBidi"/>
          <w:spacing w:val="-5"/>
          <w:sz w:val="20"/>
          <w:szCs w:val="20"/>
          <w:lang w:val="es-ES"/>
        </w:rPr>
        <w:t xml:space="preserve"> </w:t>
      </w:r>
      <w:r w:rsidRPr="00D80BCF">
        <w:rPr>
          <w:rFonts w:asciiTheme="minorBidi" w:hAnsiTheme="minorBidi"/>
          <w:spacing w:val="5"/>
          <w:sz w:val="20"/>
          <w:szCs w:val="20"/>
          <w:lang w:val="es-ES"/>
        </w:rPr>
        <w:t>q</w:t>
      </w:r>
      <w:r w:rsidRPr="00D80BCF">
        <w:rPr>
          <w:rFonts w:asciiTheme="minorBidi" w:hAnsiTheme="minorBidi"/>
          <w:spacing w:val="-3"/>
          <w:sz w:val="20"/>
          <w:szCs w:val="20"/>
          <w:lang w:val="es-ES"/>
        </w:rPr>
        <w:t>u</w:t>
      </w:r>
      <w:r w:rsidRPr="00D80BCF">
        <w:rPr>
          <w:rFonts w:asciiTheme="minorBidi" w:hAnsiTheme="minorBidi"/>
          <w:sz w:val="20"/>
          <w:szCs w:val="20"/>
          <w:lang w:val="es-ES"/>
        </w:rPr>
        <w:t>e</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on</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z w:val="20"/>
          <w:szCs w:val="20"/>
          <w:lang w:val="es-ES"/>
        </w:rPr>
        <w:t>e</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a</w:t>
      </w:r>
      <w:r w:rsidRPr="00D80BCF">
        <w:rPr>
          <w:rFonts w:asciiTheme="minorBidi" w:hAnsiTheme="minorBidi"/>
          <w:spacing w:val="-6"/>
          <w:sz w:val="20"/>
          <w:szCs w:val="20"/>
          <w:lang w:val="es-ES"/>
        </w:rPr>
        <w:t>l</w:t>
      </w:r>
      <w:r w:rsidRPr="00D80BCF">
        <w:rPr>
          <w:rFonts w:asciiTheme="minorBidi" w:hAnsiTheme="minorBidi"/>
          <w:spacing w:val="4"/>
          <w:sz w:val="20"/>
          <w:szCs w:val="20"/>
          <w:lang w:val="es-ES"/>
        </w:rPr>
        <w:t>g</w:t>
      </w:r>
      <w:r w:rsidRPr="00D80BCF">
        <w:rPr>
          <w:rFonts w:asciiTheme="minorBidi" w:hAnsiTheme="minorBidi"/>
          <w:sz w:val="20"/>
          <w:szCs w:val="20"/>
          <w:lang w:val="es-ES"/>
        </w:rPr>
        <w:t xml:space="preserve">ún </w:t>
      </w:r>
      <w:r w:rsidRPr="00D80BCF">
        <w:rPr>
          <w:rFonts w:asciiTheme="minorBidi" w:hAnsiTheme="minorBidi"/>
          <w:spacing w:val="-1"/>
          <w:sz w:val="20"/>
          <w:szCs w:val="20"/>
          <w:lang w:val="es-ES"/>
        </w:rPr>
        <w:t>d</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z w:val="20"/>
          <w:szCs w:val="20"/>
          <w:lang w:val="es-ES"/>
        </w:rPr>
        <w:t xml:space="preserve">o </w:t>
      </w:r>
      <w:r w:rsidRPr="00D80BCF">
        <w:rPr>
          <w:rFonts w:asciiTheme="minorBidi" w:hAnsiTheme="minorBidi"/>
          <w:spacing w:val="-3"/>
          <w:sz w:val="20"/>
          <w:szCs w:val="20"/>
          <w:lang w:val="es-ES"/>
        </w:rPr>
        <w:t>d</w:t>
      </w:r>
      <w:r w:rsidRPr="00D80BCF">
        <w:rPr>
          <w:rFonts w:asciiTheme="minorBidi" w:hAnsiTheme="minorBidi"/>
          <w:sz w:val="20"/>
          <w:szCs w:val="20"/>
          <w:lang w:val="es-ES"/>
        </w:rPr>
        <w:t xml:space="preserve">e </w:t>
      </w:r>
      <w:r w:rsidRPr="00D80BCF">
        <w:rPr>
          <w:rFonts w:asciiTheme="minorBidi" w:hAnsiTheme="minorBidi"/>
          <w:spacing w:val="-2"/>
          <w:sz w:val="20"/>
          <w:szCs w:val="20"/>
          <w:lang w:val="es-ES"/>
        </w:rPr>
        <w:t>c</w:t>
      </w:r>
      <w:r w:rsidRPr="00D80BCF">
        <w:rPr>
          <w:rFonts w:asciiTheme="minorBidi" w:hAnsiTheme="minorBidi"/>
          <w:spacing w:val="-1"/>
          <w:sz w:val="20"/>
          <w:szCs w:val="20"/>
          <w:lang w:val="es-ES"/>
        </w:rPr>
        <w:t>a</w:t>
      </w:r>
      <w:r w:rsidRPr="00D80BCF">
        <w:rPr>
          <w:rFonts w:asciiTheme="minorBidi" w:hAnsiTheme="minorBidi"/>
          <w:sz w:val="20"/>
          <w:szCs w:val="20"/>
          <w:lang w:val="es-ES"/>
        </w:rPr>
        <w:t>r</w:t>
      </w:r>
      <w:r w:rsidRPr="00D80BCF">
        <w:rPr>
          <w:rFonts w:asciiTheme="minorBidi" w:hAnsiTheme="minorBidi"/>
          <w:spacing w:val="-1"/>
          <w:sz w:val="20"/>
          <w:szCs w:val="20"/>
          <w:lang w:val="es-ES"/>
        </w:rPr>
        <w:t>á</w:t>
      </w:r>
      <w:r w:rsidRPr="00D80BCF">
        <w:rPr>
          <w:rFonts w:asciiTheme="minorBidi" w:hAnsiTheme="minorBidi"/>
          <w:spacing w:val="-3"/>
          <w:sz w:val="20"/>
          <w:szCs w:val="20"/>
          <w:lang w:val="es-ES"/>
        </w:rPr>
        <w:t>c</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e</w:t>
      </w:r>
      <w:r w:rsidRPr="00D80BCF">
        <w:rPr>
          <w:rFonts w:asciiTheme="minorBidi" w:hAnsiTheme="minorBidi"/>
          <w:sz w:val="20"/>
          <w:szCs w:val="20"/>
          <w:lang w:val="es-ES"/>
        </w:rPr>
        <w:t>r</w:t>
      </w:r>
      <w:r w:rsidRPr="00D80BCF">
        <w:rPr>
          <w:rFonts w:asciiTheme="minorBidi" w:hAnsiTheme="minorBidi"/>
          <w:spacing w:val="-1"/>
          <w:sz w:val="20"/>
          <w:szCs w:val="20"/>
          <w:lang w:val="es-ES"/>
        </w:rPr>
        <w:t xml:space="preserve"> pe</w:t>
      </w:r>
      <w:r w:rsidRPr="00D80BCF">
        <w:rPr>
          <w:rFonts w:asciiTheme="minorBidi" w:hAnsiTheme="minorBidi"/>
          <w:spacing w:val="-2"/>
          <w:sz w:val="20"/>
          <w:szCs w:val="20"/>
          <w:lang w:val="es-ES"/>
        </w:rPr>
        <w:t>r</w:t>
      </w:r>
      <w:r w:rsidRPr="00D80BCF">
        <w:rPr>
          <w:rFonts w:asciiTheme="minorBidi" w:hAnsiTheme="minorBidi"/>
          <w:sz w:val="20"/>
          <w:szCs w:val="20"/>
          <w:lang w:val="es-ES"/>
        </w:rPr>
        <w:t>s</w:t>
      </w:r>
      <w:r w:rsidRPr="00D80BCF">
        <w:rPr>
          <w:rFonts w:asciiTheme="minorBidi" w:hAnsiTheme="minorBidi"/>
          <w:spacing w:val="-3"/>
          <w:sz w:val="20"/>
          <w:szCs w:val="20"/>
          <w:lang w:val="es-ES"/>
        </w:rPr>
        <w:t>o</w:t>
      </w:r>
      <w:r w:rsidRPr="00D80BCF">
        <w:rPr>
          <w:rFonts w:asciiTheme="minorBidi" w:hAnsiTheme="minorBidi"/>
          <w:spacing w:val="-1"/>
          <w:sz w:val="20"/>
          <w:szCs w:val="20"/>
          <w:lang w:val="es-ES"/>
        </w:rPr>
        <w:t>n</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l</w:t>
      </w:r>
      <w:r w:rsidRPr="00D80BCF">
        <w:rPr>
          <w:rFonts w:asciiTheme="minorBidi" w:hAnsiTheme="minorBidi"/>
          <w:sz w:val="20"/>
          <w:szCs w:val="20"/>
          <w:lang w:val="es-ES"/>
        </w:rPr>
        <w:t>.</w:t>
      </w:r>
    </w:p>
    <w:p w14:paraId="56C5E332" w14:textId="77777777" w:rsidR="004A59A8" w:rsidRPr="00D80BCF" w:rsidRDefault="004A59A8" w:rsidP="004A59A8">
      <w:pPr>
        <w:suppressAutoHyphens/>
        <w:spacing w:line="360" w:lineRule="auto"/>
        <w:rPr>
          <w:rFonts w:asciiTheme="minorBidi" w:hAnsiTheme="minorBidi"/>
          <w:lang w:val="es-ES"/>
        </w:rPr>
      </w:pPr>
    </w:p>
    <w:p w14:paraId="00A9D5AD" w14:textId="77777777" w:rsidR="004A59A8" w:rsidRPr="00D80BCF" w:rsidRDefault="004A59A8" w:rsidP="004A59A8">
      <w:pPr>
        <w:pStyle w:val="Textoindependiente"/>
        <w:suppressAutoHyphens/>
        <w:spacing w:line="360" w:lineRule="auto"/>
        <w:ind w:left="0" w:right="30"/>
        <w:jc w:val="both"/>
        <w:rPr>
          <w:rFonts w:asciiTheme="minorBidi" w:hAnsiTheme="minorBidi"/>
          <w:sz w:val="20"/>
          <w:szCs w:val="20"/>
          <w:lang w:val="es-ES"/>
        </w:rPr>
      </w:pPr>
      <w:r w:rsidRPr="00D80BCF">
        <w:rPr>
          <w:rFonts w:asciiTheme="minorBidi" w:hAnsiTheme="minorBidi"/>
          <w:spacing w:val="-1"/>
          <w:sz w:val="20"/>
          <w:szCs w:val="20"/>
          <w:lang w:val="es-ES"/>
        </w:rPr>
        <w:t>E</w:t>
      </w:r>
      <w:r w:rsidRPr="00D80BCF">
        <w:rPr>
          <w:rFonts w:asciiTheme="minorBidi" w:hAnsiTheme="minorBidi"/>
          <w:sz w:val="20"/>
          <w:szCs w:val="20"/>
          <w:lang w:val="es-ES"/>
        </w:rPr>
        <w:t>l</w:t>
      </w:r>
      <w:r w:rsidRPr="00D80BCF">
        <w:rPr>
          <w:rFonts w:asciiTheme="minorBidi" w:hAnsiTheme="minorBidi"/>
          <w:spacing w:val="20"/>
          <w:sz w:val="20"/>
          <w:szCs w:val="20"/>
          <w:lang w:val="es-ES"/>
        </w:rPr>
        <w:t xml:space="preserve"> </w:t>
      </w:r>
      <w:r w:rsidRPr="00D80BCF">
        <w:rPr>
          <w:rFonts w:asciiTheme="minorBidi" w:hAnsiTheme="minorBidi"/>
          <w:spacing w:val="-1"/>
          <w:sz w:val="20"/>
          <w:szCs w:val="20"/>
          <w:lang w:val="es-ES"/>
        </w:rPr>
        <w:t>Contratista</w:t>
      </w:r>
      <w:r w:rsidRPr="00D80BCF">
        <w:rPr>
          <w:rFonts w:asciiTheme="minorBidi" w:hAnsiTheme="minorBidi"/>
          <w:spacing w:val="21"/>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po</w:t>
      </w:r>
      <w:r w:rsidRPr="00D80BCF">
        <w:rPr>
          <w:rFonts w:asciiTheme="minorBidi" w:hAnsiTheme="minorBidi"/>
          <w:spacing w:val="-3"/>
          <w:sz w:val="20"/>
          <w:szCs w:val="20"/>
          <w:lang w:val="es-ES"/>
        </w:rPr>
        <w:t>nd</w:t>
      </w:r>
      <w:r w:rsidRPr="00D80BCF">
        <w:rPr>
          <w:rFonts w:asciiTheme="minorBidi" w:hAnsiTheme="minorBidi"/>
          <w:spacing w:val="-1"/>
          <w:sz w:val="20"/>
          <w:szCs w:val="20"/>
          <w:lang w:val="es-ES"/>
        </w:rPr>
        <w:t>e</w:t>
      </w:r>
      <w:r w:rsidRPr="00D80BCF">
        <w:rPr>
          <w:rFonts w:asciiTheme="minorBidi" w:hAnsiTheme="minorBidi"/>
          <w:sz w:val="20"/>
          <w:szCs w:val="20"/>
          <w:lang w:val="es-ES"/>
        </w:rPr>
        <w:t>rá</w:t>
      </w:r>
      <w:r w:rsidRPr="00D80BCF">
        <w:rPr>
          <w:rFonts w:asciiTheme="minorBidi" w:hAnsiTheme="minorBidi"/>
          <w:spacing w:val="23"/>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21"/>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o</w:t>
      </w:r>
      <w:r w:rsidRPr="00D80BCF">
        <w:rPr>
          <w:rFonts w:asciiTheme="minorBidi" w:hAnsiTheme="minorBidi"/>
          <w:sz w:val="20"/>
          <w:szCs w:val="20"/>
          <w:lang w:val="es-ES"/>
        </w:rPr>
        <w:t>d</w:t>
      </w:r>
      <w:r w:rsidRPr="00D80BCF">
        <w:rPr>
          <w:rFonts w:asciiTheme="minorBidi" w:hAnsiTheme="minorBidi"/>
          <w:spacing w:val="-1"/>
          <w:sz w:val="20"/>
          <w:szCs w:val="20"/>
          <w:lang w:val="es-ES"/>
        </w:rPr>
        <w:t>a</w:t>
      </w:r>
      <w:r w:rsidRPr="00D80BCF">
        <w:rPr>
          <w:rFonts w:asciiTheme="minorBidi" w:hAnsiTheme="minorBidi"/>
          <w:sz w:val="20"/>
          <w:szCs w:val="20"/>
          <w:lang w:val="es-ES"/>
        </w:rPr>
        <w:t>s</w:t>
      </w:r>
      <w:r w:rsidRPr="00D80BCF">
        <w:rPr>
          <w:rFonts w:asciiTheme="minorBidi" w:hAnsiTheme="minorBidi"/>
          <w:spacing w:val="21"/>
          <w:sz w:val="20"/>
          <w:szCs w:val="20"/>
          <w:lang w:val="es-ES"/>
        </w:rPr>
        <w:t xml:space="preserve"> </w:t>
      </w:r>
      <w:r w:rsidRPr="00D80BCF">
        <w:rPr>
          <w:rFonts w:asciiTheme="minorBidi" w:hAnsiTheme="minorBidi"/>
          <w:spacing w:val="-1"/>
          <w:sz w:val="20"/>
          <w:szCs w:val="20"/>
          <w:lang w:val="es-ES"/>
        </w:rPr>
        <w:t>la</w:t>
      </w:r>
      <w:r w:rsidRPr="00D80BCF">
        <w:rPr>
          <w:rFonts w:asciiTheme="minorBidi" w:hAnsiTheme="minorBidi"/>
          <w:sz w:val="20"/>
          <w:szCs w:val="20"/>
          <w:lang w:val="es-ES"/>
        </w:rPr>
        <w:t>s</w:t>
      </w:r>
      <w:r w:rsidRPr="00D80BCF">
        <w:rPr>
          <w:rFonts w:asciiTheme="minorBidi" w:hAnsiTheme="minorBidi"/>
          <w:spacing w:val="24"/>
          <w:sz w:val="20"/>
          <w:szCs w:val="20"/>
          <w:lang w:val="es-ES"/>
        </w:rPr>
        <w:t xml:space="preserve"> </w:t>
      </w:r>
      <w:r w:rsidRPr="00D80BCF">
        <w:rPr>
          <w:rFonts w:asciiTheme="minorBidi" w:hAnsiTheme="minorBidi"/>
          <w:sz w:val="20"/>
          <w:szCs w:val="20"/>
          <w:lang w:val="es-ES"/>
        </w:rPr>
        <w:t>ac</w:t>
      </w:r>
      <w:r w:rsidRPr="00D80BCF">
        <w:rPr>
          <w:rFonts w:asciiTheme="minorBidi" w:hAnsiTheme="minorBidi"/>
          <w:spacing w:val="-1"/>
          <w:sz w:val="20"/>
          <w:szCs w:val="20"/>
          <w:lang w:val="es-ES"/>
        </w:rPr>
        <w:t>c</w:t>
      </w:r>
      <w:r w:rsidRPr="00D80BCF">
        <w:rPr>
          <w:rFonts w:asciiTheme="minorBidi" w:hAnsiTheme="minorBidi"/>
          <w:spacing w:val="-6"/>
          <w:sz w:val="20"/>
          <w:szCs w:val="20"/>
          <w:lang w:val="es-ES"/>
        </w:rPr>
        <w:t>i</w:t>
      </w:r>
      <w:r w:rsidRPr="00D80BCF">
        <w:rPr>
          <w:rFonts w:asciiTheme="minorBidi" w:hAnsiTheme="minorBidi"/>
          <w:spacing w:val="-1"/>
          <w:sz w:val="20"/>
          <w:szCs w:val="20"/>
          <w:lang w:val="es-ES"/>
        </w:rPr>
        <w:t>one</w:t>
      </w:r>
      <w:r w:rsidRPr="00D80BCF">
        <w:rPr>
          <w:rFonts w:asciiTheme="minorBidi" w:hAnsiTheme="minorBidi"/>
          <w:sz w:val="20"/>
          <w:szCs w:val="20"/>
          <w:lang w:val="es-ES"/>
        </w:rPr>
        <w:t>s</w:t>
      </w:r>
      <w:r w:rsidRPr="00D80BCF">
        <w:rPr>
          <w:rFonts w:asciiTheme="minorBidi" w:hAnsiTheme="minorBidi"/>
          <w:spacing w:val="24"/>
          <w:sz w:val="20"/>
          <w:szCs w:val="20"/>
          <w:lang w:val="es-ES"/>
        </w:rPr>
        <w:t xml:space="preserve"> </w:t>
      </w:r>
      <w:r w:rsidRPr="00D80BCF">
        <w:rPr>
          <w:rFonts w:asciiTheme="minorBidi" w:hAnsiTheme="minorBidi"/>
          <w:spacing w:val="-5"/>
          <w:sz w:val="20"/>
          <w:szCs w:val="20"/>
          <w:lang w:val="es-ES"/>
        </w:rPr>
        <w:t>y</w:t>
      </w:r>
      <w:r w:rsidRPr="00D80BCF">
        <w:rPr>
          <w:rFonts w:asciiTheme="minorBidi" w:hAnsiTheme="minorBidi"/>
          <w:spacing w:val="1"/>
          <w:sz w:val="20"/>
          <w:szCs w:val="20"/>
          <w:lang w:val="es-ES"/>
        </w:rPr>
        <w:t>/</w:t>
      </w:r>
      <w:r w:rsidRPr="00D80BCF">
        <w:rPr>
          <w:rFonts w:asciiTheme="minorBidi" w:hAnsiTheme="minorBidi"/>
          <w:sz w:val="20"/>
          <w:szCs w:val="20"/>
          <w:lang w:val="es-ES"/>
        </w:rPr>
        <w:t>o</w:t>
      </w:r>
      <w:r w:rsidRPr="00D80BCF">
        <w:rPr>
          <w:rFonts w:asciiTheme="minorBidi" w:hAnsiTheme="minorBidi"/>
          <w:spacing w:val="23"/>
          <w:sz w:val="20"/>
          <w:szCs w:val="20"/>
          <w:lang w:val="es-ES"/>
        </w:rPr>
        <w:t xml:space="preserve"> </w:t>
      </w:r>
      <w:r w:rsidRPr="00D80BCF">
        <w:rPr>
          <w:rFonts w:asciiTheme="minorBidi" w:hAnsiTheme="minorBidi"/>
          <w:sz w:val="20"/>
          <w:szCs w:val="20"/>
          <w:lang w:val="es-ES"/>
        </w:rPr>
        <w:t>r</w:t>
      </w:r>
      <w:r w:rsidRPr="00D80BCF">
        <w:rPr>
          <w:rFonts w:asciiTheme="minorBidi" w:hAnsiTheme="minorBidi"/>
          <w:spacing w:val="-1"/>
          <w:sz w:val="20"/>
          <w:szCs w:val="20"/>
          <w:lang w:val="es-ES"/>
        </w:rPr>
        <w:t>e</w:t>
      </w:r>
      <w:r w:rsidRPr="00D80BCF">
        <w:rPr>
          <w:rFonts w:asciiTheme="minorBidi" w:hAnsiTheme="minorBidi"/>
          <w:sz w:val="20"/>
          <w:szCs w:val="20"/>
          <w:lang w:val="es-ES"/>
        </w:rPr>
        <w:t>c</w:t>
      </w:r>
      <w:r w:rsidRPr="00D80BCF">
        <w:rPr>
          <w:rFonts w:asciiTheme="minorBidi" w:hAnsiTheme="minorBidi"/>
          <w:spacing w:val="-4"/>
          <w:sz w:val="20"/>
          <w:szCs w:val="20"/>
          <w:lang w:val="es-ES"/>
        </w:rPr>
        <w:t>l</w:t>
      </w:r>
      <w:r w:rsidRPr="00D80BCF">
        <w:rPr>
          <w:rFonts w:asciiTheme="minorBidi" w:hAnsiTheme="minorBidi"/>
          <w:sz w:val="20"/>
          <w:szCs w:val="20"/>
          <w:lang w:val="es-ES"/>
        </w:rPr>
        <w:t>amac</w:t>
      </w:r>
      <w:r w:rsidRPr="00D80BCF">
        <w:rPr>
          <w:rFonts w:asciiTheme="minorBidi" w:hAnsiTheme="minorBidi"/>
          <w:spacing w:val="-1"/>
          <w:sz w:val="20"/>
          <w:szCs w:val="20"/>
          <w:lang w:val="es-ES"/>
        </w:rPr>
        <w:t>ion</w:t>
      </w:r>
      <w:r w:rsidRPr="00D80BCF">
        <w:rPr>
          <w:rFonts w:asciiTheme="minorBidi" w:hAnsiTheme="minorBidi"/>
          <w:spacing w:val="-3"/>
          <w:sz w:val="20"/>
          <w:szCs w:val="20"/>
          <w:lang w:val="es-ES"/>
        </w:rPr>
        <w:t>e</w:t>
      </w:r>
      <w:r w:rsidRPr="00D80BCF">
        <w:rPr>
          <w:rFonts w:asciiTheme="minorBidi" w:hAnsiTheme="minorBidi"/>
          <w:sz w:val="20"/>
          <w:szCs w:val="20"/>
          <w:lang w:val="es-ES"/>
        </w:rPr>
        <w:t>s</w:t>
      </w:r>
      <w:r w:rsidRPr="00D80BCF">
        <w:rPr>
          <w:rFonts w:asciiTheme="minorBidi" w:hAnsiTheme="minorBidi"/>
          <w:spacing w:val="32"/>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3"/>
          <w:sz w:val="20"/>
          <w:szCs w:val="20"/>
          <w:lang w:val="es-ES"/>
        </w:rPr>
        <w:t xml:space="preserve">ue se dirijan contra la Contratante </w:t>
      </w:r>
      <w:r w:rsidRPr="00D80BCF">
        <w:rPr>
          <w:rFonts w:asciiTheme="minorBidi" w:hAnsiTheme="minorBidi"/>
          <w:sz w:val="20"/>
          <w:szCs w:val="20"/>
          <w:lang w:val="es-ES"/>
        </w:rPr>
        <w:t>c</w:t>
      </w:r>
      <w:r w:rsidRPr="00D80BCF">
        <w:rPr>
          <w:rFonts w:asciiTheme="minorBidi" w:hAnsiTheme="minorBidi"/>
          <w:spacing w:val="-3"/>
          <w:sz w:val="20"/>
          <w:szCs w:val="20"/>
          <w:lang w:val="es-ES"/>
        </w:rPr>
        <w:t>o</w:t>
      </w:r>
      <w:r w:rsidRPr="00D80BCF">
        <w:rPr>
          <w:rFonts w:asciiTheme="minorBidi" w:hAnsiTheme="minorBidi"/>
          <w:sz w:val="20"/>
          <w:szCs w:val="20"/>
          <w:lang w:val="es-ES"/>
        </w:rPr>
        <w:t>mo</w:t>
      </w:r>
      <w:r w:rsidRPr="00D80BCF">
        <w:rPr>
          <w:rFonts w:asciiTheme="minorBidi" w:hAnsiTheme="minorBidi"/>
          <w:spacing w:val="35"/>
          <w:sz w:val="20"/>
          <w:szCs w:val="20"/>
          <w:lang w:val="es-ES"/>
        </w:rPr>
        <w:t xml:space="preserve"> </w:t>
      </w:r>
      <w:r w:rsidRPr="00D80BCF">
        <w:rPr>
          <w:rFonts w:asciiTheme="minorBidi" w:hAnsiTheme="minorBidi"/>
          <w:sz w:val="20"/>
          <w:szCs w:val="20"/>
          <w:lang w:val="es-ES"/>
        </w:rPr>
        <w:t>co</w:t>
      </w:r>
      <w:r w:rsidRPr="00D80BCF">
        <w:rPr>
          <w:rFonts w:asciiTheme="minorBidi" w:hAnsiTheme="minorBidi"/>
          <w:spacing w:val="-1"/>
          <w:sz w:val="20"/>
          <w:szCs w:val="20"/>
          <w:lang w:val="es-ES"/>
        </w:rPr>
        <w:t>n</w:t>
      </w:r>
      <w:r w:rsidRPr="00D80BCF">
        <w:rPr>
          <w:rFonts w:asciiTheme="minorBidi" w:hAnsiTheme="minorBidi"/>
          <w:spacing w:val="-3"/>
          <w:sz w:val="20"/>
          <w:szCs w:val="20"/>
          <w:lang w:val="es-ES"/>
        </w:rPr>
        <w:t>s</w:t>
      </w:r>
      <w:r w:rsidRPr="00D80BCF">
        <w:rPr>
          <w:rFonts w:asciiTheme="minorBidi" w:hAnsiTheme="minorBidi"/>
          <w:sz w:val="20"/>
          <w:szCs w:val="20"/>
          <w:lang w:val="es-ES"/>
        </w:rPr>
        <w:t>e</w:t>
      </w:r>
      <w:r w:rsidRPr="00D80BCF">
        <w:rPr>
          <w:rFonts w:asciiTheme="minorBidi" w:hAnsiTheme="minorBidi"/>
          <w:spacing w:val="-1"/>
          <w:sz w:val="20"/>
          <w:szCs w:val="20"/>
          <w:lang w:val="es-ES"/>
        </w:rPr>
        <w:t>cuen</w:t>
      </w:r>
      <w:r w:rsidRPr="00D80BCF">
        <w:rPr>
          <w:rFonts w:asciiTheme="minorBidi" w:hAnsiTheme="minorBidi"/>
          <w:sz w:val="20"/>
          <w:szCs w:val="20"/>
          <w:lang w:val="es-ES"/>
        </w:rPr>
        <w:t>c</w:t>
      </w:r>
      <w:r w:rsidRPr="00D80BCF">
        <w:rPr>
          <w:rFonts w:asciiTheme="minorBidi" w:hAnsiTheme="minorBidi"/>
          <w:spacing w:val="-1"/>
          <w:sz w:val="20"/>
          <w:szCs w:val="20"/>
          <w:lang w:val="es-ES"/>
        </w:rPr>
        <w:t>i</w:t>
      </w:r>
      <w:r w:rsidRPr="00D80BCF">
        <w:rPr>
          <w:rFonts w:asciiTheme="minorBidi" w:hAnsiTheme="minorBidi"/>
          <w:sz w:val="20"/>
          <w:szCs w:val="20"/>
          <w:lang w:val="es-ES"/>
        </w:rPr>
        <w:t>a</w:t>
      </w:r>
      <w:r w:rsidRPr="00D80BCF">
        <w:rPr>
          <w:rFonts w:asciiTheme="minorBidi" w:hAnsiTheme="minorBidi"/>
          <w:spacing w:val="36"/>
          <w:sz w:val="20"/>
          <w:szCs w:val="20"/>
          <w:lang w:val="es-ES"/>
        </w:rPr>
        <w:t xml:space="preserve"> </w:t>
      </w:r>
      <w:r w:rsidRPr="00D80BCF">
        <w:rPr>
          <w:rFonts w:asciiTheme="minorBidi" w:hAnsiTheme="minorBidi"/>
          <w:spacing w:val="-1"/>
          <w:sz w:val="20"/>
          <w:szCs w:val="20"/>
          <w:lang w:val="es-ES"/>
        </w:rPr>
        <w:t>de</w:t>
      </w:r>
      <w:r w:rsidRPr="00D80BCF">
        <w:rPr>
          <w:rFonts w:asciiTheme="minorBidi" w:hAnsiTheme="minorBidi"/>
          <w:sz w:val="20"/>
          <w:szCs w:val="20"/>
          <w:lang w:val="es-ES"/>
        </w:rPr>
        <w:t>l</w:t>
      </w:r>
      <w:r w:rsidRPr="00D80BCF">
        <w:rPr>
          <w:rFonts w:asciiTheme="minorBidi" w:hAnsiTheme="minorBidi"/>
          <w:spacing w:val="34"/>
          <w:sz w:val="20"/>
          <w:szCs w:val="20"/>
          <w:lang w:val="es-ES"/>
        </w:rPr>
        <w:t xml:space="preserve"> </w:t>
      </w:r>
      <w:r w:rsidRPr="00D80BCF">
        <w:rPr>
          <w:rFonts w:asciiTheme="minorBidi" w:hAnsiTheme="minorBidi"/>
          <w:spacing w:val="-1"/>
          <w:sz w:val="20"/>
          <w:szCs w:val="20"/>
          <w:lang w:val="es-ES"/>
        </w:rPr>
        <w:t>in</w:t>
      </w:r>
      <w:r w:rsidRPr="00D80BCF">
        <w:rPr>
          <w:rFonts w:asciiTheme="minorBidi" w:hAnsiTheme="minorBidi"/>
          <w:sz w:val="20"/>
          <w:szCs w:val="20"/>
          <w:lang w:val="es-ES"/>
        </w:rPr>
        <w:t>c</w:t>
      </w:r>
      <w:r w:rsidRPr="00D80BCF">
        <w:rPr>
          <w:rFonts w:asciiTheme="minorBidi" w:hAnsiTheme="minorBidi"/>
          <w:spacing w:val="-3"/>
          <w:sz w:val="20"/>
          <w:szCs w:val="20"/>
          <w:lang w:val="es-ES"/>
        </w:rPr>
        <w:t>u</w:t>
      </w:r>
      <w:r w:rsidRPr="00D80BCF">
        <w:rPr>
          <w:rFonts w:asciiTheme="minorBidi" w:hAnsiTheme="minorBidi"/>
          <w:sz w:val="20"/>
          <w:szCs w:val="20"/>
          <w:lang w:val="es-ES"/>
        </w:rPr>
        <w:t>mp</w:t>
      </w:r>
      <w:r w:rsidRPr="00D80BCF">
        <w:rPr>
          <w:rFonts w:asciiTheme="minorBidi" w:hAnsiTheme="minorBidi"/>
          <w:spacing w:val="-1"/>
          <w:sz w:val="20"/>
          <w:szCs w:val="20"/>
          <w:lang w:val="es-ES"/>
        </w:rPr>
        <w:t>l</w:t>
      </w:r>
      <w:r w:rsidRPr="00D80BCF">
        <w:rPr>
          <w:rFonts w:asciiTheme="minorBidi" w:hAnsiTheme="minorBidi"/>
          <w:spacing w:val="-4"/>
          <w:sz w:val="20"/>
          <w:szCs w:val="20"/>
          <w:lang w:val="es-ES"/>
        </w:rPr>
        <w:t>i</w:t>
      </w:r>
      <w:r w:rsidRPr="00D80BCF">
        <w:rPr>
          <w:rFonts w:asciiTheme="minorBidi" w:hAnsiTheme="minorBidi"/>
          <w:sz w:val="20"/>
          <w:szCs w:val="20"/>
          <w:lang w:val="es-ES"/>
        </w:rPr>
        <w:t>m</w:t>
      </w:r>
      <w:r w:rsidRPr="00D80BCF">
        <w:rPr>
          <w:rFonts w:asciiTheme="minorBidi" w:hAnsiTheme="minorBidi"/>
          <w:spacing w:val="-1"/>
          <w:sz w:val="20"/>
          <w:szCs w:val="20"/>
          <w:lang w:val="es-ES"/>
        </w:rPr>
        <w:t>ien</w:t>
      </w:r>
      <w:r w:rsidRPr="00D80BCF">
        <w:rPr>
          <w:rFonts w:asciiTheme="minorBidi" w:hAnsiTheme="minorBidi"/>
          <w:spacing w:val="1"/>
          <w:sz w:val="20"/>
          <w:szCs w:val="20"/>
          <w:lang w:val="es-ES"/>
        </w:rPr>
        <w:t>t</w:t>
      </w:r>
      <w:r w:rsidRPr="00D80BCF">
        <w:rPr>
          <w:rFonts w:asciiTheme="minorBidi" w:hAnsiTheme="minorBidi"/>
          <w:sz w:val="20"/>
          <w:szCs w:val="20"/>
          <w:lang w:val="es-ES"/>
        </w:rPr>
        <w:t>o</w:t>
      </w:r>
      <w:r w:rsidRPr="00D80BCF">
        <w:rPr>
          <w:rFonts w:asciiTheme="minorBidi" w:hAnsiTheme="minorBidi"/>
          <w:spacing w:val="40"/>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37"/>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 xml:space="preserve">as </w:t>
      </w:r>
      <w:r w:rsidRPr="00D80BCF">
        <w:rPr>
          <w:rFonts w:asciiTheme="minorBidi" w:hAnsiTheme="minorBidi"/>
          <w:spacing w:val="-3"/>
          <w:sz w:val="20"/>
          <w:szCs w:val="20"/>
          <w:lang w:val="es-ES"/>
        </w:rPr>
        <w:t>o</w:t>
      </w:r>
      <w:r w:rsidRPr="00D80BCF">
        <w:rPr>
          <w:rFonts w:asciiTheme="minorBidi" w:hAnsiTheme="minorBidi"/>
          <w:spacing w:val="-1"/>
          <w:sz w:val="20"/>
          <w:szCs w:val="20"/>
          <w:lang w:val="es-ES"/>
        </w:rPr>
        <w:t>bl</w:t>
      </w:r>
      <w:r w:rsidRPr="00D80BCF">
        <w:rPr>
          <w:rFonts w:asciiTheme="minorBidi" w:hAnsiTheme="minorBidi"/>
          <w:spacing w:val="-4"/>
          <w:sz w:val="20"/>
          <w:szCs w:val="20"/>
          <w:lang w:val="es-ES"/>
        </w:rPr>
        <w:t>i</w:t>
      </w:r>
      <w:r w:rsidRPr="00D80BCF">
        <w:rPr>
          <w:rFonts w:asciiTheme="minorBidi" w:hAnsiTheme="minorBidi"/>
          <w:spacing w:val="4"/>
          <w:sz w:val="20"/>
          <w:szCs w:val="20"/>
          <w:lang w:val="es-ES"/>
        </w:rPr>
        <w:t>g</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ion</w:t>
      </w:r>
      <w:r w:rsidRPr="00D80BCF">
        <w:rPr>
          <w:rFonts w:asciiTheme="minorBidi" w:hAnsiTheme="minorBidi"/>
          <w:sz w:val="20"/>
          <w:szCs w:val="20"/>
          <w:lang w:val="es-ES"/>
        </w:rPr>
        <w:t>es</w:t>
      </w:r>
      <w:r w:rsidRPr="00D80BCF">
        <w:rPr>
          <w:rFonts w:asciiTheme="minorBidi" w:hAnsiTheme="minorBidi"/>
          <w:spacing w:val="60"/>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pacing w:val="-1"/>
          <w:sz w:val="20"/>
          <w:szCs w:val="20"/>
          <w:lang w:val="es-ES"/>
        </w:rPr>
        <w:t>u</w:t>
      </w:r>
      <w:r w:rsidRPr="00D80BCF">
        <w:rPr>
          <w:rFonts w:asciiTheme="minorBidi" w:hAnsiTheme="minorBidi"/>
          <w:sz w:val="20"/>
          <w:szCs w:val="20"/>
          <w:lang w:val="es-ES"/>
        </w:rPr>
        <w:t>e</w:t>
      </w:r>
      <w:r w:rsidRPr="00D80BCF">
        <w:rPr>
          <w:rFonts w:asciiTheme="minorBidi" w:hAnsiTheme="minorBidi"/>
          <w:spacing w:val="6"/>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e</w:t>
      </w:r>
      <w:r w:rsidRPr="00D80BCF">
        <w:rPr>
          <w:rFonts w:asciiTheme="minorBidi" w:hAnsiTheme="minorBidi"/>
          <w:spacing w:val="5"/>
          <w:sz w:val="20"/>
          <w:szCs w:val="20"/>
          <w:lang w:val="es-ES"/>
        </w:rPr>
        <w:t xml:space="preserve"> </w:t>
      </w:r>
      <w:r w:rsidRPr="00D80BCF">
        <w:rPr>
          <w:rFonts w:asciiTheme="minorBidi" w:hAnsiTheme="minorBidi"/>
          <w:spacing w:val="-3"/>
          <w:sz w:val="20"/>
          <w:szCs w:val="20"/>
          <w:lang w:val="es-ES"/>
        </w:rPr>
        <w:t>c</w:t>
      </w:r>
      <w:r w:rsidRPr="00D80BCF">
        <w:rPr>
          <w:rFonts w:asciiTheme="minorBidi" w:hAnsiTheme="minorBidi"/>
          <w:spacing w:val="-1"/>
          <w:sz w:val="20"/>
          <w:szCs w:val="20"/>
          <w:lang w:val="es-ES"/>
        </w:rPr>
        <w:t>o</w:t>
      </w:r>
      <w:r w:rsidRPr="00D80BCF">
        <w:rPr>
          <w:rFonts w:asciiTheme="minorBidi" w:hAnsiTheme="minorBidi"/>
          <w:spacing w:val="-2"/>
          <w:sz w:val="20"/>
          <w:szCs w:val="20"/>
          <w:lang w:val="es-ES"/>
        </w:rPr>
        <w:t>r</w:t>
      </w:r>
      <w:r w:rsidRPr="00D80BCF">
        <w:rPr>
          <w:rFonts w:asciiTheme="minorBidi" w:hAnsiTheme="minorBidi"/>
          <w:sz w:val="20"/>
          <w:szCs w:val="20"/>
          <w:lang w:val="es-ES"/>
        </w:rPr>
        <w:t>r</w:t>
      </w:r>
      <w:r w:rsidRPr="00D80BCF">
        <w:rPr>
          <w:rFonts w:asciiTheme="minorBidi" w:hAnsiTheme="minorBidi"/>
          <w:spacing w:val="-3"/>
          <w:sz w:val="20"/>
          <w:szCs w:val="20"/>
          <w:lang w:val="es-ES"/>
        </w:rPr>
        <w:t>e</w:t>
      </w:r>
      <w:r w:rsidRPr="00D80BCF">
        <w:rPr>
          <w:rFonts w:asciiTheme="minorBidi" w:hAnsiTheme="minorBidi"/>
          <w:sz w:val="20"/>
          <w:szCs w:val="20"/>
          <w:lang w:val="es-ES"/>
        </w:rPr>
        <w:t>s</w:t>
      </w:r>
      <w:r w:rsidRPr="00D80BCF">
        <w:rPr>
          <w:rFonts w:asciiTheme="minorBidi" w:hAnsiTheme="minorBidi"/>
          <w:spacing w:val="-1"/>
          <w:sz w:val="20"/>
          <w:szCs w:val="20"/>
          <w:lang w:val="es-ES"/>
        </w:rPr>
        <w:t>ponde</w:t>
      </w:r>
      <w:r w:rsidRPr="00D80BCF">
        <w:rPr>
          <w:rFonts w:asciiTheme="minorBidi" w:hAnsiTheme="minorBidi"/>
          <w:sz w:val="20"/>
          <w:szCs w:val="20"/>
          <w:lang w:val="es-ES"/>
        </w:rPr>
        <w:t>n</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e</w:t>
      </w:r>
      <w:r w:rsidRPr="00D80BCF">
        <w:rPr>
          <w:rFonts w:asciiTheme="minorBidi" w:hAnsiTheme="minorBidi"/>
          <w:sz w:val="20"/>
          <w:szCs w:val="20"/>
          <w:lang w:val="es-ES"/>
        </w:rPr>
        <w:t>n</w:t>
      </w:r>
      <w:r w:rsidRPr="00D80BCF">
        <w:rPr>
          <w:rFonts w:asciiTheme="minorBidi" w:hAnsiTheme="minorBidi"/>
          <w:spacing w:val="6"/>
          <w:sz w:val="20"/>
          <w:szCs w:val="20"/>
          <w:lang w:val="es-ES"/>
        </w:rPr>
        <w:t xml:space="preserve"> </w:t>
      </w:r>
      <w:r w:rsidRPr="00D80BCF">
        <w:rPr>
          <w:rFonts w:asciiTheme="minorBidi" w:hAnsiTheme="minorBidi"/>
          <w:spacing w:val="-5"/>
          <w:sz w:val="20"/>
          <w:szCs w:val="20"/>
          <w:lang w:val="es-ES"/>
        </w:rPr>
        <w:t>v</w:t>
      </w:r>
      <w:r w:rsidRPr="00D80BCF">
        <w:rPr>
          <w:rFonts w:asciiTheme="minorBidi" w:hAnsiTheme="minorBidi"/>
          <w:spacing w:val="-1"/>
          <w:sz w:val="20"/>
          <w:szCs w:val="20"/>
          <w:lang w:val="es-ES"/>
        </w:rPr>
        <w:t>i</w:t>
      </w:r>
      <w:r w:rsidRPr="00D80BCF">
        <w:rPr>
          <w:rFonts w:asciiTheme="minorBidi" w:hAnsiTheme="minorBidi"/>
          <w:sz w:val="20"/>
          <w:szCs w:val="20"/>
          <w:lang w:val="es-ES"/>
        </w:rPr>
        <w:t>r</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u</w:t>
      </w:r>
      <w:r w:rsidRPr="00D80BCF">
        <w:rPr>
          <w:rFonts w:asciiTheme="minorBidi" w:hAnsiTheme="minorBidi"/>
          <w:sz w:val="20"/>
          <w:szCs w:val="20"/>
          <w:lang w:val="es-ES"/>
        </w:rPr>
        <w:t>d</w:t>
      </w:r>
      <w:r w:rsidRPr="00D80BCF">
        <w:rPr>
          <w:rFonts w:asciiTheme="minorBidi" w:hAnsiTheme="minorBidi"/>
          <w:spacing w:val="7"/>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4"/>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pr</w:t>
      </w:r>
      <w:r w:rsidRPr="00D80BCF">
        <w:rPr>
          <w:rFonts w:asciiTheme="minorBidi" w:hAnsiTheme="minorBidi"/>
          <w:spacing w:val="-3"/>
          <w:sz w:val="20"/>
          <w:szCs w:val="20"/>
          <w:lang w:val="es-ES"/>
        </w:rPr>
        <w:t>e</w:t>
      </w:r>
      <w:r w:rsidRPr="00D80BCF">
        <w:rPr>
          <w:rFonts w:asciiTheme="minorBidi" w:hAnsiTheme="minorBidi"/>
          <w:sz w:val="20"/>
          <w:szCs w:val="20"/>
          <w:lang w:val="es-ES"/>
        </w:rPr>
        <w:t>se</w:t>
      </w:r>
      <w:r w:rsidRPr="00D80BCF">
        <w:rPr>
          <w:rFonts w:asciiTheme="minorBidi" w:hAnsiTheme="minorBidi"/>
          <w:spacing w:val="-1"/>
          <w:sz w:val="20"/>
          <w:szCs w:val="20"/>
          <w:lang w:val="es-ES"/>
        </w:rPr>
        <w:t>n</w:t>
      </w:r>
      <w:r w:rsidRPr="00D80BCF">
        <w:rPr>
          <w:rFonts w:asciiTheme="minorBidi" w:hAnsiTheme="minorBidi"/>
          <w:sz w:val="20"/>
          <w:szCs w:val="20"/>
          <w:lang w:val="es-ES"/>
        </w:rPr>
        <w:t>te</w:t>
      </w:r>
      <w:r w:rsidRPr="00D80BCF">
        <w:rPr>
          <w:rFonts w:asciiTheme="minorBidi" w:hAnsiTheme="minorBidi"/>
          <w:spacing w:val="7"/>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1"/>
          <w:sz w:val="20"/>
          <w:szCs w:val="20"/>
          <w:lang w:val="es-ES"/>
        </w:rPr>
        <w:t>l</w:t>
      </w:r>
      <w:r w:rsidRPr="00D80BCF">
        <w:rPr>
          <w:rFonts w:asciiTheme="minorBidi" w:hAnsiTheme="minorBidi"/>
          <w:spacing w:val="-3"/>
          <w:sz w:val="20"/>
          <w:szCs w:val="20"/>
          <w:lang w:val="es-ES"/>
        </w:rPr>
        <w:t>á</w:t>
      </w:r>
      <w:r w:rsidRPr="00D80BCF">
        <w:rPr>
          <w:rFonts w:asciiTheme="minorBidi" w:hAnsiTheme="minorBidi"/>
          <w:spacing w:val="-1"/>
          <w:sz w:val="20"/>
          <w:szCs w:val="20"/>
          <w:lang w:val="es-ES"/>
        </w:rPr>
        <w:t>u</w:t>
      </w:r>
      <w:r w:rsidRPr="00D80BCF">
        <w:rPr>
          <w:rFonts w:asciiTheme="minorBidi" w:hAnsiTheme="minorBidi"/>
          <w:sz w:val="20"/>
          <w:szCs w:val="20"/>
          <w:lang w:val="es-ES"/>
        </w:rPr>
        <w:t>s</w:t>
      </w:r>
      <w:r w:rsidRPr="00D80BCF">
        <w:rPr>
          <w:rFonts w:asciiTheme="minorBidi" w:hAnsiTheme="minorBidi"/>
          <w:spacing w:val="-1"/>
          <w:sz w:val="20"/>
          <w:szCs w:val="20"/>
          <w:lang w:val="es-ES"/>
        </w:rPr>
        <w:t>ula</w:t>
      </w:r>
      <w:r w:rsidRPr="00D80BCF">
        <w:rPr>
          <w:rFonts w:asciiTheme="minorBidi" w:hAnsiTheme="minorBidi"/>
          <w:sz w:val="20"/>
          <w:szCs w:val="20"/>
          <w:lang w:val="es-ES"/>
        </w:rPr>
        <w:t>,</w:t>
      </w:r>
      <w:r w:rsidRPr="00D80BCF">
        <w:rPr>
          <w:rFonts w:asciiTheme="minorBidi" w:hAnsiTheme="minorBidi"/>
          <w:spacing w:val="4"/>
          <w:sz w:val="20"/>
          <w:szCs w:val="20"/>
          <w:lang w:val="es-ES"/>
        </w:rPr>
        <w:t xml:space="preserve"> </w:t>
      </w:r>
      <w:r w:rsidRPr="00D80BCF">
        <w:rPr>
          <w:rFonts w:asciiTheme="minorBidi" w:hAnsiTheme="minorBidi"/>
          <w:sz w:val="20"/>
          <w:szCs w:val="20"/>
          <w:lang w:val="es-ES"/>
        </w:rPr>
        <w:t>así</w:t>
      </w:r>
      <w:r w:rsidRPr="00D80BCF">
        <w:rPr>
          <w:rFonts w:asciiTheme="minorBidi" w:hAnsiTheme="minorBidi"/>
          <w:spacing w:val="59"/>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2"/>
          <w:sz w:val="20"/>
          <w:szCs w:val="20"/>
          <w:lang w:val="es-ES"/>
        </w:rPr>
        <w:t>o</w:t>
      </w:r>
      <w:r w:rsidRPr="00D80BCF">
        <w:rPr>
          <w:rFonts w:asciiTheme="minorBidi" w:hAnsiTheme="minorBidi"/>
          <w:sz w:val="20"/>
          <w:szCs w:val="20"/>
          <w:lang w:val="es-ES"/>
        </w:rPr>
        <w:t>mo</w:t>
      </w:r>
      <w:r w:rsidRPr="00D80BCF">
        <w:rPr>
          <w:rFonts w:asciiTheme="minorBidi" w:hAnsiTheme="minorBidi"/>
          <w:spacing w:val="6"/>
          <w:sz w:val="20"/>
          <w:szCs w:val="20"/>
          <w:lang w:val="es-ES"/>
        </w:rPr>
        <w:t xml:space="preserve"> </w:t>
      </w:r>
      <w:r w:rsidRPr="00D80BCF">
        <w:rPr>
          <w:rFonts w:asciiTheme="minorBidi" w:hAnsiTheme="minorBidi"/>
          <w:spacing w:val="-1"/>
          <w:sz w:val="20"/>
          <w:szCs w:val="20"/>
          <w:lang w:val="es-ES"/>
        </w:rPr>
        <w:t>de</w:t>
      </w:r>
      <w:r w:rsidRPr="00D80BCF">
        <w:rPr>
          <w:rFonts w:asciiTheme="minorBidi" w:hAnsiTheme="minorBidi"/>
          <w:sz w:val="20"/>
          <w:szCs w:val="20"/>
          <w:lang w:val="es-ES"/>
        </w:rPr>
        <w:t xml:space="preserve">l </w:t>
      </w:r>
      <w:r w:rsidRPr="00D80BCF">
        <w:rPr>
          <w:rFonts w:asciiTheme="minorBidi" w:hAnsiTheme="minorBidi"/>
          <w:spacing w:val="-1"/>
          <w:sz w:val="20"/>
          <w:szCs w:val="20"/>
          <w:lang w:val="es-ES"/>
        </w:rPr>
        <w:t>in</w:t>
      </w:r>
      <w:r w:rsidRPr="00D80BCF">
        <w:rPr>
          <w:rFonts w:asciiTheme="minorBidi" w:hAnsiTheme="minorBidi"/>
          <w:sz w:val="20"/>
          <w:szCs w:val="20"/>
          <w:lang w:val="es-ES"/>
        </w:rPr>
        <w:t>c</w:t>
      </w:r>
      <w:r w:rsidRPr="00D80BCF">
        <w:rPr>
          <w:rFonts w:asciiTheme="minorBidi" w:hAnsiTheme="minorBidi"/>
          <w:spacing w:val="-1"/>
          <w:sz w:val="20"/>
          <w:szCs w:val="20"/>
          <w:lang w:val="es-ES"/>
        </w:rPr>
        <w:t>u</w:t>
      </w:r>
      <w:r w:rsidRPr="00D80BCF">
        <w:rPr>
          <w:rFonts w:asciiTheme="minorBidi" w:hAnsiTheme="minorBidi"/>
          <w:sz w:val="20"/>
          <w:szCs w:val="20"/>
          <w:lang w:val="es-ES"/>
        </w:rPr>
        <w:t>m</w:t>
      </w:r>
      <w:r w:rsidRPr="00D80BCF">
        <w:rPr>
          <w:rFonts w:asciiTheme="minorBidi" w:hAnsiTheme="minorBidi"/>
          <w:spacing w:val="-1"/>
          <w:sz w:val="20"/>
          <w:szCs w:val="20"/>
          <w:lang w:val="es-ES"/>
        </w:rPr>
        <w:t>pli</w:t>
      </w:r>
      <w:r w:rsidRPr="00D80BCF">
        <w:rPr>
          <w:rFonts w:asciiTheme="minorBidi" w:hAnsiTheme="minorBidi"/>
          <w:sz w:val="20"/>
          <w:szCs w:val="20"/>
          <w:lang w:val="es-ES"/>
        </w:rPr>
        <w:t>m</w:t>
      </w:r>
      <w:r w:rsidRPr="00D80BCF">
        <w:rPr>
          <w:rFonts w:asciiTheme="minorBidi" w:hAnsiTheme="minorBidi"/>
          <w:spacing w:val="-1"/>
          <w:sz w:val="20"/>
          <w:szCs w:val="20"/>
          <w:lang w:val="es-ES"/>
        </w:rPr>
        <w:t>i</w:t>
      </w:r>
      <w:r w:rsidRPr="00D80BCF">
        <w:rPr>
          <w:rFonts w:asciiTheme="minorBidi" w:hAnsiTheme="minorBidi"/>
          <w:spacing w:val="-3"/>
          <w:sz w:val="20"/>
          <w:szCs w:val="20"/>
          <w:lang w:val="es-ES"/>
        </w:rPr>
        <w:t>e</w:t>
      </w:r>
      <w:r w:rsidRPr="00D80BCF">
        <w:rPr>
          <w:rFonts w:asciiTheme="minorBidi" w:hAnsiTheme="minorBidi"/>
          <w:spacing w:val="-1"/>
          <w:sz w:val="20"/>
          <w:szCs w:val="20"/>
          <w:lang w:val="es-ES"/>
        </w:rPr>
        <w:t>n</w:t>
      </w:r>
      <w:r w:rsidRPr="00D80BCF">
        <w:rPr>
          <w:rFonts w:asciiTheme="minorBidi" w:hAnsiTheme="minorBidi"/>
          <w:spacing w:val="1"/>
          <w:sz w:val="20"/>
          <w:szCs w:val="20"/>
          <w:lang w:val="es-ES"/>
        </w:rPr>
        <w:t>t</w:t>
      </w:r>
      <w:r w:rsidRPr="00D80BCF">
        <w:rPr>
          <w:rFonts w:asciiTheme="minorBidi" w:hAnsiTheme="minorBidi"/>
          <w:sz w:val="20"/>
          <w:szCs w:val="20"/>
          <w:lang w:val="es-ES"/>
        </w:rPr>
        <w:t>o</w:t>
      </w:r>
      <w:r w:rsidRPr="00D80BCF">
        <w:rPr>
          <w:rFonts w:asciiTheme="minorBidi" w:hAnsiTheme="minorBidi"/>
          <w:spacing w:val="53"/>
          <w:sz w:val="20"/>
          <w:szCs w:val="20"/>
          <w:lang w:val="es-ES"/>
        </w:rPr>
        <w:t xml:space="preserve"> </w:t>
      </w:r>
      <w:r w:rsidRPr="00D80BCF">
        <w:rPr>
          <w:rFonts w:asciiTheme="minorBidi" w:hAnsiTheme="minorBidi"/>
          <w:spacing w:val="-3"/>
          <w:sz w:val="20"/>
          <w:szCs w:val="20"/>
          <w:lang w:val="es-ES"/>
        </w:rPr>
        <w:t>p</w:t>
      </w:r>
      <w:r w:rsidRPr="00D80BCF">
        <w:rPr>
          <w:rFonts w:asciiTheme="minorBidi" w:hAnsiTheme="minorBidi"/>
          <w:spacing w:val="-1"/>
          <w:sz w:val="20"/>
          <w:szCs w:val="20"/>
          <w:lang w:val="es-ES"/>
        </w:rPr>
        <w:t>o</w:t>
      </w:r>
      <w:r w:rsidRPr="00D80BCF">
        <w:rPr>
          <w:rFonts w:asciiTheme="minorBidi" w:hAnsiTheme="minorBidi"/>
          <w:sz w:val="20"/>
          <w:szCs w:val="20"/>
          <w:lang w:val="es-ES"/>
        </w:rPr>
        <w:t>r</w:t>
      </w:r>
      <w:r w:rsidRPr="00D80BCF">
        <w:rPr>
          <w:rFonts w:asciiTheme="minorBidi" w:hAnsiTheme="minorBidi"/>
          <w:spacing w:val="54"/>
          <w:sz w:val="20"/>
          <w:szCs w:val="20"/>
          <w:lang w:val="es-ES"/>
        </w:rPr>
        <w:t xml:space="preserve"> </w:t>
      </w:r>
      <w:r w:rsidRPr="00D80BCF">
        <w:rPr>
          <w:rFonts w:asciiTheme="minorBidi" w:hAnsiTheme="minorBidi"/>
          <w:sz w:val="20"/>
          <w:szCs w:val="20"/>
          <w:lang w:val="es-ES"/>
        </w:rPr>
        <w:t>p</w:t>
      </w:r>
      <w:r w:rsidRPr="00D80BCF">
        <w:rPr>
          <w:rFonts w:asciiTheme="minorBidi" w:hAnsiTheme="minorBidi"/>
          <w:spacing w:val="-3"/>
          <w:sz w:val="20"/>
          <w:szCs w:val="20"/>
          <w:lang w:val="es-ES"/>
        </w:rPr>
        <w:t>a</w:t>
      </w:r>
      <w:r w:rsidRPr="00D80BCF">
        <w:rPr>
          <w:rFonts w:asciiTheme="minorBidi" w:hAnsiTheme="minorBidi"/>
          <w:spacing w:val="-2"/>
          <w:sz w:val="20"/>
          <w:szCs w:val="20"/>
          <w:lang w:val="es-ES"/>
        </w:rPr>
        <w:t>rt</w:t>
      </w:r>
      <w:r w:rsidRPr="00D80BCF">
        <w:rPr>
          <w:rFonts w:asciiTheme="minorBidi" w:hAnsiTheme="minorBidi"/>
          <w:sz w:val="20"/>
          <w:szCs w:val="20"/>
          <w:lang w:val="es-ES"/>
        </w:rPr>
        <w:t>e</w:t>
      </w:r>
      <w:r w:rsidRPr="00D80BCF">
        <w:rPr>
          <w:rFonts w:asciiTheme="minorBidi" w:hAnsiTheme="minorBidi"/>
          <w:spacing w:val="53"/>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53"/>
          <w:sz w:val="20"/>
          <w:szCs w:val="20"/>
          <w:lang w:val="es-ES"/>
        </w:rPr>
        <w:t xml:space="preserve"> </w:t>
      </w:r>
      <w:r w:rsidRPr="00D80BCF">
        <w:rPr>
          <w:rFonts w:asciiTheme="minorBidi" w:hAnsiTheme="minorBidi"/>
          <w:spacing w:val="-1"/>
          <w:sz w:val="20"/>
          <w:szCs w:val="20"/>
          <w:lang w:val="es-ES"/>
        </w:rPr>
        <w:t>lo</w:t>
      </w:r>
      <w:r w:rsidRPr="00D80BCF">
        <w:rPr>
          <w:rFonts w:asciiTheme="minorBidi" w:hAnsiTheme="minorBidi"/>
          <w:sz w:val="20"/>
          <w:szCs w:val="20"/>
          <w:lang w:val="es-ES"/>
        </w:rPr>
        <w:t>s</w:t>
      </w:r>
      <w:r w:rsidRPr="00D80BCF">
        <w:rPr>
          <w:rFonts w:asciiTheme="minorBidi" w:hAnsiTheme="minorBidi"/>
          <w:spacing w:val="53"/>
          <w:sz w:val="20"/>
          <w:szCs w:val="20"/>
          <w:lang w:val="es-ES"/>
        </w:rPr>
        <w:t xml:space="preserve"> </w:t>
      </w:r>
      <w:r w:rsidRPr="00D80BCF">
        <w:rPr>
          <w:rFonts w:asciiTheme="minorBidi" w:hAnsiTheme="minorBidi"/>
          <w:spacing w:val="1"/>
          <w:sz w:val="20"/>
          <w:szCs w:val="20"/>
          <w:lang w:val="es-ES"/>
        </w:rPr>
        <w:t>t</w:t>
      </w:r>
      <w:r w:rsidRPr="00D80BCF">
        <w:rPr>
          <w:rFonts w:asciiTheme="minorBidi" w:hAnsiTheme="minorBidi"/>
          <w:spacing w:val="-3"/>
          <w:sz w:val="20"/>
          <w:szCs w:val="20"/>
          <w:lang w:val="es-ES"/>
        </w:rPr>
        <w:t>e</w:t>
      </w:r>
      <w:r w:rsidRPr="00D80BCF">
        <w:rPr>
          <w:rFonts w:asciiTheme="minorBidi" w:hAnsiTheme="minorBidi"/>
          <w:sz w:val="20"/>
          <w:szCs w:val="20"/>
          <w:lang w:val="es-ES"/>
        </w:rPr>
        <w:t>rcer</w:t>
      </w:r>
      <w:r w:rsidRPr="00D80BCF">
        <w:rPr>
          <w:rFonts w:asciiTheme="minorBidi" w:hAnsiTheme="minorBidi"/>
          <w:spacing w:val="-3"/>
          <w:sz w:val="20"/>
          <w:szCs w:val="20"/>
          <w:lang w:val="es-ES"/>
        </w:rPr>
        <w:t>o</w:t>
      </w:r>
      <w:r w:rsidRPr="00D80BCF">
        <w:rPr>
          <w:rFonts w:asciiTheme="minorBidi" w:hAnsiTheme="minorBidi"/>
          <w:sz w:val="20"/>
          <w:szCs w:val="20"/>
          <w:lang w:val="es-ES"/>
        </w:rPr>
        <w:t>s</w:t>
      </w:r>
      <w:r w:rsidRPr="00D80BCF">
        <w:rPr>
          <w:rFonts w:asciiTheme="minorBidi" w:hAnsiTheme="minorBidi"/>
          <w:spacing w:val="51"/>
          <w:sz w:val="20"/>
          <w:szCs w:val="20"/>
          <w:lang w:val="es-ES"/>
        </w:rPr>
        <w:t xml:space="preserve"> </w:t>
      </w:r>
      <w:r w:rsidRPr="00D80BCF">
        <w:rPr>
          <w:rFonts w:asciiTheme="minorBidi" w:hAnsiTheme="minorBidi"/>
          <w:sz w:val="20"/>
          <w:szCs w:val="20"/>
          <w:lang w:val="es-ES"/>
        </w:rPr>
        <w:t>s</w:t>
      </w:r>
      <w:r w:rsidRPr="00D80BCF">
        <w:rPr>
          <w:rFonts w:asciiTheme="minorBidi" w:hAnsiTheme="minorBidi"/>
          <w:spacing w:val="-1"/>
          <w:sz w:val="20"/>
          <w:szCs w:val="20"/>
          <w:lang w:val="es-ES"/>
        </w:rPr>
        <w:t>u</w:t>
      </w:r>
      <w:r w:rsidRPr="00D80BCF">
        <w:rPr>
          <w:rFonts w:asciiTheme="minorBidi" w:hAnsiTheme="minorBidi"/>
          <w:spacing w:val="-3"/>
          <w:sz w:val="20"/>
          <w:szCs w:val="20"/>
          <w:lang w:val="es-ES"/>
        </w:rPr>
        <w:t>bc</w:t>
      </w:r>
      <w:r w:rsidRPr="00D80BCF">
        <w:rPr>
          <w:rFonts w:asciiTheme="minorBidi" w:hAnsiTheme="minorBidi"/>
          <w:spacing w:val="-1"/>
          <w:sz w:val="20"/>
          <w:szCs w:val="20"/>
          <w:lang w:val="es-ES"/>
        </w:rPr>
        <w:t>on</w:t>
      </w:r>
      <w:r w:rsidRPr="00D80BCF">
        <w:rPr>
          <w:rFonts w:asciiTheme="minorBidi" w:hAnsiTheme="minorBidi"/>
          <w:spacing w:val="1"/>
          <w:sz w:val="20"/>
          <w:szCs w:val="20"/>
          <w:lang w:val="es-ES"/>
        </w:rPr>
        <w:t>t</w:t>
      </w:r>
      <w:r w:rsidRPr="00D80BCF">
        <w:rPr>
          <w:rFonts w:asciiTheme="minorBidi" w:hAnsiTheme="minorBidi"/>
          <w:sz w:val="20"/>
          <w:szCs w:val="20"/>
          <w:lang w:val="es-ES"/>
        </w:rPr>
        <w:t>r</w:t>
      </w:r>
      <w:r w:rsidRPr="00D80BCF">
        <w:rPr>
          <w:rFonts w:asciiTheme="minorBidi" w:hAnsiTheme="minorBidi"/>
          <w:spacing w:val="-3"/>
          <w:sz w:val="20"/>
          <w:szCs w:val="20"/>
          <w:lang w:val="es-ES"/>
        </w:rPr>
        <w:t>a</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i</w:t>
      </w:r>
      <w:r w:rsidRPr="00D80BCF">
        <w:rPr>
          <w:rFonts w:asciiTheme="minorBidi" w:hAnsiTheme="minorBidi"/>
          <w:sz w:val="20"/>
          <w:szCs w:val="20"/>
          <w:lang w:val="es-ES"/>
        </w:rPr>
        <w:t>s</w:t>
      </w:r>
      <w:r w:rsidRPr="00D80BCF">
        <w:rPr>
          <w:rFonts w:asciiTheme="minorBidi" w:hAnsiTheme="minorBidi"/>
          <w:spacing w:val="1"/>
          <w:sz w:val="20"/>
          <w:szCs w:val="20"/>
          <w:lang w:val="es-ES"/>
        </w:rPr>
        <w:t>t</w:t>
      </w:r>
      <w:r w:rsidRPr="00D80BCF">
        <w:rPr>
          <w:rFonts w:asciiTheme="minorBidi" w:hAnsiTheme="minorBidi"/>
          <w:spacing w:val="-1"/>
          <w:sz w:val="20"/>
          <w:szCs w:val="20"/>
          <w:lang w:val="es-ES"/>
        </w:rPr>
        <w:t>a</w:t>
      </w:r>
      <w:r w:rsidRPr="00D80BCF">
        <w:rPr>
          <w:rFonts w:asciiTheme="minorBidi" w:hAnsiTheme="minorBidi"/>
          <w:sz w:val="20"/>
          <w:szCs w:val="20"/>
          <w:lang w:val="es-ES"/>
        </w:rPr>
        <w:t>s</w:t>
      </w:r>
      <w:r w:rsidRPr="00D80BCF">
        <w:rPr>
          <w:rFonts w:asciiTheme="minorBidi" w:hAnsiTheme="minorBidi"/>
          <w:spacing w:val="52"/>
          <w:sz w:val="20"/>
          <w:szCs w:val="20"/>
          <w:lang w:val="es-ES"/>
        </w:rPr>
        <w:t xml:space="preserve"> </w:t>
      </w:r>
      <w:r w:rsidRPr="00D80BCF">
        <w:rPr>
          <w:rFonts w:asciiTheme="minorBidi" w:hAnsiTheme="minorBidi"/>
          <w:spacing w:val="-1"/>
          <w:sz w:val="20"/>
          <w:szCs w:val="20"/>
          <w:lang w:val="es-ES"/>
        </w:rPr>
        <w:t>d</w:t>
      </w:r>
      <w:r w:rsidRPr="00D80BCF">
        <w:rPr>
          <w:rFonts w:asciiTheme="minorBidi" w:hAnsiTheme="minorBidi"/>
          <w:sz w:val="20"/>
          <w:szCs w:val="20"/>
          <w:lang w:val="es-ES"/>
        </w:rPr>
        <w:t>e</w:t>
      </w:r>
      <w:r w:rsidRPr="00D80BCF">
        <w:rPr>
          <w:rFonts w:asciiTheme="minorBidi" w:hAnsiTheme="minorBidi"/>
          <w:spacing w:val="51"/>
          <w:sz w:val="20"/>
          <w:szCs w:val="20"/>
          <w:lang w:val="es-ES"/>
        </w:rPr>
        <w:t xml:space="preserve"> </w:t>
      </w:r>
      <w:r w:rsidRPr="00D80BCF">
        <w:rPr>
          <w:rFonts w:asciiTheme="minorBidi" w:hAnsiTheme="minorBidi"/>
          <w:spacing w:val="-1"/>
          <w:sz w:val="20"/>
          <w:szCs w:val="20"/>
          <w:lang w:val="es-ES"/>
        </w:rPr>
        <w:t>la</w:t>
      </w:r>
      <w:r w:rsidRPr="00D80BCF">
        <w:rPr>
          <w:rFonts w:asciiTheme="minorBidi" w:hAnsiTheme="minorBidi"/>
          <w:sz w:val="20"/>
          <w:szCs w:val="20"/>
          <w:lang w:val="es-ES"/>
        </w:rPr>
        <w:t>s</w:t>
      </w:r>
      <w:r w:rsidRPr="00D80BCF">
        <w:rPr>
          <w:rFonts w:asciiTheme="minorBidi" w:hAnsiTheme="minorBidi"/>
          <w:spacing w:val="51"/>
          <w:sz w:val="20"/>
          <w:szCs w:val="20"/>
          <w:lang w:val="es-ES"/>
        </w:rPr>
        <w:t xml:space="preserve"> </w:t>
      </w:r>
      <w:r w:rsidRPr="00D80BCF">
        <w:rPr>
          <w:rFonts w:asciiTheme="minorBidi" w:hAnsiTheme="minorBidi"/>
          <w:spacing w:val="-1"/>
          <w:sz w:val="20"/>
          <w:szCs w:val="20"/>
          <w:lang w:val="es-ES"/>
        </w:rPr>
        <w:t>o</w:t>
      </w:r>
      <w:r w:rsidRPr="00D80BCF">
        <w:rPr>
          <w:rFonts w:asciiTheme="minorBidi" w:hAnsiTheme="minorBidi"/>
          <w:spacing w:val="-3"/>
          <w:sz w:val="20"/>
          <w:szCs w:val="20"/>
          <w:lang w:val="es-ES"/>
        </w:rPr>
        <w:t>b</w:t>
      </w:r>
      <w:r w:rsidRPr="00D80BCF">
        <w:rPr>
          <w:rFonts w:asciiTheme="minorBidi" w:hAnsiTheme="minorBidi"/>
          <w:spacing w:val="-2"/>
          <w:sz w:val="20"/>
          <w:szCs w:val="20"/>
          <w:lang w:val="es-ES"/>
        </w:rPr>
        <w:t>l</w:t>
      </w:r>
      <w:r w:rsidRPr="00D80BCF">
        <w:rPr>
          <w:rFonts w:asciiTheme="minorBidi" w:hAnsiTheme="minorBidi"/>
          <w:spacing w:val="-4"/>
          <w:sz w:val="20"/>
          <w:szCs w:val="20"/>
          <w:lang w:val="es-ES"/>
        </w:rPr>
        <w:t>i</w:t>
      </w:r>
      <w:r w:rsidRPr="00D80BCF">
        <w:rPr>
          <w:rFonts w:asciiTheme="minorBidi" w:hAnsiTheme="minorBidi"/>
          <w:spacing w:val="2"/>
          <w:sz w:val="20"/>
          <w:szCs w:val="20"/>
          <w:lang w:val="es-ES"/>
        </w:rPr>
        <w:t>g</w:t>
      </w:r>
      <w:r w:rsidRPr="00D80BCF">
        <w:rPr>
          <w:rFonts w:asciiTheme="minorBidi" w:hAnsiTheme="minorBidi"/>
          <w:spacing w:val="-1"/>
          <w:sz w:val="20"/>
          <w:szCs w:val="20"/>
          <w:lang w:val="es-ES"/>
        </w:rPr>
        <w:t>a</w:t>
      </w:r>
      <w:r w:rsidRPr="00D80BCF">
        <w:rPr>
          <w:rFonts w:asciiTheme="minorBidi" w:hAnsiTheme="minorBidi"/>
          <w:sz w:val="20"/>
          <w:szCs w:val="20"/>
          <w:lang w:val="es-ES"/>
        </w:rPr>
        <w:t>c</w:t>
      </w:r>
      <w:r w:rsidRPr="00D80BCF">
        <w:rPr>
          <w:rFonts w:asciiTheme="minorBidi" w:hAnsiTheme="minorBidi"/>
          <w:spacing w:val="-1"/>
          <w:sz w:val="20"/>
          <w:szCs w:val="20"/>
          <w:lang w:val="es-ES"/>
        </w:rPr>
        <w:t>ione</w:t>
      </w:r>
      <w:r w:rsidRPr="00D80BCF">
        <w:rPr>
          <w:rFonts w:asciiTheme="minorBidi" w:hAnsiTheme="minorBidi"/>
          <w:sz w:val="20"/>
          <w:szCs w:val="20"/>
          <w:lang w:val="es-ES"/>
        </w:rPr>
        <w:t>s</w:t>
      </w:r>
      <w:r w:rsidRPr="00D80BCF">
        <w:rPr>
          <w:rFonts w:asciiTheme="minorBidi" w:hAnsiTheme="minorBidi"/>
          <w:spacing w:val="49"/>
          <w:sz w:val="20"/>
          <w:szCs w:val="20"/>
          <w:lang w:val="es-ES"/>
        </w:rPr>
        <w:t xml:space="preserve"> </w:t>
      </w:r>
      <w:r w:rsidRPr="00D80BCF">
        <w:rPr>
          <w:rFonts w:asciiTheme="minorBidi" w:hAnsiTheme="minorBidi"/>
          <w:spacing w:val="4"/>
          <w:sz w:val="20"/>
          <w:szCs w:val="20"/>
          <w:lang w:val="es-ES"/>
        </w:rPr>
        <w:t>q</w:t>
      </w:r>
      <w:r w:rsidRPr="00D80BCF">
        <w:rPr>
          <w:rFonts w:asciiTheme="minorBidi" w:hAnsiTheme="minorBidi"/>
          <w:sz w:val="20"/>
          <w:szCs w:val="20"/>
          <w:lang w:val="es-ES"/>
        </w:rPr>
        <w:t>ue</w:t>
      </w:r>
      <w:r w:rsidRPr="00D80BCF">
        <w:rPr>
          <w:rFonts w:asciiTheme="minorBidi" w:hAnsiTheme="minorBidi"/>
          <w:spacing w:val="50"/>
          <w:sz w:val="20"/>
          <w:szCs w:val="20"/>
          <w:lang w:val="es-ES"/>
        </w:rPr>
        <w:t xml:space="preserve"> </w:t>
      </w:r>
      <w:r w:rsidRPr="00D80BCF">
        <w:rPr>
          <w:rFonts w:asciiTheme="minorBidi" w:hAnsiTheme="minorBidi"/>
          <w:sz w:val="20"/>
          <w:szCs w:val="20"/>
          <w:lang w:val="es-ES"/>
        </w:rPr>
        <w:t xml:space="preserve">se </w:t>
      </w:r>
      <w:r w:rsidRPr="00D80BCF">
        <w:rPr>
          <w:rFonts w:asciiTheme="minorBidi" w:hAnsiTheme="minorBidi"/>
          <w:spacing w:val="-1"/>
          <w:sz w:val="20"/>
          <w:szCs w:val="20"/>
          <w:lang w:val="es-ES"/>
        </w:rPr>
        <w:t>de</w:t>
      </w:r>
      <w:r w:rsidRPr="00D80BCF">
        <w:rPr>
          <w:rFonts w:asciiTheme="minorBidi" w:hAnsiTheme="minorBidi"/>
          <w:sz w:val="20"/>
          <w:szCs w:val="20"/>
          <w:lang w:val="es-ES"/>
        </w:rPr>
        <w:t>r</w:t>
      </w:r>
      <w:r w:rsidRPr="00D80BCF">
        <w:rPr>
          <w:rFonts w:asciiTheme="minorBidi" w:hAnsiTheme="minorBidi"/>
          <w:spacing w:val="-1"/>
          <w:sz w:val="20"/>
          <w:szCs w:val="20"/>
          <w:lang w:val="es-ES"/>
        </w:rPr>
        <w:t>i</w:t>
      </w:r>
      <w:r w:rsidRPr="00D80BCF">
        <w:rPr>
          <w:rFonts w:asciiTheme="minorBidi" w:hAnsiTheme="minorBidi"/>
          <w:spacing w:val="-5"/>
          <w:sz w:val="20"/>
          <w:szCs w:val="20"/>
          <w:lang w:val="es-ES"/>
        </w:rPr>
        <w:t>v</w:t>
      </w:r>
      <w:r w:rsidRPr="00D80BCF">
        <w:rPr>
          <w:rFonts w:asciiTheme="minorBidi" w:hAnsiTheme="minorBidi"/>
          <w:sz w:val="20"/>
          <w:szCs w:val="20"/>
          <w:lang w:val="es-ES"/>
        </w:rPr>
        <w:t>an de</w:t>
      </w:r>
      <w:r w:rsidRPr="00D80BCF">
        <w:rPr>
          <w:rFonts w:asciiTheme="minorBidi" w:hAnsiTheme="minorBidi"/>
          <w:spacing w:val="2"/>
          <w:sz w:val="20"/>
          <w:szCs w:val="20"/>
          <w:lang w:val="es-ES"/>
        </w:rPr>
        <w:t xml:space="preserve"> </w:t>
      </w:r>
      <w:r w:rsidRPr="00D80BCF">
        <w:rPr>
          <w:rFonts w:asciiTheme="minorBidi" w:hAnsiTheme="minorBidi"/>
          <w:spacing w:val="-1"/>
          <w:sz w:val="20"/>
          <w:szCs w:val="20"/>
          <w:lang w:val="es-ES"/>
        </w:rPr>
        <w:t>l</w:t>
      </w:r>
      <w:r w:rsidRPr="00D80BCF">
        <w:rPr>
          <w:rFonts w:asciiTheme="minorBidi" w:hAnsiTheme="minorBidi"/>
          <w:sz w:val="20"/>
          <w:szCs w:val="20"/>
          <w:lang w:val="es-ES"/>
        </w:rPr>
        <w:t>a prese</w:t>
      </w:r>
      <w:r w:rsidRPr="00D80BCF">
        <w:rPr>
          <w:rFonts w:asciiTheme="minorBidi" w:hAnsiTheme="minorBidi"/>
          <w:spacing w:val="-4"/>
          <w:sz w:val="20"/>
          <w:szCs w:val="20"/>
          <w:lang w:val="es-ES"/>
        </w:rPr>
        <w:t>n</w:t>
      </w:r>
      <w:r w:rsidRPr="00D80BCF">
        <w:rPr>
          <w:rFonts w:asciiTheme="minorBidi" w:hAnsiTheme="minorBidi"/>
          <w:sz w:val="20"/>
          <w:szCs w:val="20"/>
          <w:lang w:val="es-ES"/>
        </w:rPr>
        <w:t>te</w:t>
      </w:r>
      <w:r w:rsidRPr="00D80BCF">
        <w:rPr>
          <w:rFonts w:asciiTheme="minorBidi" w:hAnsiTheme="minorBidi"/>
          <w:spacing w:val="-2"/>
          <w:sz w:val="20"/>
          <w:szCs w:val="20"/>
          <w:lang w:val="es-ES"/>
        </w:rPr>
        <w:t xml:space="preserve"> </w:t>
      </w:r>
      <w:r w:rsidRPr="00D80BCF">
        <w:rPr>
          <w:rFonts w:asciiTheme="minorBidi" w:hAnsiTheme="minorBidi"/>
          <w:sz w:val="20"/>
          <w:szCs w:val="20"/>
          <w:lang w:val="es-ES"/>
        </w:rPr>
        <w:t>c</w:t>
      </w:r>
      <w:r w:rsidRPr="00D80BCF">
        <w:rPr>
          <w:rFonts w:asciiTheme="minorBidi" w:hAnsiTheme="minorBidi"/>
          <w:spacing w:val="-4"/>
          <w:sz w:val="20"/>
          <w:szCs w:val="20"/>
          <w:lang w:val="es-ES"/>
        </w:rPr>
        <w:t>l</w:t>
      </w:r>
      <w:r w:rsidRPr="00D80BCF">
        <w:rPr>
          <w:rFonts w:asciiTheme="minorBidi" w:hAnsiTheme="minorBidi"/>
          <w:spacing w:val="-1"/>
          <w:sz w:val="20"/>
          <w:szCs w:val="20"/>
          <w:lang w:val="es-ES"/>
        </w:rPr>
        <w:t>áu</w:t>
      </w:r>
      <w:r w:rsidRPr="00D80BCF">
        <w:rPr>
          <w:rFonts w:asciiTheme="minorBidi" w:hAnsiTheme="minorBidi"/>
          <w:sz w:val="20"/>
          <w:szCs w:val="20"/>
          <w:lang w:val="es-ES"/>
        </w:rPr>
        <w:t>s</w:t>
      </w:r>
      <w:r w:rsidRPr="00D80BCF">
        <w:rPr>
          <w:rFonts w:asciiTheme="minorBidi" w:hAnsiTheme="minorBidi"/>
          <w:spacing w:val="-1"/>
          <w:sz w:val="20"/>
          <w:szCs w:val="20"/>
          <w:lang w:val="es-ES"/>
        </w:rPr>
        <w:t>ula.</w:t>
      </w:r>
    </w:p>
    <w:p w14:paraId="6B6B1193" w14:textId="77777777" w:rsidR="001B7C0B" w:rsidRPr="00D80BCF" w:rsidRDefault="001B7C0B" w:rsidP="009101FA">
      <w:pPr>
        <w:suppressAutoHyphens/>
        <w:spacing w:line="360" w:lineRule="auto"/>
        <w:rPr>
          <w:rFonts w:ascii="Arial" w:hAnsi="Arial" w:cs="Arial"/>
        </w:rPr>
      </w:pPr>
    </w:p>
    <w:p w14:paraId="058E1211" w14:textId="77777777" w:rsidR="009101FA" w:rsidRPr="00D80BCF" w:rsidRDefault="009101FA" w:rsidP="00515770">
      <w:pPr>
        <w:pStyle w:val="Textoindependiente"/>
        <w:numPr>
          <w:ilvl w:val="0"/>
          <w:numId w:val="9"/>
        </w:numPr>
        <w:suppressAutoHyphens/>
        <w:spacing w:line="360" w:lineRule="auto"/>
        <w:ind w:left="567" w:hanging="567"/>
        <w:jc w:val="both"/>
        <w:outlineLvl w:val="0"/>
        <w:rPr>
          <w:rFonts w:cs="Arial"/>
          <w:b/>
          <w:sz w:val="20"/>
          <w:szCs w:val="20"/>
          <w:lang w:val="es-ES"/>
        </w:rPr>
      </w:pPr>
      <w:bookmarkStart w:id="48" w:name="_Toc201059462"/>
      <w:r w:rsidRPr="00D80BCF">
        <w:rPr>
          <w:rFonts w:cs="Arial"/>
          <w:b/>
          <w:sz w:val="20"/>
          <w:szCs w:val="20"/>
          <w:lang w:val="es-ES"/>
        </w:rPr>
        <w:t>OBLIGACIÓN DE SUMINISTRAR INFORMACIÓN</w:t>
      </w:r>
      <w:bookmarkEnd w:id="48"/>
    </w:p>
    <w:p w14:paraId="3657CBC0" w14:textId="77777777" w:rsidR="009101FA" w:rsidRPr="00D80BCF" w:rsidRDefault="009101FA" w:rsidP="009101FA">
      <w:pPr>
        <w:suppressAutoHyphens/>
        <w:spacing w:line="360" w:lineRule="auto"/>
        <w:rPr>
          <w:rFonts w:ascii="Arial" w:hAnsi="Arial" w:cs="Arial"/>
        </w:rPr>
      </w:pPr>
    </w:p>
    <w:p w14:paraId="613059B8" w14:textId="77777777" w:rsidR="009101FA" w:rsidRPr="00D80BCF" w:rsidRDefault="009101FA" w:rsidP="00DA0EE1">
      <w:pPr>
        <w:pStyle w:val="Textoindependiente"/>
        <w:suppressAutoHyphens/>
        <w:spacing w:line="360" w:lineRule="auto"/>
        <w:ind w:left="0"/>
        <w:jc w:val="both"/>
        <w:rPr>
          <w:rFonts w:cs="Arial"/>
          <w:b/>
          <w:sz w:val="20"/>
          <w:szCs w:val="20"/>
          <w:lang w:val="es-ES"/>
        </w:rPr>
      </w:pPr>
      <w:r w:rsidRPr="00D80BCF">
        <w:rPr>
          <w:rFonts w:cs="Arial"/>
          <w:b/>
          <w:sz w:val="20"/>
          <w:szCs w:val="20"/>
          <w:lang w:val="es-ES"/>
        </w:rPr>
        <w:t>Transparencia</w:t>
      </w:r>
    </w:p>
    <w:p w14:paraId="16EEC0F0" w14:textId="77777777" w:rsidR="009101FA" w:rsidRPr="00D80BCF" w:rsidRDefault="009101FA" w:rsidP="009101FA">
      <w:pPr>
        <w:suppressAutoHyphens/>
        <w:spacing w:line="360" w:lineRule="auto"/>
        <w:rPr>
          <w:rFonts w:ascii="Arial" w:hAnsi="Arial" w:cs="Arial"/>
        </w:rPr>
      </w:pPr>
    </w:p>
    <w:p w14:paraId="606C698A" w14:textId="77777777" w:rsidR="00186F2B" w:rsidRPr="00D80BCF" w:rsidRDefault="00186F2B"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D80BCF"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D80BCF">
        <w:rPr>
          <w:rFonts w:asciiTheme="minorBidi" w:hAnsiTheme="minorBidi"/>
          <w:spacing w:val="-1"/>
          <w:lang w:val="es-ES"/>
        </w:rPr>
        <w:t>El adjudicatario estará obligado a suministrar a</w:t>
      </w:r>
      <w:r w:rsidR="00810A85" w:rsidRPr="00D80BCF">
        <w:rPr>
          <w:rFonts w:asciiTheme="minorBidi" w:hAnsiTheme="minorBidi"/>
          <w:spacing w:val="-1"/>
          <w:lang w:val="es-ES"/>
        </w:rPr>
        <w:t xml:space="preserve"> LIPASAM, a requerimiento de e</w:t>
      </w:r>
      <w:r w:rsidRPr="00D80BCF">
        <w:rPr>
          <w:rFonts w:asciiTheme="minorBidi" w:hAnsiTheme="minorBidi"/>
          <w:spacing w:val="-1"/>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D80BCF">
        <w:rPr>
          <w:rFonts w:asciiTheme="minorBidi" w:hAnsiTheme="minorBidi"/>
          <w:spacing w:val="-1"/>
          <w:lang w:val="es-ES"/>
        </w:rPr>
        <w:t xml:space="preserve">Contratante </w:t>
      </w:r>
      <w:r w:rsidRPr="00D80BCF">
        <w:rPr>
          <w:rFonts w:asciiTheme="minorBidi" w:hAnsiTheme="minorBidi"/>
          <w:spacing w:val="-1"/>
          <w:lang w:val="es-ES"/>
        </w:rPr>
        <w:t xml:space="preserve">establezca en el requerimiento. </w:t>
      </w:r>
    </w:p>
    <w:p w14:paraId="066999FF" w14:textId="77777777" w:rsidR="009101FA" w:rsidRPr="00D80BCF"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D80BCF" w:rsidRDefault="009101FA" w:rsidP="00DA0EE1">
      <w:pPr>
        <w:pStyle w:val="Textoindependiente"/>
        <w:suppressAutoHyphens/>
        <w:spacing w:line="360" w:lineRule="auto"/>
        <w:ind w:left="0"/>
        <w:jc w:val="both"/>
        <w:rPr>
          <w:rFonts w:cs="Arial"/>
          <w:b/>
          <w:sz w:val="20"/>
          <w:szCs w:val="20"/>
          <w:lang w:val="es-ES"/>
        </w:rPr>
      </w:pPr>
      <w:r w:rsidRPr="00D80BCF">
        <w:rPr>
          <w:rFonts w:cs="Arial"/>
          <w:b/>
          <w:sz w:val="20"/>
          <w:szCs w:val="20"/>
          <w:lang w:val="es-ES"/>
        </w:rPr>
        <w:t>Subrogación de contratos de trabajo</w:t>
      </w:r>
    </w:p>
    <w:p w14:paraId="2E952AF4" w14:textId="77777777" w:rsidR="009101FA" w:rsidRPr="00D80BCF" w:rsidRDefault="009101FA" w:rsidP="009101FA">
      <w:pPr>
        <w:suppressAutoHyphens/>
        <w:spacing w:line="360" w:lineRule="auto"/>
        <w:rPr>
          <w:rFonts w:ascii="Arial" w:hAnsi="Arial" w:cs="Arial"/>
        </w:rPr>
      </w:pPr>
    </w:p>
    <w:p w14:paraId="74F1CCFC" w14:textId="4D677146" w:rsidR="00CE7763" w:rsidRPr="00D80BCF" w:rsidRDefault="00CE7763" w:rsidP="00CE7763">
      <w:pPr>
        <w:pStyle w:val="Textbodyindent"/>
        <w:spacing w:line="360" w:lineRule="auto"/>
        <w:ind w:left="0"/>
        <w:rPr>
          <w:rFonts w:ascii="Arial" w:hAnsi="Arial" w:cs="Arial"/>
          <w:lang w:eastAsia="es-ES"/>
        </w:rPr>
      </w:pPr>
      <w:r w:rsidRPr="00D80BCF">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D80BCF"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D80BCF" w:rsidRDefault="00CE7763" w:rsidP="00CE7763">
      <w:pPr>
        <w:pStyle w:val="Standard"/>
        <w:suppressAutoHyphens w:val="0"/>
        <w:spacing w:line="360" w:lineRule="auto"/>
        <w:jc w:val="both"/>
        <w:rPr>
          <w:rFonts w:ascii="Arial" w:hAnsi="Arial" w:cs="Arial"/>
          <w:lang w:eastAsia="es-ES"/>
        </w:rPr>
      </w:pPr>
      <w:r w:rsidRPr="00D80BCF">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D80BCF"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D80BCF" w:rsidRDefault="00CE7763" w:rsidP="00515770">
      <w:pPr>
        <w:pStyle w:val="Standard"/>
        <w:widowControl/>
        <w:numPr>
          <w:ilvl w:val="0"/>
          <w:numId w:val="29"/>
        </w:numPr>
        <w:suppressAutoHyphens w:val="0"/>
        <w:overflowPunct/>
        <w:spacing w:line="360" w:lineRule="auto"/>
        <w:jc w:val="both"/>
        <w:rPr>
          <w:rFonts w:ascii="Arial" w:hAnsi="Arial" w:cs="Arial"/>
          <w:lang w:eastAsia="es-ES"/>
        </w:rPr>
      </w:pPr>
      <w:r w:rsidRPr="00D80BCF">
        <w:rPr>
          <w:rFonts w:ascii="Arial" w:hAnsi="Arial" w:cs="Arial"/>
          <w:lang w:eastAsia="es-ES"/>
        </w:rPr>
        <w:t>El Convenio colectivo sectorial de aplicación,</w:t>
      </w:r>
    </w:p>
    <w:p w14:paraId="761922D2" w14:textId="77777777" w:rsidR="00CE7763" w:rsidRPr="00D80BCF"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D80BCF" w:rsidRDefault="00CE7763" w:rsidP="00515770">
      <w:pPr>
        <w:pStyle w:val="Standard"/>
        <w:widowControl/>
        <w:numPr>
          <w:ilvl w:val="0"/>
          <w:numId w:val="27"/>
        </w:numPr>
        <w:suppressAutoHyphens w:val="0"/>
        <w:overflowPunct/>
        <w:spacing w:line="360" w:lineRule="auto"/>
        <w:jc w:val="both"/>
        <w:rPr>
          <w:rFonts w:ascii="Arial" w:hAnsi="Arial" w:cs="Arial"/>
          <w:lang w:eastAsia="es-ES"/>
        </w:rPr>
      </w:pPr>
      <w:r w:rsidRPr="00D80BCF">
        <w:rPr>
          <w:rFonts w:ascii="Arial" w:hAnsi="Arial" w:cs="Arial"/>
          <w:lang w:eastAsia="es-ES"/>
        </w:rPr>
        <w:t>Los detalles de categoría, tipo de contrato, jornada, fecha de antigüedad, vencimiento del contrato, salario bruto anual de cada trabajador,</w:t>
      </w:r>
    </w:p>
    <w:p w14:paraId="39A520D4" w14:textId="77777777" w:rsidR="00CE7763" w:rsidRPr="00D80BCF" w:rsidRDefault="00CE7763" w:rsidP="00CE7763">
      <w:pPr>
        <w:pStyle w:val="Standard"/>
        <w:suppressAutoHyphens w:val="0"/>
        <w:spacing w:line="360" w:lineRule="auto"/>
        <w:jc w:val="both"/>
        <w:rPr>
          <w:rFonts w:ascii="Arial" w:hAnsi="Arial" w:cs="Arial"/>
          <w:lang w:eastAsia="es-ES"/>
        </w:rPr>
      </w:pPr>
    </w:p>
    <w:p w14:paraId="0EE94048" w14:textId="77777777" w:rsidR="00CE7763" w:rsidRPr="00D80BCF" w:rsidRDefault="00CE7763" w:rsidP="00515770">
      <w:pPr>
        <w:pStyle w:val="Standard"/>
        <w:widowControl/>
        <w:numPr>
          <w:ilvl w:val="0"/>
          <w:numId w:val="27"/>
        </w:numPr>
        <w:suppressAutoHyphens w:val="0"/>
        <w:overflowPunct/>
        <w:spacing w:line="360" w:lineRule="auto"/>
        <w:jc w:val="both"/>
        <w:rPr>
          <w:rFonts w:ascii="Arial" w:hAnsi="Arial" w:cs="Arial"/>
          <w:lang w:eastAsia="es-ES"/>
        </w:rPr>
      </w:pPr>
      <w:r w:rsidRPr="00D80BCF">
        <w:rPr>
          <w:rFonts w:ascii="Arial" w:hAnsi="Arial" w:cs="Arial"/>
          <w:lang w:eastAsia="es-ES"/>
        </w:rPr>
        <w:t>así como todos los pactos en vigor aplicables a los trabajadores a los que afecte la subrogación.</w:t>
      </w:r>
    </w:p>
    <w:p w14:paraId="2553C6C6" w14:textId="77777777" w:rsidR="00CE7763" w:rsidRPr="00D80BCF" w:rsidRDefault="00CE7763" w:rsidP="00CE7763">
      <w:pPr>
        <w:pStyle w:val="Standard"/>
        <w:suppressAutoHyphens w:val="0"/>
        <w:spacing w:line="360" w:lineRule="auto"/>
        <w:jc w:val="both"/>
        <w:rPr>
          <w:rFonts w:ascii="Arial" w:hAnsi="Arial" w:cs="Arial"/>
          <w:lang w:eastAsia="es-ES"/>
        </w:rPr>
      </w:pPr>
    </w:p>
    <w:p w14:paraId="19FD71C0" w14:textId="77777777" w:rsidR="00CE7763" w:rsidRPr="00D80BCF" w:rsidRDefault="00CE7763" w:rsidP="00CE7763">
      <w:pPr>
        <w:spacing w:line="360" w:lineRule="auto"/>
        <w:ind w:right="12"/>
        <w:rPr>
          <w:rFonts w:ascii="Arial" w:hAnsi="Arial" w:cs="Arial"/>
          <w:lang w:eastAsia="es-ES"/>
        </w:rPr>
      </w:pPr>
      <w:r w:rsidRPr="00D80BCF">
        <w:rPr>
          <w:rFonts w:ascii="Arial, sans-serif" w:hAnsi="Arial, sans-serif" w:cs="Arial"/>
          <w:lang w:eastAsia="es-ES"/>
        </w:rPr>
        <w:t xml:space="preserve">En aplicación del artículo 130.2 párrafo segundo de la LCSP, cuando la empresa que viniese efectuando la prestación objeto del contrato a adjudicar fuese un </w:t>
      </w:r>
      <w:r w:rsidRPr="00D80BCF">
        <w:rPr>
          <w:rFonts w:ascii="Arial, sans-serif" w:hAnsi="Arial, sans-serif" w:cs="Arial"/>
          <w:u w:val="single"/>
          <w:lang w:eastAsia="es-ES"/>
        </w:rPr>
        <w:t>Centro Especial de Empleo</w:t>
      </w:r>
      <w:r w:rsidRPr="00D80BCF">
        <w:rPr>
          <w:rFonts w:ascii="Arial, sans-serif" w:hAnsi="Arial, sans-serif" w:cs="Arial"/>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D80BCF" w:rsidRDefault="00CE7763" w:rsidP="00CE7763">
      <w:pPr>
        <w:pStyle w:val="Standard"/>
        <w:suppressAutoHyphens w:val="0"/>
        <w:spacing w:line="360" w:lineRule="auto"/>
        <w:jc w:val="both"/>
        <w:rPr>
          <w:rFonts w:ascii="Arial" w:hAnsi="Arial" w:cs="Arial"/>
          <w:lang w:eastAsia="es-ES"/>
        </w:rPr>
      </w:pPr>
    </w:p>
    <w:p w14:paraId="73DAB880" w14:textId="77777777" w:rsidR="00CE7763" w:rsidRPr="00D80BCF" w:rsidRDefault="00CE7763" w:rsidP="00CE7763">
      <w:pPr>
        <w:pStyle w:val="Standard"/>
        <w:suppressAutoHyphens w:val="0"/>
        <w:spacing w:line="360" w:lineRule="auto"/>
        <w:jc w:val="both"/>
        <w:rPr>
          <w:rFonts w:ascii="Arial" w:hAnsi="Arial" w:cs="Arial"/>
          <w:lang w:eastAsia="es-ES"/>
        </w:rPr>
      </w:pPr>
      <w:r w:rsidRPr="00D80BCF">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D80BCF" w:rsidRDefault="00CE7763" w:rsidP="00CE7763">
      <w:pPr>
        <w:pStyle w:val="Standard"/>
        <w:suppressAutoHyphens w:val="0"/>
        <w:spacing w:line="360" w:lineRule="auto"/>
        <w:jc w:val="both"/>
        <w:rPr>
          <w:rFonts w:ascii="Arial" w:hAnsi="Arial" w:cs="Arial"/>
          <w:lang w:eastAsia="es-ES"/>
        </w:rPr>
      </w:pPr>
    </w:p>
    <w:p w14:paraId="71FD5EA4" w14:textId="33766CFA" w:rsidR="00CE7763" w:rsidRPr="00D80BCF" w:rsidRDefault="00CE7763" w:rsidP="00CE7763">
      <w:pPr>
        <w:pStyle w:val="Standard"/>
        <w:suppressAutoHyphens w:val="0"/>
        <w:spacing w:line="360" w:lineRule="auto"/>
        <w:jc w:val="both"/>
        <w:rPr>
          <w:rFonts w:ascii="Arial" w:hAnsi="Arial" w:cs="Arial"/>
          <w:lang w:eastAsia="es-ES"/>
        </w:rPr>
      </w:pPr>
      <w:r w:rsidRPr="00D80BCF">
        <w:rPr>
          <w:rFonts w:ascii="Arial" w:hAnsi="Arial" w:cs="Arial"/>
          <w:lang w:eastAsia="es-ES"/>
        </w:rPr>
        <w:t>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Todo ello sin perjuicio de la aplicación, en su caso, de lo establecido en el artículo 44 del texto refundido de la Ley del Estatuto de los Trabajadores, aprobado por Real Decreto Legislativo 2/2015, de 23 de octubre</w:t>
      </w:r>
      <w:r w:rsidR="00485A59" w:rsidRPr="00D80BCF">
        <w:rPr>
          <w:rFonts w:ascii="Arial" w:hAnsi="Arial" w:cs="Arial"/>
          <w:lang w:eastAsia="es-ES"/>
        </w:rPr>
        <w:t>.</w:t>
      </w:r>
    </w:p>
    <w:p w14:paraId="20249FC8" w14:textId="77777777" w:rsidR="00CE7763" w:rsidRPr="00D80BCF" w:rsidRDefault="00CE7763" w:rsidP="00CE7763">
      <w:pPr>
        <w:pStyle w:val="Standard"/>
        <w:suppressAutoHyphens w:val="0"/>
        <w:spacing w:line="360" w:lineRule="auto"/>
        <w:jc w:val="both"/>
        <w:rPr>
          <w:rFonts w:ascii="Arial" w:hAnsi="Arial" w:cs="Arial"/>
          <w:lang w:eastAsia="es-ES"/>
        </w:rPr>
      </w:pPr>
    </w:p>
    <w:p w14:paraId="38128C34" w14:textId="77777777" w:rsidR="00CE7763" w:rsidRPr="00D80BCF" w:rsidRDefault="00CE7763" w:rsidP="00CE7763">
      <w:pPr>
        <w:pStyle w:val="Standard"/>
        <w:suppressAutoHyphens w:val="0"/>
        <w:spacing w:line="360" w:lineRule="auto"/>
        <w:jc w:val="both"/>
        <w:rPr>
          <w:rFonts w:ascii="Arial" w:hAnsi="Arial"/>
        </w:rPr>
      </w:pPr>
      <w:r w:rsidRPr="00D80BCF">
        <w:rPr>
          <w:rFonts w:ascii="Arial" w:hAnsi="Arial" w:cs="Arial"/>
          <w:lang w:eastAsia="es-ES"/>
        </w:rPr>
        <w:t>Para el supuesto de incumplimiento</w:t>
      </w:r>
      <w:r w:rsidRPr="00D80BCF">
        <w:rPr>
          <w:rFonts w:ascii="Arial" w:hAnsi="Arial"/>
        </w:rPr>
        <w:t xml:space="preserve"> </w:t>
      </w:r>
      <w:r w:rsidRPr="00D80BCF">
        <w:rPr>
          <w:rFonts w:ascii="Arial" w:hAnsi="Arial" w:cs="Arial"/>
          <w:lang w:eastAsia="es-ES"/>
        </w:rPr>
        <w:t>de la obligación de proporcionar la información a suministrar</w:t>
      </w:r>
      <w:r w:rsidRPr="00D80BCF">
        <w:rPr>
          <w:rFonts w:ascii="Arial" w:hAnsi="Arial"/>
        </w:rPr>
        <w:t xml:space="preserve"> </w:t>
      </w:r>
      <w:r w:rsidRPr="00D80BCF">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D80BCF">
        <w:rPr>
          <w:rFonts w:ascii="Arial" w:hAnsi="Arial" w:cs="Arial"/>
          <w:b/>
          <w:lang w:eastAsia="es-ES"/>
        </w:rPr>
        <w:t xml:space="preserve">penalidades, </w:t>
      </w:r>
      <w:r w:rsidRPr="00D80BCF">
        <w:rPr>
          <w:rFonts w:ascii="Arial" w:hAnsi="Arial" w:cs="Arial"/>
          <w:lang w:eastAsia="es-ES"/>
        </w:rPr>
        <w:t>sin perjuicio de otras responsabilidades que fuesen de aplicación:</w:t>
      </w:r>
    </w:p>
    <w:p w14:paraId="3A998AD8" w14:textId="77777777" w:rsidR="00CE7763" w:rsidRPr="00D80BCF"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D80BCF" w:rsidRDefault="00CE7763" w:rsidP="00515770">
      <w:pPr>
        <w:pStyle w:val="Standard"/>
        <w:widowControl/>
        <w:numPr>
          <w:ilvl w:val="0"/>
          <w:numId w:val="30"/>
        </w:numPr>
        <w:suppressAutoHyphens w:val="0"/>
        <w:overflowPunct/>
        <w:spacing w:line="360" w:lineRule="auto"/>
        <w:jc w:val="both"/>
        <w:rPr>
          <w:rFonts w:ascii="Arial" w:hAnsi="Arial" w:cs="Arial"/>
          <w:lang w:eastAsia="es-ES"/>
        </w:rPr>
      </w:pPr>
      <w:r w:rsidRPr="00D80BCF">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Pr="00D80BCF" w:rsidRDefault="00CE7763" w:rsidP="00515770">
      <w:pPr>
        <w:pStyle w:val="Standard"/>
        <w:widowControl/>
        <w:numPr>
          <w:ilvl w:val="0"/>
          <w:numId w:val="28"/>
        </w:numPr>
        <w:suppressAutoHyphens w:val="0"/>
        <w:overflowPunct/>
        <w:spacing w:line="360" w:lineRule="auto"/>
        <w:jc w:val="both"/>
        <w:rPr>
          <w:rFonts w:ascii="Arial" w:hAnsi="Arial" w:cs="Arial"/>
          <w:lang w:eastAsia="es-ES"/>
        </w:rPr>
      </w:pPr>
      <w:r w:rsidRPr="00D80BCF">
        <w:rPr>
          <w:rFonts w:ascii="Arial" w:hAnsi="Arial" w:cs="Arial"/>
          <w:lang w:eastAsia="es-ES"/>
        </w:rPr>
        <w:t>2% del importe de adjudicación IVA excluido, por proporcionar los listados de personal incompletos o falseados.</w:t>
      </w:r>
    </w:p>
    <w:p w14:paraId="6DB59AF9" w14:textId="77777777" w:rsidR="001B7C0B" w:rsidRPr="00D80BCF"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D80BCF" w:rsidRDefault="009101FA" w:rsidP="00515770">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49" w:name="_Toc201059463"/>
      <w:r w:rsidRPr="00D80BCF">
        <w:rPr>
          <w:rFonts w:cs="Arial"/>
          <w:b/>
          <w:spacing w:val="-1"/>
          <w:sz w:val="20"/>
          <w:szCs w:val="20"/>
          <w:lang w:val="es-ES"/>
        </w:rPr>
        <w:t>RESOLUCIÓN DEL CONTRATO</w:t>
      </w:r>
      <w:bookmarkEnd w:id="49"/>
    </w:p>
    <w:p w14:paraId="52C0C303" w14:textId="77777777" w:rsidR="009101FA" w:rsidRPr="00D80BCF" w:rsidRDefault="009101FA" w:rsidP="00F9254E">
      <w:pPr>
        <w:pStyle w:val="Textoindependiente"/>
        <w:suppressAutoHyphens/>
        <w:spacing w:line="360" w:lineRule="auto"/>
        <w:ind w:left="0"/>
        <w:jc w:val="both"/>
        <w:rPr>
          <w:rFonts w:cs="Arial"/>
          <w:b/>
          <w:bCs/>
          <w:position w:val="-1"/>
          <w:sz w:val="20"/>
          <w:szCs w:val="20"/>
          <w:lang w:val="es-ES"/>
        </w:rPr>
      </w:pPr>
      <w:r w:rsidRPr="00D80BCF">
        <w:rPr>
          <w:rFonts w:cs="Arial"/>
          <w:b/>
          <w:bCs/>
          <w:spacing w:val="-1"/>
          <w:position w:val="-1"/>
          <w:sz w:val="20"/>
          <w:szCs w:val="20"/>
          <w:lang w:val="es-ES"/>
        </w:rPr>
        <w:t>C</w:t>
      </w:r>
      <w:r w:rsidRPr="00D80BCF">
        <w:rPr>
          <w:rFonts w:cs="Arial"/>
          <w:b/>
          <w:bCs/>
          <w:position w:val="-1"/>
          <w:sz w:val="20"/>
          <w:szCs w:val="20"/>
          <w:lang w:val="es-ES"/>
        </w:rPr>
        <w:t>a</w:t>
      </w:r>
      <w:r w:rsidRPr="00D80BCF">
        <w:rPr>
          <w:rFonts w:cs="Arial"/>
          <w:b/>
          <w:bCs/>
          <w:spacing w:val="-1"/>
          <w:position w:val="-1"/>
          <w:sz w:val="20"/>
          <w:szCs w:val="20"/>
          <w:lang w:val="es-ES"/>
        </w:rPr>
        <w:t>u</w:t>
      </w:r>
      <w:r w:rsidRPr="00D80BCF">
        <w:rPr>
          <w:rFonts w:cs="Arial"/>
          <w:b/>
          <w:bCs/>
          <w:position w:val="-1"/>
          <w:sz w:val="20"/>
          <w:szCs w:val="20"/>
          <w:lang w:val="es-ES"/>
        </w:rPr>
        <w:t>s</w:t>
      </w:r>
      <w:r w:rsidRPr="00D80BCF">
        <w:rPr>
          <w:rFonts w:cs="Arial"/>
          <w:b/>
          <w:bCs/>
          <w:spacing w:val="-1"/>
          <w:position w:val="-1"/>
          <w:sz w:val="20"/>
          <w:szCs w:val="20"/>
          <w:lang w:val="es-ES"/>
        </w:rPr>
        <w:t>a</w:t>
      </w:r>
      <w:r w:rsidRPr="00D80BCF">
        <w:rPr>
          <w:rFonts w:cs="Arial"/>
          <w:b/>
          <w:bCs/>
          <w:position w:val="-1"/>
          <w:sz w:val="20"/>
          <w:szCs w:val="20"/>
          <w:lang w:val="es-ES"/>
        </w:rPr>
        <w:t>s de</w:t>
      </w:r>
      <w:r w:rsidRPr="00D80BCF">
        <w:rPr>
          <w:rFonts w:cs="Arial"/>
          <w:b/>
          <w:bCs/>
          <w:spacing w:val="1"/>
          <w:position w:val="-1"/>
          <w:sz w:val="20"/>
          <w:szCs w:val="20"/>
          <w:lang w:val="es-ES"/>
        </w:rPr>
        <w:t xml:space="preserve"> </w:t>
      </w:r>
      <w:r w:rsidRPr="00D80BCF">
        <w:rPr>
          <w:rFonts w:cs="Arial"/>
          <w:b/>
          <w:bCs/>
          <w:position w:val="-1"/>
          <w:sz w:val="20"/>
          <w:szCs w:val="20"/>
          <w:lang w:val="es-ES"/>
        </w:rPr>
        <w:t>res</w:t>
      </w:r>
      <w:r w:rsidRPr="00D80BCF">
        <w:rPr>
          <w:rFonts w:cs="Arial"/>
          <w:b/>
          <w:bCs/>
          <w:spacing w:val="-3"/>
          <w:position w:val="-1"/>
          <w:sz w:val="20"/>
          <w:szCs w:val="20"/>
          <w:lang w:val="es-ES"/>
        </w:rPr>
        <w:t>o</w:t>
      </w:r>
      <w:r w:rsidRPr="00D80BCF">
        <w:rPr>
          <w:rFonts w:cs="Arial"/>
          <w:b/>
          <w:bCs/>
          <w:spacing w:val="1"/>
          <w:position w:val="-1"/>
          <w:sz w:val="20"/>
          <w:szCs w:val="20"/>
          <w:lang w:val="es-ES"/>
        </w:rPr>
        <w:t>l</w:t>
      </w:r>
      <w:r w:rsidRPr="00D80BCF">
        <w:rPr>
          <w:rFonts w:cs="Arial"/>
          <w:b/>
          <w:bCs/>
          <w:position w:val="-1"/>
          <w:sz w:val="20"/>
          <w:szCs w:val="20"/>
          <w:lang w:val="es-ES"/>
        </w:rPr>
        <w:t>u</w:t>
      </w:r>
      <w:r w:rsidRPr="00D80BCF">
        <w:rPr>
          <w:rFonts w:cs="Arial"/>
          <w:b/>
          <w:bCs/>
          <w:spacing w:val="-1"/>
          <w:position w:val="-1"/>
          <w:sz w:val="20"/>
          <w:szCs w:val="20"/>
          <w:lang w:val="es-ES"/>
        </w:rPr>
        <w:t>c</w:t>
      </w:r>
      <w:r w:rsidRPr="00D80BCF">
        <w:rPr>
          <w:rFonts w:cs="Arial"/>
          <w:b/>
          <w:bCs/>
          <w:spacing w:val="1"/>
          <w:position w:val="-1"/>
          <w:sz w:val="20"/>
          <w:szCs w:val="20"/>
          <w:lang w:val="es-ES"/>
        </w:rPr>
        <w:t>i</w:t>
      </w:r>
      <w:r w:rsidRPr="00D80BCF">
        <w:rPr>
          <w:rFonts w:cs="Arial"/>
          <w:b/>
          <w:bCs/>
          <w:position w:val="-1"/>
          <w:sz w:val="20"/>
          <w:szCs w:val="20"/>
          <w:lang w:val="es-ES"/>
        </w:rPr>
        <w:t>ón</w:t>
      </w:r>
    </w:p>
    <w:p w14:paraId="4806256D" w14:textId="77777777" w:rsidR="001B2E38" w:rsidRPr="00D80BCF"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D80BCF" w:rsidRDefault="006F5CA9"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D80BCF"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Son causas de resolución del contrato, las siguientes:</w:t>
      </w:r>
    </w:p>
    <w:p w14:paraId="117E234F"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La demora del Contratista en el comienzo de la prestación objeto del contrato</w:t>
      </w:r>
    </w:p>
    <w:p w14:paraId="2F1D3962"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La no realización de los trabajos en los plazos o tiempos establecidos;</w:t>
      </w:r>
    </w:p>
    <w:p w14:paraId="0F2F3A79"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 xml:space="preserve">La no disposición de los recursos humanos y los medios materiales exigidos en el </w:t>
      </w:r>
      <w:r w:rsidR="00F0194E" w:rsidRPr="00D80BCF">
        <w:rPr>
          <w:rFonts w:ascii="Arial" w:eastAsia="Arial" w:hAnsi="Arial" w:cs="Arial"/>
          <w:spacing w:val="-1"/>
        </w:rPr>
        <w:t>PPTP</w:t>
      </w:r>
      <w:r w:rsidRPr="00D80BCF">
        <w:rPr>
          <w:rFonts w:ascii="Arial" w:eastAsia="Arial" w:hAnsi="Arial" w:cs="Arial"/>
          <w:spacing w:val="-1"/>
        </w:rPr>
        <w:t>, en su caso, u ofertados;</w:t>
      </w:r>
    </w:p>
    <w:p w14:paraId="21E2ED94" w14:textId="3263F4FE"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La falta de calidad en la prestación de</w:t>
      </w:r>
      <w:r w:rsidR="007E60D2" w:rsidRPr="00D80BCF">
        <w:rPr>
          <w:rFonts w:ascii="Arial" w:eastAsia="Arial" w:hAnsi="Arial" w:cs="Arial"/>
          <w:spacing w:val="-1"/>
        </w:rPr>
        <w:t>l s</w:t>
      </w:r>
      <w:r w:rsidR="001221E5" w:rsidRPr="00D80BCF">
        <w:rPr>
          <w:rFonts w:ascii="Arial" w:eastAsia="Arial" w:hAnsi="Arial" w:cs="Arial"/>
          <w:spacing w:val="-1"/>
        </w:rPr>
        <w:t>ervicio</w:t>
      </w:r>
      <w:r w:rsidRPr="00D80BCF">
        <w:rPr>
          <w:rFonts w:ascii="Arial" w:eastAsia="Arial" w:hAnsi="Arial" w:cs="Arial"/>
          <w:spacing w:val="-1"/>
        </w:rPr>
        <w:t>;</w:t>
      </w:r>
    </w:p>
    <w:p w14:paraId="19C11465"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El incumplimiento por el contratista de obligaciones contractuales esenciales, calificadas como tales en los Pliegos;</w:t>
      </w:r>
    </w:p>
    <w:p w14:paraId="4295E594"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La declaración de concurso o la declaración de insolvencia en cualquier otro procedimiento de cualquiera de las partes.</w:t>
      </w:r>
    </w:p>
    <w:p w14:paraId="307DCE35"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 xml:space="preserve">El incumplimiento por cualquiera de las partes, total o parcial, del contrato, de las cláusulas del presente Pliego, y del </w:t>
      </w:r>
      <w:r w:rsidR="007253C5" w:rsidRPr="00D80BCF">
        <w:rPr>
          <w:rFonts w:ascii="Arial" w:eastAsia="Arial" w:hAnsi="Arial" w:cs="Arial"/>
          <w:spacing w:val="-1"/>
        </w:rPr>
        <w:t>PPTP</w:t>
      </w:r>
      <w:r w:rsidRPr="00D80BCF">
        <w:rPr>
          <w:rFonts w:ascii="Arial" w:eastAsia="Arial" w:hAnsi="Arial" w:cs="Arial"/>
          <w:spacing w:val="-1"/>
        </w:rPr>
        <w:t>, así como de las mejoras contenidas en la oferta aceptada o de alguno de los compromisos ofertados; y</w:t>
      </w:r>
    </w:p>
    <w:p w14:paraId="655C94CE"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D80BCF">
        <w:rPr>
          <w:rFonts w:ascii="Arial" w:eastAsia="Arial" w:hAnsi="Arial" w:cs="Arial"/>
          <w:spacing w:val="-1"/>
        </w:rPr>
        <w:t>PPTP.</w:t>
      </w:r>
    </w:p>
    <w:p w14:paraId="2BC57C9A"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El mutuo acuerdo entre</w:t>
      </w:r>
      <w:r w:rsidR="007253C5" w:rsidRPr="00D80BCF">
        <w:rPr>
          <w:rFonts w:ascii="Arial" w:eastAsia="Arial" w:hAnsi="Arial" w:cs="Arial"/>
          <w:spacing w:val="-1"/>
        </w:rPr>
        <w:t xml:space="preserve"> la Contratante y el</w:t>
      </w:r>
      <w:r w:rsidRPr="00D80BCF">
        <w:rPr>
          <w:rFonts w:ascii="Arial" w:eastAsia="Arial" w:hAnsi="Arial" w:cs="Arial"/>
          <w:spacing w:val="-1"/>
        </w:rPr>
        <w:t xml:space="preserve"> Contratista. </w:t>
      </w:r>
    </w:p>
    <w:p w14:paraId="5249EAA6"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El impago, durante la ejecución del contrato,</w:t>
      </w:r>
      <w:r w:rsidR="007253C5" w:rsidRPr="00D80BCF">
        <w:rPr>
          <w:rFonts w:ascii="Arial" w:eastAsia="Arial" w:hAnsi="Arial" w:cs="Arial"/>
          <w:spacing w:val="-1"/>
        </w:rPr>
        <w:t xml:space="preserve"> de los salarios por parte del C</w:t>
      </w:r>
      <w:r w:rsidRPr="00D80BCF">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también durante la ejecución del contrato. </w:t>
      </w:r>
    </w:p>
    <w:p w14:paraId="78BBBFD0"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w:t>
      </w:r>
      <w:r w:rsidR="007253C5" w:rsidRPr="00D80BCF">
        <w:rPr>
          <w:rFonts w:ascii="Arial" w:eastAsia="Arial" w:hAnsi="Arial" w:cs="Arial"/>
          <w:spacing w:val="-1"/>
        </w:rPr>
        <w:t>l incumplimiento por el C</w:t>
      </w:r>
      <w:r w:rsidRPr="00D80BCF">
        <w:rPr>
          <w:rFonts w:ascii="Arial" w:eastAsia="Arial" w:hAnsi="Arial" w:cs="Arial"/>
          <w:spacing w:val="-1"/>
        </w:rPr>
        <w:t>ontratista de las condiciones establecidas para subcontratar.</w:t>
      </w:r>
    </w:p>
    <w:p w14:paraId="55BA82C6"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El</w:t>
      </w:r>
      <w:r w:rsidR="007253C5" w:rsidRPr="00D80BCF">
        <w:rPr>
          <w:rFonts w:ascii="Arial" w:eastAsia="Arial" w:hAnsi="Arial" w:cs="Arial"/>
          <w:spacing w:val="-1"/>
        </w:rPr>
        <w:t xml:space="preserve"> incumplimiento por el C</w:t>
      </w:r>
      <w:r w:rsidRPr="00D80BCF">
        <w:rPr>
          <w:rFonts w:ascii="Arial" w:eastAsia="Arial" w:hAnsi="Arial" w:cs="Arial"/>
          <w:spacing w:val="-1"/>
        </w:rPr>
        <w:t>ontratista de las obligaciones relativas a prevención de riesgos laborales</w:t>
      </w:r>
      <w:r w:rsidR="00260B24" w:rsidRPr="00D80BCF">
        <w:rPr>
          <w:rFonts w:ascii="Arial" w:eastAsia="Arial" w:hAnsi="Arial" w:cs="Arial"/>
          <w:spacing w:val="-1"/>
        </w:rPr>
        <w:t>.</w:t>
      </w:r>
    </w:p>
    <w:p w14:paraId="6F37DBA4" w14:textId="77777777" w:rsidR="009101FA" w:rsidRPr="00D80BCF" w:rsidRDefault="009101FA" w:rsidP="00515770">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D80BCF">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D80BCF" w:rsidRDefault="009101FA" w:rsidP="00FE3EA2">
      <w:pPr>
        <w:suppressAutoHyphens/>
        <w:spacing w:line="360" w:lineRule="auto"/>
        <w:ind w:right="65"/>
        <w:rPr>
          <w:rFonts w:ascii="Arial" w:eastAsia="Arial" w:hAnsi="Arial" w:cs="Arial"/>
          <w:spacing w:val="-1"/>
        </w:rPr>
      </w:pPr>
    </w:p>
    <w:p w14:paraId="7C7B6F06" w14:textId="77777777" w:rsidR="009101FA" w:rsidRPr="00D80BCF"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D80BCF">
        <w:rPr>
          <w:rFonts w:asciiTheme="minorBidi" w:hAnsiTheme="minorBidi"/>
          <w:spacing w:val="-1"/>
          <w:sz w:val="20"/>
          <w:szCs w:val="20"/>
          <w:lang w:val="es-ES"/>
        </w:rPr>
        <w:t>es</w:t>
      </w:r>
      <w:r w:rsidRPr="00D80BCF">
        <w:rPr>
          <w:rFonts w:asciiTheme="minorBidi" w:hAnsiTheme="minorBidi"/>
          <w:spacing w:val="-1"/>
          <w:sz w:val="20"/>
          <w:szCs w:val="20"/>
          <w:lang w:val="es-ES"/>
        </w:rPr>
        <w:t xml:space="preserve"> </w:t>
      </w:r>
      <w:r w:rsidR="007253C5" w:rsidRPr="00D80BCF">
        <w:rPr>
          <w:rFonts w:asciiTheme="minorBidi" w:hAnsiTheme="minorBidi"/>
          <w:spacing w:val="-1"/>
          <w:sz w:val="20"/>
          <w:szCs w:val="20"/>
          <w:lang w:val="es-ES"/>
        </w:rPr>
        <w:t xml:space="preserve">de la </w:t>
      </w:r>
      <w:r w:rsidRPr="00D80BCF">
        <w:rPr>
          <w:rFonts w:asciiTheme="minorBidi" w:hAnsiTheme="minorBidi"/>
          <w:spacing w:val="-1"/>
          <w:sz w:val="20"/>
          <w:szCs w:val="20"/>
          <w:lang w:val="es-ES"/>
        </w:rPr>
        <w:t xml:space="preserve">resolución, </w:t>
      </w:r>
      <w:r w:rsidR="007253C5" w:rsidRPr="00D80BCF">
        <w:rPr>
          <w:rFonts w:asciiTheme="minorBidi" w:hAnsiTheme="minorBidi"/>
          <w:spacing w:val="-1"/>
          <w:sz w:val="20"/>
          <w:szCs w:val="20"/>
          <w:lang w:val="es-ES"/>
        </w:rPr>
        <w:t>concederá al Contratista</w:t>
      </w:r>
      <w:r w:rsidRPr="00D80BCF">
        <w:rPr>
          <w:rFonts w:asciiTheme="minorBidi" w:hAnsiTheme="minorBidi"/>
          <w:spacing w:val="-1"/>
          <w:sz w:val="20"/>
          <w:szCs w:val="20"/>
          <w:lang w:val="es-ES"/>
        </w:rPr>
        <w:t xml:space="preserve"> un plaz</w:t>
      </w:r>
      <w:r w:rsidR="007253C5" w:rsidRPr="00D80BCF">
        <w:rPr>
          <w:rFonts w:asciiTheme="minorBidi" w:hAnsiTheme="minorBidi"/>
          <w:spacing w:val="-1"/>
          <w:sz w:val="20"/>
          <w:szCs w:val="20"/>
          <w:lang w:val="es-ES"/>
        </w:rPr>
        <w:t>o</w:t>
      </w:r>
      <w:r w:rsidRPr="00D80BCF">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D80BCF">
        <w:rPr>
          <w:rFonts w:asciiTheme="minorBidi" w:hAnsiTheme="minorBidi"/>
          <w:spacing w:val="-1"/>
          <w:sz w:val="20"/>
          <w:szCs w:val="20"/>
          <w:lang w:val="es-ES"/>
        </w:rPr>
        <w:t>de</w:t>
      </w:r>
      <w:r w:rsidRPr="00D80BCF">
        <w:rPr>
          <w:rFonts w:asciiTheme="minorBidi" w:hAnsiTheme="minorBidi"/>
          <w:spacing w:val="-1"/>
          <w:sz w:val="20"/>
          <w:szCs w:val="20"/>
          <w:lang w:val="es-ES"/>
        </w:rPr>
        <w:t xml:space="preserve"> la prestación exija un plazo menor, en cuyo caso se estará al tiempo menor requerido para que el objeto del contrato se preste en debida forma.</w:t>
      </w:r>
    </w:p>
    <w:p w14:paraId="265F2D9F" w14:textId="77777777" w:rsidR="009101FA" w:rsidRPr="00D80BCF"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D80BCF"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D80BCF">
        <w:rPr>
          <w:rFonts w:asciiTheme="minorBidi" w:hAnsiTheme="minorBidi"/>
          <w:spacing w:val="-1"/>
          <w:sz w:val="20"/>
          <w:szCs w:val="20"/>
          <w:lang w:val="es-ES"/>
        </w:rPr>
        <w:t>Lo anterior se entiende sin perjuicio de la facultad de exigir</w:t>
      </w:r>
      <w:r w:rsidR="00CB2B10" w:rsidRPr="00D80BCF">
        <w:rPr>
          <w:rFonts w:asciiTheme="minorBidi" w:hAnsiTheme="minorBidi"/>
          <w:spacing w:val="-1"/>
          <w:sz w:val="20"/>
          <w:szCs w:val="20"/>
          <w:lang w:val="es-ES"/>
        </w:rPr>
        <w:t xml:space="preserve"> a </w:t>
      </w:r>
      <w:r w:rsidRPr="00D80BCF">
        <w:rPr>
          <w:rFonts w:asciiTheme="minorBidi" w:hAnsiTheme="minorBidi"/>
          <w:spacing w:val="-1"/>
          <w:sz w:val="20"/>
          <w:szCs w:val="20"/>
          <w:lang w:val="es-ES"/>
        </w:rPr>
        <w:t>la incumplidora el cabal cumplimiento de sus obligaciones.</w:t>
      </w:r>
    </w:p>
    <w:p w14:paraId="50E05E15" w14:textId="77777777" w:rsidR="005B1180" w:rsidRPr="00D80BCF"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D80BCF" w:rsidRDefault="00F47B4C" w:rsidP="00515770">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0" w:name="_Toc201059464"/>
      <w:r w:rsidRPr="00D80BCF">
        <w:rPr>
          <w:rFonts w:asciiTheme="minorBidi" w:hAnsiTheme="minorBidi"/>
          <w:b/>
          <w:spacing w:val="-1"/>
          <w:sz w:val="20"/>
          <w:szCs w:val="20"/>
          <w:lang w:val="es-ES"/>
        </w:rPr>
        <w:t>PREVENCIÓN DE RIESGOS LABORALES.</w:t>
      </w:r>
      <w:bookmarkEnd w:id="50"/>
    </w:p>
    <w:p w14:paraId="1866721D" w14:textId="77777777" w:rsidR="00F47B4C" w:rsidRPr="00D80BCF"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D80BCF"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D80BCF"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D80BCF"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D80BCF">
        <w:rPr>
          <w:rFonts w:asciiTheme="minorBidi" w:hAnsiTheme="minorBidi"/>
          <w:spacing w:val="-1"/>
          <w:sz w:val="20"/>
          <w:szCs w:val="20"/>
          <w:lang w:val="es-ES_tradnl"/>
        </w:rPr>
        <w:t>PREVENGOS</w:t>
      </w:r>
      <w:r w:rsidRPr="00D80BCF">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D80BCF"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D80BCF"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D80BCF">
        <w:rPr>
          <w:rFonts w:asciiTheme="minorBidi" w:hAnsiTheme="minorBidi"/>
          <w:spacing w:val="-1"/>
          <w:sz w:val="20"/>
          <w:szCs w:val="20"/>
          <w:lang w:val="es-ES_tradnl"/>
        </w:rPr>
        <w:t>e las correspondientes pólizas.</w:t>
      </w:r>
    </w:p>
    <w:p w14:paraId="7CD9F5E3" w14:textId="77777777" w:rsidR="00F47B4C" w:rsidRPr="00D80BCF"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D80BCF"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D80BCF"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D80BCF"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D80BCF">
        <w:rPr>
          <w:rFonts w:asciiTheme="minorBidi" w:hAnsiTheme="minorBidi"/>
          <w:spacing w:val="-1"/>
          <w:sz w:val="20"/>
          <w:szCs w:val="20"/>
          <w:lang w:val="es-ES_tradnl"/>
        </w:rPr>
        <w:t xml:space="preserve"> objeto del contrato.</w:t>
      </w:r>
    </w:p>
    <w:p w14:paraId="56B912B9" w14:textId="77777777" w:rsidR="00F47B4C" w:rsidRPr="00D80BCF"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77777777" w:rsidR="00F47B4C" w:rsidRPr="00D80BCF"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El contratista del servicio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D80BCF"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D80BCF"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D80BCF" w:rsidRDefault="008B2429"/>
    <w:p w14:paraId="74F8700D" w14:textId="46274077" w:rsidR="0067338C" w:rsidRPr="00D80BCF" w:rsidRDefault="0067338C" w:rsidP="00515770">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1" w:name="_Toc65569261"/>
      <w:bookmarkStart w:id="52" w:name="_Toc66694253"/>
      <w:bookmarkStart w:id="53" w:name="_Toc66786092"/>
      <w:bookmarkStart w:id="54" w:name="_Toc69284057"/>
      <w:bookmarkStart w:id="55" w:name="_Toc201059465"/>
      <w:r w:rsidRPr="00D80BCF">
        <w:rPr>
          <w:rFonts w:asciiTheme="minorBidi" w:hAnsiTheme="minorBidi"/>
          <w:b/>
          <w:spacing w:val="-1"/>
          <w:sz w:val="20"/>
          <w:szCs w:val="20"/>
          <w:lang w:val="es-ES"/>
        </w:rPr>
        <w:t>COMPROMISO DE DILIGENCIA DEBIDA DE LOS PROVEEDORES Y MEDIDAS DE</w:t>
      </w:r>
      <w:r w:rsidR="00414E46" w:rsidRPr="00D80BCF">
        <w:rPr>
          <w:rFonts w:asciiTheme="minorBidi" w:hAnsiTheme="minorBidi"/>
          <w:b/>
          <w:spacing w:val="-1"/>
          <w:sz w:val="20"/>
          <w:szCs w:val="20"/>
          <w:lang w:val="es-ES"/>
        </w:rPr>
        <w:t xml:space="preserve"> </w:t>
      </w:r>
      <w:r w:rsidRPr="00D80BCF">
        <w:rPr>
          <w:rFonts w:asciiTheme="minorBidi" w:hAnsiTheme="minorBidi"/>
          <w:b/>
          <w:spacing w:val="-1"/>
          <w:sz w:val="20"/>
          <w:szCs w:val="20"/>
          <w:lang w:val="es-ES"/>
        </w:rPr>
        <w:t>LUCHA CONTRA EL FRAUDE Y LA CORRUPCIÓN</w:t>
      </w:r>
      <w:bookmarkEnd w:id="51"/>
      <w:bookmarkEnd w:id="52"/>
      <w:bookmarkEnd w:id="53"/>
      <w:bookmarkEnd w:id="54"/>
      <w:bookmarkEnd w:id="55"/>
    </w:p>
    <w:p w14:paraId="79EF8EA6" w14:textId="77777777" w:rsidR="0067338C" w:rsidRPr="00D80BCF" w:rsidRDefault="0067338C" w:rsidP="0067338C">
      <w:pPr>
        <w:rPr>
          <w:rFonts w:asciiTheme="minorBidi" w:eastAsia="Arial" w:hAnsiTheme="minorBidi" w:cstheme="minorBidi"/>
          <w:b/>
          <w:spacing w:val="-1"/>
          <w:lang w:val="es-ES"/>
        </w:rPr>
      </w:pPr>
    </w:p>
    <w:p w14:paraId="764074DB" w14:textId="77777777" w:rsidR="0067338C" w:rsidRPr="00D80BCF" w:rsidRDefault="0067338C" w:rsidP="00515770">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D80BCF" w:rsidRDefault="0067338C"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El proveedor asume las siguientes obligaciones, debiendo suscribir el correspondiente compromiso de diligencia debida con </w:t>
      </w:r>
      <w:proofErr w:type="spellStart"/>
      <w:r w:rsidRPr="00D80BCF">
        <w:rPr>
          <w:rFonts w:asciiTheme="minorBidi" w:hAnsiTheme="minorBidi"/>
          <w:spacing w:val="-1"/>
          <w:sz w:val="20"/>
          <w:szCs w:val="20"/>
          <w:lang w:val="es-ES_tradnl"/>
        </w:rPr>
        <w:t>Lipasam</w:t>
      </w:r>
      <w:proofErr w:type="spellEnd"/>
      <w:r w:rsidR="00C93FDD" w:rsidRPr="00D80BCF">
        <w:rPr>
          <w:rFonts w:asciiTheme="minorBidi" w:hAnsiTheme="minorBidi"/>
          <w:spacing w:val="-1"/>
          <w:sz w:val="20"/>
          <w:szCs w:val="20"/>
          <w:lang w:val="es-ES_tradnl"/>
        </w:rPr>
        <w:t>.</w:t>
      </w:r>
      <w:r w:rsidRPr="00D80BCF">
        <w:rPr>
          <w:rFonts w:asciiTheme="minorBidi" w:hAnsiTheme="minorBidi"/>
          <w:spacing w:val="-1"/>
          <w:sz w:val="20"/>
          <w:szCs w:val="20"/>
          <w:lang w:val="es-ES_tradnl"/>
        </w:rPr>
        <w:t xml:space="preserve"> </w:t>
      </w:r>
    </w:p>
    <w:p w14:paraId="02A7E203"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El proveedor conoce y se compromete a respetar el más firme compromiso de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por desarrollar su actividad de acuerdo con las mayores exigencias de integridad ética y adecuación a la legislación vigente.</w:t>
      </w:r>
    </w:p>
    <w:p w14:paraId="081B0DA6"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El proveedor se compromete a cumplir toda la normativa aplicable y especialmente las leyes anticorrupción españolas e internacionales, así como las políticas internas de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en materia de ética, anticorrupción y buenas prácticas. El prestador de servicios se abstendrá de promover, participar o colaborar en cualquier actuación que pueda infringir dicha normativa.</w:t>
      </w:r>
    </w:p>
    <w:p w14:paraId="128AFC93"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90858B5"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El proveedor no realizará manifestaciones falsas ni proporcionará información errónea, incompleta o confusa con el fin de obtener cualquier tipo de beneficio.</w:t>
      </w:r>
    </w:p>
    <w:p w14:paraId="504018A1"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Las partes acuerdan que, en todo momento en relación con el contrato, y a lo largo de su vigencia 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D80BCF" w:rsidRDefault="0067338C" w:rsidP="0067338C">
      <w:pPr>
        <w:tabs>
          <w:tab w:val="right" w:pos="7920"/>
        </w:tabs>
        <w:spacing w:after="120" w:line="360" w:lineRule="auto"/>
        <w:ind w:left="426" w:hanging="426"/>
        <w:rPr>
          <w:rFonts w:ascii="Arial" w:hAnsi="Arial" w:cs="Arial"/>
        </w:rPr>
      </w:pPr>
      <w:r w:rsidRPr="00D80BCF">
        <w:rPr>
          <w:rFonts w:ascii="Arial" w:hAnsi="Arial" w:cs="Arial"/>
        </w:rPr>
        <w:t xml:space="preserve">a) </w:t>
      </w:r>
      <w:r w:rsidRPr="00D80BCF">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D80BCF" w:rsidRDefault="0067338C" w:rsidP="0067338C">
      <w:pPr>
        <w:tabs>
          <w:tab w:val="right" w:pos="7920"/>
        </w:tabs>
        <w:spacing w:after="120" w:line="360" w:lineRule="auto"/>
        <w:ind w:left="851" w:hanging="426"/>
        <w:rPr>
          <w:rFonts w:ascii="Arial" w:hAnsi="Arial" w:cs="Arial"/>
        </w:rPr>
      </w:pPr>
      <w:r w:rsidRPr="00D80BCF">
        <w:rPr>
          <w:rFonts w:ascii="Arial" w:hAnsi="Arial" w:cs="Arial"/>
        </w:rPr>
        <w:t xml:space="preserve">(i) </w:t>
      </w:r>
      <w:r w:rsidRPr="00D80BCF">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D80BCF" w:rsidRDefault="0067338C" w:rsidP="0067338C">
      <w:pPr>
        <w:tabs>
          <w:tab w:val="right" w:pos="7920"/>
        </w:tabs>
        <w:spacing w:after="120" w:line="360" w:lineRule="auto"/>
        <w:ind w:left="851" w:hanging="426"/>
        <w:rPr>
          <w:rFonts w:ascii="Arial" w:hAnsi="Arial" w:cs="Arial"/>
        </w:rPr>
      </w:pPr>
      <w:r w:rsidRPr="00D80BCF">
        <w:rPr>
          <w:rFonts w:ascii="Arial" w:hAnsi="Arial" w:cs="Arial"/>
        </w:rPr>
        <w:t>(</w:t>
      </w:r>
      <w:proofErr w:type="spellStart"/>
      <w:r w:rsidRPr="00D80BCF">
        <w:rPr>
          <w:rFonts w:ascii="Arial" w:hAnsi="Arial" w:cs="Arial"/>
        </w:rPr>
        <w:t>ii</w:t>
      </w:r>
      <w:proofErr w:type="spellEnd"/>
      <w:r w:rsidRPr="00D80BCF">
        <w:rPr>
          <w:rFonts w:ascii="Arial" w:hAnsi="Arial" w:cs="Arial"/>
        </w:rPr>
        <w:t>)</w:t>
      </w:r>
      <w:r w:rsidRPr="00D80BCF">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D80BCF" w:rsidRDefault="0067338C" w:rsidP="0067338C">
      <w:pPr>
        <w:tabs>
          <w:tab w:val="right" w:pos="7920"/>
        </w:tabs>
        <w:spacing w:after="120" w:line="360" w:lineRule="auto"/>
        <w:ind w:left="426" w:hanging="426"/>
        <w:rPr>
          <w:rFonts w:ascii="Arial" w:hAnsi="Arial" w:cs="Arial"/>
        </w:rPr>
      </w:pPr>
      <w:r w:rsidRPr="00D80BCF">
        <w:rPr>
          <w:rFonts w:ascii="Arial" w:hAnsi="Arial" w:cs="Arial"/>
        </w:rPr>
        <w:t>b)</w:t>
      </w:r>
      <w:r w:rsidRPr="00D80BCF">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D80BCF" w:rsidRDefault="0067338C" w:rsidP="0067338C">
      <w:pPr>
        <w:tabs>
          <w:tab w:val="right" w:pos="7920"/>
        </w:tabs>
        <w:spacing w:after="120" w:line="360" w:lineRule="auto"/>
        <w:ind w:left="426" w:hanging="426"/>
        <w:rPr>
          <w:rFonts w:ascii="Arial" w:hAnsi="Arial" w:cs="Arial"/>
        </w:rPr>
      </w:pPr>
      <w:r w:rsidRPr="00D80BCF">
        <w:rPr>
          <w:rFonts w:ascii="Arial" w:hAnsi="Arial" w:cs="Arial"/>
        </w:rPr>
        <w:t xml:space="preserve">c) </w:t>
      </w:r>
      <w:r w:rsidRPr="00D80BCF">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D80BCF" w:rsidRDefault="0067338C" w:rsidP="0067338C">
      <w:pPr>
        <w:tabs>
          <w:tab w:val="right" w:pos="7920"/>
        </w:tabs>
        <w:spacing w:after="120" w:line="360" w:lineRule="auto"/>
        <w:ind w:left="426" w:hanging="426"/>
        <w:rPr>
          <w:rFonts w:ascii="Arial" w:hAnsi="Arial" w:cs="Arial"/>
        </w:rPr>
      </w:pPr>
      <w:r w:rsidRPr="00D80BCF">
        <w:rPr>
          <w:rFonts w:ascii="Arial" w:hAnsi="Arial" w:cs="Arial"/>
        </w:rPr>
        <w:t xml:space="preserve">d) </w:t>
      </w:r>
      <w:r w:rsidRPr="00D80BCF">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como subcontratistas en la cadena de suministro, las Partes deben instruirles para:</w:t>
      </w:r>
    </w:p>
    <w:p w14:paraId="2E66D4BE" w14:textId="77777777" w:rsidR="0067338C" w:rsidRPr="00D80BCF" w:rsidRDefault="0067338C" w:rsidP="00515770">
      <w:pPr>
        <w:pStyle w:val="Prrafodelista"/>
        <w:numPr>
          <w:ilvl w:val="0"/>
          <w:numId w:val="16"/>
        </w:numPr>
        <w:tabs>
          <w:tab w:val="right" w:pos="7920"/>
        </w:tabs>
        <w:spacing w:after="120" w:line="360" w:lineRule="auto"/>
        <w:rPr>
          <w:rFonts w:ascii="Arial" w:hAnsi="Arial" w:cs="Arial"/>
        </w:rPr>
      </w:pPr>
      <w:r w:rsidRPr="00D80BCF">
        <w:rPr>
          <w:rFonts w:ascii="Arial" w:hAnsi="Arial" w:cs="Arial"/>
        </w:rPr>
        <w:t xml:space="preserve">que no se involucren ni toleren ningún acto de corrupción; </w:t>
      </w:r>
    </w:p>
    <w:p w14:paraId="39FC3838" w14:textId="77777777" w:rsidR="0067338C" w:rsidRPr="00D80BCF" w:rsidRDefault="0067338C" w:rsidP="00515770">
      <w:pPr>
        <w:pStyle w:val="Prrafodelista"/>
        <w:numPr>
          <w:ilvl w:val="0"/>
          <w:numId w:val="16"/>
        </w:numPr>
        <w:tabs>
          <w:tab w:val="right" w:pos="7920"/>
        </w:tabs>
        <w:spacing w:after="120" w:line="360" w:lineRule="auto"/>
        <w:rPr>
          <w:rFonts w:ascii="Arial" w:hAnsi="Arial" w:cs="Arial"/>
        </w:rPr>
      </w:pPr>
      <w:r w:rsidRPr="00D80BCF">
        <w:rPr>
          <w:rFonts w:ascii="Arial" w:hAnsi="Arial" w:cs="Arial"/>
        </w:rPr>
        <w:t xml:space="preserve">no utilizarlos como conducto para cometer algún acto de corrupción; </w:t>
      </w:r>
    </w:p>
    <w:p w14:paraId="1C0582DB" w14:textId="77777777" w:rsidR="0067338C" w:rsidRPr="00D80BCF" w:rsidRDefault="0067338C" w:rsidP="00515770">
      <w:pPr>
        <w:pStyle w:val="Prrafodelista"/>
        <w:numPr>
          <w:ilvl w:val="0"/>
          <w:numId w:val="16"/>
        </w:numPr>
        <w:tabs>
          <w:tab w:val="right" w:pos="7920"/>
        </w:tabs>
        <w:spacing w:after="120" w:line="360" w:lineRule="auto"/>
        <w:rPr>
          <w:rFonts w:ascii="Arial" w:hAnsi="Arial" w:cs="Arial"/>
        </w:rPr>
      </w:pPr>
      <w:r w:rsidRPr="00D80BCF">
        <w:rPr>
          <w:rFonts w:ascii="Arial" w:hAnsi="Arial" w:cs="Arial"/>
        </w:rPr>
        <w:t xml:space="preserve">contratarlos solo en la medida necesaria para el desarrollo normal del negocio de la Parte; y </w:t>
      </w:r>
    </w:p>
    <w:p w14:paraId="1A79BC1D" w14:textId="77777777" w:rsidR="0067338C" w:rsidRPr="00D80BCF" w:rsidRDefault="0067338C" w:rsidP="00515770">
      <w:pPr>
        <w:pStyle w:val="Prrafodelista"/>
        <w:numPr>
          <w:ilvl w:val="0"/>
          <w:numId w:val="16"/>
        </w:numPr>
        <w:tabs>
          <w:tab w:val="right" w:pos="7920"/>
        </w:tabs>
        <w:spacing w:after="120" w:line="360" w:lineRule="auto"/>
        <w:rPr>
          <w:rFonts w:ascii="Arial" w:hAnsi="Arial" w:cs="Arial"/>
        </w:rPr>
      </w:pPr>
      <w:r w:rsidRPr="00D80BCF">
        <w:rPr>
          <w:rFonts w:ascii="Arial" w:hAnsi="Arial" w:cs="Arial"/>
        </w:rPr>
        <w:t>no pagarles una remuneración mayor a la apropiada por los servicios que legítimamente le presten.</w:t>
      </w:r>
    </w:p>
    <w:p w14:paraId="4B3272FC"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cuenta con un Código Ético y una Política de </w:t>
      </w:r>
      <w:proofErr w:type="spellStart"/>
      <w:r w:rsidRPr="00D80BCF">
        <w:rPr>
          <w:rFonts w:asciiTheme="minorBidi" w:hAnsiTheme="minorBidi"/>
          <w:spacing w:val="-1"/>
          <w:sz w:val="20"/>
          <w:szCs w:val="20"/>
          <w:lang w:val="es-ES_tradnl"/>
        </w:rPr>
        <w:t>Compliance</w:t>
      </w:r>
      <w:proofErr w:type="spellEnd"/>
      <w:r w:rsidRPr="00D80BCF">
        <w:rPr>
          <w:rFonts w:asciiTheme="minorBidi" w:hAnsiTheme="minorBidi"/>
          <w:spacing w:val="-1"/>
          <w:sz w:val="20"/>
          <w:szCs w:val="20"/>
          <w:lang w:val="es-ES_tradnl"/>
        </w:rPr>
        <w:t xml:space="preserve"> Penal que se encuentran disponibles en su página web [https://www.lipasam.es/] y que pone en conocimiento de la otra parte.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utilizando el canal de denuncias también disponible en su página web.</w:t>
      </w:r>
    </w:p>
    <w:p w14:paraId="69720E34"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D80BCF"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En este sentido,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manifiesta que no admite la comisión de ninguna clase de conducta irregular, motivo por el cual cuenta con el Código Ético y Política ya mencionados. En caso de que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detecte que se ha producido un incumplimiento del Código Ético o Política o la comisión de alguna conducta irregular o delito por la otra parte, manifiesta, y así lo acepta la otra parte, que dichas situaciones serán justa causa de rescisión del presente Contrato, sin necesidad de preaviso por parte de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En este sentido,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se reserva el derecho de resolver anticipadamente este Contrato, sin incurrir en responsabilidad alguna para con la otra parte, en caso de incumplimiento de ésta última, pudiendo a su vez </w:t>
      </w:r>
      <w:proofErr w:type="spellStart"/>
      <w:r w:rsidRPr="00D80BCF">
        <w:rPr>
          <w:rFonts w:asciiTheme="minorBidi" w:hAnsiTheme="minorBidi"/>
          <w:spacing w:val="-1"/>
          <w:sz w:val="20"/>
          <w:szCs w:val="20"/>
          <w:lang w:val="es-ES_tradnl"/>
        </w:rPr>
        <w:t>Lipasam</w:t>
      </w:r>
      <w:proofErr w:type="spellEnd"/>
      <w:r w:rsidRPr="00D80BCF">
        <w:rPr>
          <w:rFonts w:asciiTheme="minorBidi" w:hAnsiTheme="minorBidi"/>
          <w:spacing w:val="-1"/>
          <w:sz w:val="20"/>
          <w:szCs w:val="20"/>
          <w:lang w:val="es-ES_tradnl"/>
        </w:rPr>
        <w:t xml:space="preserve"> exigir a la otra parte el resarcimiento de cuantos daños y perjuicios le haya podido ocasionar, sin limitación alguna. </w:t>
      </w:r>
    </w:p>
    <w:p w14:paraId="74B514A7" w14:textId="77777777" w:rsidR="0067338C" w:rsidRPr="00D80BCF"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D80BCF" w:rsidRDefault="00116C25" w:rsidP="00515770">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56" w:name="_Toc201059466"/>
      <w:r w:rsidRPr="00D80BCF">
        <w:rPr>
          <w:rFonts w:cs="Arial"/>
          <w:b/>
          <w:spacing w:val="-1"/>
          <w:sz w:val="20"/>
          <w:szCs w:val="20"/>
          <w:lang w:val="es-ES_tradnl"/>
        </w:rPr>
        <w:t>JURISDICCIÓN Y RECURSOS</w:t>
      </w:r>
      <w:bookmarkEnd w:id="56"/>
    </w:p>
    <w:p w14:paraId="688C2FCF" w14:textId="77777777" w:rsidR="00767197" w:rsidRPr="00D80BCF" w:rsidRDefault="00767197" w:rsidP="00767197">
      <w:pPr>
        <w:suppressAutoHyphens/>
        <w:spacing w:line="360" w:lineRule="auto"/>
        <w:rPr>
          <w:rFonts w:ascii="Arial" w:hAnsi="Arial" w:cs="Arial"/>
        </w:rPr>
      </w:pPr>
    </w:p>
    <w:p w14:paraId="651309F0" w14:textId="77777777" w:rsidR="00767197" w:rsidRPr="00D80BCF" w:rsidRDefault="00767197" w:rsidP="00515770">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D80BCF" w:rsidRDefault="00767197" w:rsidP="00767197">
      <w:pPr>
        <w:pStyle w:val="Standard"/>
        <w:spacing w:line="360" w:lineRule="auto"/>
        <w:jc w:val="both"/>
        <w:rPr>
          <w:rFonts w:ascii="Arial" w:hAnsi="Arial" w:cs="Arial"/>
          <w:spacing w:val="-3"/>
          <w:lang w:val="es-ES_tradnl"/>
        </w:rPr>
      </w:pPr>
    </w:p>
    <w:p w14:paraId="2EF9B67B"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D80BCF" w:rsidRDefault="00767197" w:rsidP="00767197">
      <w:pPr>
        <w:pStyle w:val="Textbodyindent"/>
        <w:spacing w:line="360" w:lineRule="auto"/>
        <w:ind w:left="0"/>
        <w:rPr>
          <w:rFonts w:ascii="Arial" w:hAnsi="Arial" w:cs="Arial"/>
          <w:spacing w:val="-3"/>
          <w:lang w:val="es-ES_tradnl"/>
        </w:rPr>
      </w:pPr>
    </w:p>
    <w:p w14:paraId="1DDEBF6B" w14:textId="77777777" w:rsidR="00767197" w:rsidRPr="00D80BCF" w:rsidRDefault="00767197" w:rsidP="00767197">
      <w:pPr>
        <w:pStyle w:val="Standard"/>
        <w:spacing w:line="360" w:lineRule="auto"/>
        <w:ind w:left="698" w:firstLine="720"/>
        <w:jc w:val="both"/>
        <w:rPr>
          <w:rFonts w:ascii="Arial" w:hAnsi="Arial" w:cs="Arial"/>
          <w:spacing w:val="-3"/>
          <w:lang w:val="es-ES_tradnl"/>
        </w:rPr>
      </w:pPr>
      <w:r w:rsidRPr="00D80BCF">
        <w:rPr>
          <w:rFonts w:ascii="Arial" w:hAnsi="Arial" w:cs="Arial"/>
          <w:spacing w:val="-3"/>
          <w:lang w:val="es-ES_tradnl"/>
        </w:rPr>
        <w:t>DIRECCIÓN del TARCAS:</w:t>
      </w:r>
    </w:p>
    <w:p w14:paraId="05623C7F" w14:textId="77777777" w:rsidR="00767197" w:rsidRPr="00D80BCF" w:rsidRDefault="00767197" w:rsidP="00767197">
      <w:pPr>
        <w:pStyle w:val="TableContents"/>
        <w:spacing w:line="360" w:lineRule="auto"/>
        <w:ind w:left="1418"/>
        <w:rPr>
          <w:rFonts w:ascii="Arial" w:hAnsi="Arial" w:cs="Arial"/>
          <w:sz w:val="20"/>
          <w:szCs w:val="20"/>
          <w:lang w:val="es-ES_tradnl"/>
        </w:rPr>
      </w:pPr>
      <w:r w:rsidRPr="00D80BCF">
        <w:rPr>
          <w:rFonts w:ascii="Arial" w:hAnsi="Arial" w:cs="Arial"/>
          <w:sz w:val="20"/>
          <w:szCs w:val="20"/>
          <w:lang w:val="es-ES_tradnl"/>
        </w:rPr>
        <w:t>REGISTRO GENERAL DEL AYUNTAMIENTO DE SEVILLA</w:t>
      </w:r>
    </w:p>
    <w:p w14:paraId="24B798B3" w14:textId="77777777" w:rsidR="00767197" w:rsidRPr="00D80BCF" w:rsidRDefault="00767197" w:rsidP="00767197">
      <w:pPr>
        <w:pStyle w:val="TableContents"/>
        <w:spacing w:line="360" w:lineRule="auto"/>
        <w:ind w:left="1418"/>
        <w:rPr>
          <w:rFonts w:ascii="Arial" w:hAnsi="Arial" w:cs="Arial"/>
          <w:sz w:val="20"/>
          <w:szCs w:val="20"/>
          <w:lang w:val="es-ES_tradnl"/>
        </w:rPr>
      </w:pPr>
      <w:r w:rsidRPr="00D80BCF">
        <w:rPr>
          <w:rFonts w:ascii="Arial" w:hAnsi="Arial" w:cs="Arial"/>
          <w:sz w:val="20"/>
          <w:szCs w:val="20"/>
          <w:lang w:val="es-ES_tradnl"/>
        </w:rPr>
        <w:t xml:space="preserve">Plaza de San Sebastián, </w:t>
      </w:r>
      <w:proofErr w:type="spellStart"/>
      <w:r w:rsidRPr="00D80BCF">
        <w:rPr>
          <w:rFonts w:ascii="Arial" w:hAnsi="Arial" w:cs="Arial"/>
          <w:sz w:val="20"/>
          <w:szCs w:val="20"/>
          <w:lang w:val="es-ES_tradnl"/>
        </w:rPr>
        <w:t>nº</w:t>
      </w:r>
      <w:proofErr w:type="spellEnd"/>
      <w:r w:rsidRPr="00D80BCF">
        <w:rPr>
          <w:rFonts w:ascii="Arial" w:hAnsi="Arial" w:cs="Arial"/>
          <w:sz w:val="20"/>
          <w:szCs w:val="20"/>
          <w:lang w:val="es-ES_tradnl"/>
        </w:rPr>
        <w:t xml:space="preserve"> 1</w:t>
      </w:r>
    </w:p>
    <w:p w14:paraId="3269C639" w14:textId="77777777" w:rsidR="00767197" w:rsidRPr="00D80BCF" w:rsidRDefault="00767197" w:rsidP="00767197">
      <w:pPr>
        <w:pStyle w:val="TableContents"/>
        <w:spacing w:line="360" w:lineRule="auto"/>
        <w:ind w:left="1418"/>
        <w:rPr>
          <w:rFonts w:ascii="Arial" w:hAnsi="Arial" w:cs="Arial"/>
          <w:sz w:val="20"/>
          <w:szCs w:val="20"/>
          <w:lang w:val="es-ES_tradnl"/>
        </w:rPr>
      </w:pPr>
      <w:r w:rsidRPr="00D80BCF">
        <w:rPr>
          <w:rFonts w:ascii="Arial" w:hAnsi="Arial" w:cs="Arial"/>
          <w:sz w:val="20"/>
          <w:szCs w:val="20"/>
          <w:lang w:val="es-ES_tradnl"/>
        </w:rPr>
        <w:t>Edificio Estación de Autobuses del Prado de San Sebastián</w:t>
      </w:r>
    </w:p>
    <w:p w14:paraId="1EE63F38" w14:textId="77777777" w:rsidR="00767197" w:rsidRPr="00D80BCF" w:rsidRDefault="00767197" w:rsidP="00767197">
      <w:pPr>
        <w:pStyle w:val="TableContents"/>
        <w:spacing w:line="360" w:lineRule="auto"/>
        <w:ind w:left="1418"/>
        <w:rPr>
          <w:rFonts w:ascii="Arial" w:hAnsi="Arial" w:cs="Arial"/>
          <w:sz w:val="20"/>
          <w:szCs w:val="20"/>
          <w:lang w:val="es-ES_tradnl"/>
        </w:rPr>
      </w:pPr>
      <w:r w:rsidRPr="00D80BCF">
        <w:rPr>
          <w:rFonts w:ascii="Arial" w:hAnsi="Arial" w:cs="Arial"/>
          <w:sz w:val="20"/>
          <w:szCs w:val="20"/>
          <w:lang w:val="es-ES_tradnl"/>
        </w:rPr>
        <w:t>41004 Sevilla</w:t>
      </w:r>
    </w:p>
    <w:p w14:paraId="0213F7E7"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La presentación de recursos especiales ante el </w:t>
      </w:r>
      <w:proofErr w:type="gramStart"/>
      <w:r w:rsidRPr="00D80BCF">
        <w:rPr>
          <w:rFonts w:asciiTheme="minorBidi" w:hAnsiTheme="minorBidi"/>
          <w:spacing w:val="-1"/>
          <w:sz w:val="20"/>
          <w:szCs w:val="20"/>
          <w:lang w:val="es-ES_tradnl"/>
        </w:rPr>
        <w:t>TARCAS,</w:t>
      </w:r>
      <w:proofErr w:type="gramEnd"/>
      <w:r w:rsidRPr="00D80BCF">
        <w:rPr>
          <w:rFonts w:asciiTheme="minorBidi" w:hAnsiTheme="minorBidi"/>
          <w:spacing w:val="-1"/>
          <w:sz w:val="20"/>
          <w:szCs w:val="20"/>
          <w:lang w:val="es-ES_tradnl"/>
        </w:rPr>
        <w:t xml:space="preserve"> podrá realizarse también por medios electrónicos, en la SEDE ELECTRÓNICA del Ayuntamiento de Sevilla que se encuentra en el enlace </w:t>
      </w:r>
      <w:hyperlink r:id="rId13" w:history="1">
        <w:r w:rsidRPr="00D80BCF">
          <w:rPr>
            <w:rFonts w:asciiTheme="minorBidi" w:hAnsiTheme="minorBidi"/>
            <w:spacing w:val="-1"/>
            <w:sz w:val="20"/>
            <w:szCs w:val="20"/>
            <w:lang w:val="es-ES_tradnl"/>
          </w:rPr>
          <w:t>https://www.sevilla.org/sede-electronica/sede-electronica</w:t>
        </w:r>
      </w:hyperlink>
      <w:r w:rsidRPr="00D80BCF">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w:t>
      </w:r>
      <w:proofErr w:type="gramStart"/>
      <w:r w:rsidRPr="00D80BCF">
        <w:rPr>
          <w:rFonts w:asciiTheme="minorBidi" w:hAnsiTheme="minorBidi"/>
          <w:spacing w:val="-1"/>
          <w:sz w:val="20"/>
          <w:szCs w:val="20"/>
          <w:lang w:val="es-ES_tradnl"/>
        </w:rPr>
        <w:t>procedimiento,</w:t>
      </w:r>
      <w:proofErr w:type="gramEnd"/>
      <w:r w:rsidRPr="00D80BCF">
        <w:rPr>
          <w:rFonts w:asciiTheme="minorBidi" w:hAnsiTheme="minorBidi"/>
          <w:spacing w:val="-1"/>
          <w:sz w:val="20"/>
          <w:szCs w:val="20"/>
          <w:lang w:val="es-ES_tradnl"/>
        </w:rPr>
        <w:t xml:space="preserve"> podrán presentarse directamente en el correo electrónico del Tribunal: </w:t>
      </w:r>
      <w:hyperlink r:id="rId14" w:history="1">
        <w:r w:rsidRPr="00D80BCF">
          <w:rPr>
            <w:rFonts w:asciiTheme="minorBidi" w:hAnsiTheme="minorBidi"/>
            <w:spacing w:val="-1"/>
            <w:sz w:val="20"/>
            <w:szCs w:val="20"/>
            <w:lang w:val="es-ES_tradnl"/>
          </w:rPr>
          <w:t>tribunal.recursos@sevilla.org</w:t>
        </w:r>
      </w:hyperlink>
      <w:r w:rsidRPr="00D80BCF">
        <w:rPr>
          <w:rFonts w:asciiTheme="minorBidi" w:hAnsiTheme="minorBidi"/>
          <w:spacing w:val="-1"/>
          <w:sz w:val="20"/>
          <w:szCs w:val="20"/>
          <w:lang w:val="es-ES_tradnl"/>
        </w:rPr>
        <w:t>.</w:t>
      </w:r>
    </w:p>
    <w:p w14:paraId="27A56406" w14:textId="77777777" w:rsidR="00767197" w:rsidRPr="00D80BCF" w:rsidRDefault="00767197" w:rsidP="00767197">
      <w:pPr>
        <w:pStyle w:val="Standard"/>
        <w:spacing w:line="360" w:lineRule="auto"/>
        <w:jc w:val="both"/>
        <w:rPr>
          <w:rFonts w:ascii="Arial" w:hAnsi="Arial" w:cs="Arial"/>
          <w:spacing w:val="-3"/>
          <w:lang w:val="es-ES_tradnl"/>
        </w:rPr>
      </w:pPr>
    </w:p>
    <w:p w14:paraId="0EFB10CD"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Los actos que se dicten en el procedimiento de adjudicación, que no reúnan los requisitos del apartado 1 del artículo 44 de la LCSP, podrán ser objeto de recurso de conformidad con lo dispuesto en la Ley 39/2015, de 1 de octubre, del Procedimiento Administrativo Común de las Administraciones Públicas, ante </w:t>
      </w:r>
      <w:r w:rsidRPr="00D80BCF">
        <w:rPr>
          <w:rFonts w:asciiTheme="minorBidi" w:hAnsiTheme="minorBidi"/>
          <w:bCs/>
          <w:iCs/>
          <w:spacing w:val="-1"/>
          <w:sz w:val="20"/>
          <w:szCs w:val="20"/>
          <w:lang w:val="es-ES"/>
        </w:rPr>
        <w:t>la Teniente de Alcalde Delegada del Área de Limpieza, Arbolado y Parques y Jardines</w:t>
      </w:r>
      <w:r w:rsidRPr="00D80BCF">
        <w:rPr>
          <w:rFonts w:asciiTheme="minorBidi" w:hAnsiTheme="minorBidi"/>
          <w:spacing w:val="-1"/>
          <w:sz w:val="20"/>
          <w:szCs w:val="20"/>
          <w:lang w:val="es-ES"/>
        </w:rPr>
        <w:t xml:space="preserve"> del Ayuntamiento de Sevilla</w:t>
      </w:r>
      <w:r w:rsidRPr="00D80BCF">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D80BCF"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D80BCF"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D80BCF"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D80BCF"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D80BCF"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D80BCF">
        <w:rPr>
          <w:rFonts w:asciiTheme="minorBidi" w:hAnsiTheme="minorBidi"/>
          <w:spacing w:val="-1"/>
          <w:sz w:val="20"/>
          <w:szCs w:val="20"/>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D80BCF"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D80BCF" w:rsidSect="00C77ED5">
      <w:headerReference w:type="default" r:id="rId15"/>
      <w:footerReference w:type="default" r:id="rId16"/>
      <w:headerReference w:type="first" r:id="rId17"/>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7848F" w14:textId="77777777" w:rsidR="000F1CB7" w:rsidRDefault="000F1CB7" w:rsidP="003D2D2D">
      <w:pPr>
        <w:spacing w:line="240" w:lineRule="auto"/>
      </w:pPr>
      <w:r>
        <w:separator/>
      </w:r>
    </w:p>
  </w:endnote>
  <w:endnote w:type="continuationSeparator" w:id="0">
    <w:p w14:paraId="27DA9BBA" w14:textId="77777777" w:rsidR="000F1CB7" w:rsidRDefault="000F1CB7"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58242"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94CC0" w14:textId="77777777" w:rsidR="000F1CB7" w:rsidRDefault="000F1CB7" w:rsidP="003D2D2D">
      <w:pPr>
        <w:spacing w:line="240" w:lineRule="auto"/>
      </w:pPr>
      <w:r>
        <w:separator/>
      </w:r>
    </w:p>
  </w:footnote>
  <w:footnote w:type="continuationSeparator" w:id="0">
    <w:p w14:paraId="77ECC8B2" w14:textId="77777777" w:rsidR="000F1CB7" w:rsidRDefault="000F1CB7"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58241"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17260043" w:rsidR="00956C62" w:rsidRDefault="00956C62" w:rsidP="009A4030">
    <w:pPr>
      <w:pStyle w:val="Encabezado"/>
      <w:jc w:val="right"/>
    </w:pPr>
    <w:proofErr w:type="spellStart"/>
    <w:r w:rsidRPr="00620CD5">
      <w:rPr>
        <w:rFonts w:asciiTheme="minorBidi" w:hAnsiTheme="minorBidi"/>
        <w:lang w:val="pt-BR"/>
      </w:rPr>
      <w:t>Expte</w:t>
    </w:r>
    <w:proofErr w:type="spellEnd"/>
    <w:r w:rsidRPr="00620CD5">
      <w:rPr>
        <w:rFonts w:asciiTheme="minorBidi" w:hAnsiTheme="minorBidi"/>
        <w:lang w:val="pt-BR"/>
      </w:rPr>
      <w:t xml:space="preserve">. </w:t>
    </w:r>
    <w:r w:rsidR="00655795">
      <w:rPr>
        <w:rFonts w:asciiTheme="minorBidi" w:hAnsiTheme="minorBidi"/>
        <w:lang w:val="pt-BR"/>
      </w:rPr>
      <w:t>__</w:t>
    </w:r>
    <w:r w:rsidR="00285CBF" w:rsidRPr="00620CD5">
      <w:rPr>
        <w:rFonts w:asciiTheme="minorBidi" w:hAnsiTheme="minorBidi"/>
        <w:lang w:val="pt-BR"/>
      </w:rPr>
      <w:t xml:space="preserve"> </w:t>
    </w:r>
    <w:r w:rsidR="00655795">
      <w:rPr>
        <w:rFonts w:asciiTheme="minorBidi" w:hAnsiTheme="minorBidi"/>
        <w:lang w:val="pt-BR"/>
      </w:rPr>
      <w:t>__</w:t>
    </w:r>
    <w:r w:rsidRPr="00620CD5">
      <w:rPr>
        <w:rFonts w:asciiTheme="minorBidi" w:hAnsiTheme="minorBidi"/>
        <w:lang w:val="pt-BR"/>
      </w:rPr>
      <w:t>/</w:t>
    </w:r>
    <w:r w:rsidR="00655795">
      <w:rPr>
        <w:rFonts w:asciiTheme="minorBidi" w:hAnsiTheme="minorBidi"/>
        <w:lang w:val="pt-BR"/>
      </w:rPr>
      <w:t>_____</w:t>
    </w:r>
    <w:r w:rsidRPr="00620CD5">
      <w:rPr>
        <w:rFonts w:asciiTheme="minorBidi" w:hAnsiTheme="minorBidi"/>
        <w:lang w:val="pt-BR"/>
      </w:rPr>
      <w:t xml:space="preserve"> 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5824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proofErr w:type="spellStart"/>
    <w:r w:rsidRPr="00C84D71">
      <w:rPr>
        <w:rFonts w:asciiTheme="minorBidi" w:hAnsiTheme="minorBidi"/>
        <w:lang w:val="pt-BR"/>
      </w:rPr>
      <w:t>Expte</w:t>
    </w:r>
    <w:proofErr w:type="spellEnd"/>
    <w:r w:rsidRPr="00C84D71">
      <w:rPr>
        <w:rFonts w:asciiTheme="minorBidi" w:hAnsiTheme="minorBidi"/>
        <w:lang w:val="pt-BR"/>
      </w:rPr>
      <w:t xml:space="preserv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C40A5B8C"/>
    <w:lvl w:ilvl="0">
      <w:start w:val="14"/>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2"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3"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8"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1"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4"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5"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6"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3"/>
  </w:num>
  <w:num w:numId="2" w16cid:durableId="954100755">
    <w:abstractNumId w:val="0"/>
  </w:num>
  <w:num w:numId="3" w16cid:durableId="651443003">
    <w:abstractNumId w:val="14"/>
  </w:num>
  <w:num w:numId="4" w16cid:durableId="407922616">
    <w:abstractNumId w:val="18"/>
  </w:num>
  <w:num w:numId="5" w16cid:durableId="178281806">
    <w:abstractNumId w:val="12"/>
  </w:num>
  <w:num w:numId="6" w16cid:durableId="1046298364">
    <w:abstractNumId w:val="6"/>
  </w:num>
  <w:num w:numId="7" w16cid:durableId="618223658">
    <w:abstractNumId w:val="21"/>
  </w:num>
  <w:num w:numId="8" w16cid:durableId="828131898">
    <w:abstractNumId w:val="8"/>
  </w:num>
  <w:num w:numId="9" w16cid:durableId="1047947589">
    <w:abstractNumId w:val="9"/>
  </w:num>
  <w:num w:numId="10" w16cid:durableId="95540967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2"/>
  </w:num>
  <w:num w:numId="12" w16cid:durableId="1362130863">
    <w:abstractNumId w:val="15"/>
  </w:num>
  <w:num w:numId="13" w16cid:durableId="217127747">
    <w:abstractNumId w:val="7"/>
  </w:num>
  <w:num w:numId="14" w16cid:durableId="833450131">
    <w:abstractNumId w:val="27"/>
  </w:num>
  <w:num w:numId="15" w16cid:durableId="1758477924">
    <w:abstractNumId w:val="26"/>
  </w:num>
  <w:num w:numId="16" w16cid:durableId="1896357285">
    <w:abstractNumId w:val="24"/>
  </w:num>
  <w:num w:numId="17" w16cid:durableId="175580898">
    <w:abstractNumId w:val="10"/>
  </w:num>
  <w:num w:numId="18" w16cid:durableId="307131873">
    <w:abstractNumId w:val="4"/>
  </w:num>
  <w:num w:numId="19" w16cid:durableId="1983805427">
    <w:abstractNumId w:val="3"/>
  </w:num>
  <w:num w:numId="20" w16cid:durableId="1401251929">
    <w:abstractNumId w:val="3"/>
    <w:lvlOverride w:ilvl="0">
      <w:startOverride w:val="1"/>
    </w:lvlOverride>
  </w:num>
  <w:num w:numId="21" w16cid:durableId="1738165268">
    <w:abstractNumId w:val="2"/>
  </w:num>
  <w:num w:numId="22" w16cid:durableId="1176263302">
    <w:abstractNumId w:val="2"/>
    <w:lvlOverride w:ilvl="0">
      <w:startOverride w:val="1"/>
    </w:lvlOverride>
  </w:num>
  <w:num w:numId="23" w16cid:durableId="221065827">
    <w:abstractNumId w:val="17"/>
  </w:num>
  <w:num w:numId="24" w16cid:durableId="2087995705">
    <w:abstractNumId w:val="13"/>
  </w:num>
  <w:num w:numId="25" w16cid:durableId="1069965541">
    <w:abstractNumId w:val="1"/>
  </w:num>
  <w:num w:numId="26" w16cid:durableId="232353878">
    <w:abstractNumId w:val="5"/>
  </w:num>
  <w:num w:numId="27" w16cid:durableId="1230924141">
    <w:abstractNumId w:val="20"/>
  </w:num>
  <w:num w:numId="28" w16cid:durableId="537550376">
    <w:abstractNumId w:val="11"/>
  </w:num>
  <w:num w:numId="29" w16cid:durableId="842549911">
    <w:abstractNumId w:val="20"/>
    <w:lvlOverride w:ilvl="0">
      <w:startOverride w:val="1"/>
    </w:lvlOverride>
  </w:num>
  <w:num w:numId="30" w16cid:durableId="1237323041">
    <w:abstractNumId w:val="11"/>
    <w:lvlOverride w:ilvl="0">
      <w:startOverride w:val="1"/>
    </w:lvlOverride>
  </w:num>
  <w:num w:numId="31" w16cid:durableId="1846431174">
    <w:abstractNumId w:val="25"/>
  </w:num>
  <w:num w:numId="32" w16cid:durableId="1635134238">
    <w:abstractNumId w:val="19"/>
  </w:num>
  <w:num w:numId="33" w16cid:durableId="139037789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6DD2"/>
    <w:rsid w:val="0001183C"/>
    <w:rsid w:val="00011B66"/>
    <w:rsid w:val="00012B17"/>
    <w:rsid w:val="0001376D"/>
    <w:rsid w:val="000156CB"/>
    <w:rsid w:val="00015E31"/>
    <w:rsid w:val="00022A00"/>
    <w:rsid w:val="000302CE"/>
    <w:rsid w:val="00031B62"/>
    <w:rsid w:val="00031F3E"/>
    <w:rsid w:val="00040018"/>
    <w:rsid w:val="00056A33"/>
    <w:rsid w:val="000647A4"/>
    <w:rsid w:val="00085D3F"/>
    <w:rsid w:val="000926D1"/>
    <w:rsid w:val="000935A6"/>
    <w:rsid w:val="00094FE4"/>
    <w:rsid w:val="00096EE5"/>
    <w:rsid w:val="000B0D2E"/>
    <w:rsid w:val="000C2E41"/>
    <w:rsid w:val="000C2EE3"/>
    <w:rsid w:val="000D4DAA"/>
    <w:rsid w:val="000D5532"/>
    <w:rsid w:val="000E2516"/>
    <w:rsid w:val="000E3657"/>
    <w:rsid w:val="000F1CB7"/>
    <w:rsid w:val="000F1FDC"/>
    <w:rsid w:val="00100342"/>
    <w:rsid w:val="00110C15"/>
    <w:rsid w:val="001132D4"/>
    <w:rsid w:val="00115F1B"/>
    <w:rsid w:val="001163BD"/>
    <w:rsid w:val="00116C25"/>
    <w:rsid w:val="00116EEC"/>
    <w:rsid w:val="0011741B"/>
    <w:rsid w:val="00121FAA"/>
    <w:rsid w:val="0012213C"/>
    <w:rsid w:val="001221E5"/>
    <w:rsid w:val="001228E0"/>
    <w:rsid w:val="00125D1E"/>
    <w:rsid w:val="00127A43"/>
    <w:rsid w:val="001309B8"/>
    <w:rsid w:val="00133C39"/>
    <w:rsid w:val="0013783E"/>
    <w:rsid w:val="00144CD2"/>
    <w:rsid w:val="001538FD"/>
    <w:rsid w:val="00154242"/>
    <w:rsid w:val="00165396"/>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D4318"/>
    <w:rsid w:val="001D4F2C"/>
    <w:rsid w:val="001D5B0F"/>
    <w:rsid w:val="001D718D"/>
    <w:rsid w:val="001E1B8C"/>
    <w:rsid w:val="001E4401"/>
    <w:rsid w:val="001E5B03"/>
    <w:rsid w:val="0020185F"/>
    <w:rsid w:val="00203CAB"/>
    <w:rsid w:val="002057B1"/>
    <w:rsid w:val="00210451"/>
    <w:rsid w:val="0021428B"/>
    <w:rsid w:val="002154FA"/>
    <w:rsid w:val="00215599"/>
    <w:rsid w:val="002179DD"/>
    <w:rsid w:val="00217E9B"/>
    <w:rsid w:val="00221F50"/>
    <w:rsid w:val="00222A8A"/>
    <w:rsid w:val="0022466B"/>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7F14"/>
    <w:rsid w:val="003239ED"/>
    <w:rsid w:val="003304AB"/>
    <w:rsid w:val="003366E8"/>
    <w:rsid w:val="00341645"/>
    <w:rsid w:val="0034484E"/>
    <w:rsid w:val="0034672E"/>
    <w:rsid w:val="00350968"/>
    <w:rsid w:val="0035409C"/>
    <w:rsid w:val="00354A4B"/>
    <w:rsid w:val="00356633"/>
    <w:rsid w:val="00360B51"/>
    <w:rsid w:val="00361A58"/>
    <w:rsid w:val="003644AD"/>
    <w:rsid w:val="0036454C"/>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D2D2D"/>
    <w:rsid w:val="003D2FD1"/>
    <w:rsid w:val="003E12A1"/>
    <w:rsid w:val="003E3B33"/>
    <w:rsid w:val="003E5F24"/>
    <w:rsid w:val="003E79E8"/>
    <w:rsid w:val="003F3CB9"/>
    <w:rsid w:val="00411E96"/>
    <w:rsid w:val="00414E46"/>
    <w:rsid w:val="00427BA0"/>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D4D41"/>
    <w:rsid w:val="004F3AE8"/>
    <w:rsid w:val="00507328"/>
    <w:rsid w:val="00507E13"/>
    <w:rsid w:val="00515770"/>
    <w:rsid w:val="00515F66"/>
    <w:rsid w:val="00517B62"/>
    <w:rsid w:val="00517D85"/>
    <w:rsid w:val="00520478"/>
    <w:rsid w:val="00521E33"/>
    <w:rsid w:val="00524448"/>
    <w:rsid w:val="00525D90"/>
    <w:rsid w:val="00531AFB"/>
    <w:rsid w:val="0054117C"/>
    <w:rsid w:val="0054236D"/>
    <w:rsid w:val="0054359A"/>
    <w:rsid w:val="0054473A"/>
    <w:rsid w:val="00544A8C"/>
    <w:rsid w:val="005514BB"/>
    <w:rsid w:val="00551B5F"/>
    <w:rsid w:val="00554D28"/>
    <w:rsid w:val="0055672B"/>
    <w:rsid w:val="0056009E"/>
    <w:rsid w:val="005646DA"/>
    <w:rsid w:val="0056687F"/>
    <w:rsid w:val="00567E4B"/>
    <w:rsid w:val="005751F7"/>
    <w:rsid w:val="00581F2B"/>
    <w:rsid w:val="00583041"/>
    <w:rsid w:val="00590A6C"/>
    <w:rsid w:val="00594E94"/>
    <w:rsid w:val="005954F1"/>
    <w:rsid w:val="005A2628"/>
    <w:rsid w:val="005A31D1"/>
    <w:rsid w:val="005B1180"/>
    <w:rsid w:val="005B258E"/>
    <w:rsid w:val="005B490D"/>
    <w:rsid w:val="005B6E77"/>
    <w:rsid w:val="005B7FD0"/>
    <w:rsid w:val="005C06E4"/>
    <w:rsid w:val="005C07DF"/>
    <w:rsid w:val="005C2724"/>
    <w:rsid w:val="005D5D23"/>
    <w:rsid w:val="005D6F62"/>
    <w:rsid w:val="005E0A1A"/>
    <w:rsid w:val="005E0BC2"/>
    <w:rsid w:val="005E7761"/>
    <w:rsid w:val="005E7BB0"/>
    <w:rsid w:val="005F48A8"/>
    <w:rsid w:val="005F5156"/>
    <w:rsid w:val="00600D51"/>
    <w:rsid w:val="006025B8"/>
    <w:rsid w:val="00604EC4"/>
    <w:rsid w:val="0061410F"/>
    <w:rsid w:val="00614CF7"/>
    <w:rsid w:val="006158EA"/>
    <w:rsid w:val="00620CD5"/>
    <w:rsid w:val="006240D2"/>
    <w:rsid w:val="006252A8"/>
    <w:rsid w:val="00626CCB"/>
    <w:rsid w:val="00633A2F"/>
    <w:rsid w:val="00634DDD"/>
    <w:rsid w:val="00635608"/>
    <w:rsid w:val="0063560F"/>
    <w:rsid w:val="00653495"/>
    <w:rsid w:val="00655795"/>
    <w:rsid w:val="006562AC"/>
    <w:rsid w:val="006732A6"/>
    <w:rsid w:val="0067338C"/>
    <w:rsid w:val="00673CB6"/>
    <w:rsid w:val="006827C7"/>
    <w:rsid w:val="00683F3B"/>
    <w:rsid w:val="00684206"/>
    <w:rsid w:val="00686A04"/>
    <w:rsid w:val="0069681F"/>
    <w:rsid w:val="006969A3"/>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20E"/>
    <w:rsid w:val="00755BE6"/>
    <w:rsid w:val="00756747"/>
    <w:rsid w:val="00757259"/>
    <w:rsid w:val="007627E0"/>
    <w:rsid w:val="00765508"/>
    <w:rsid w:val="00767197"/>
    <w:rsid w:val="00775D53"/>
    <w:rsid w:val="0077609A"/>
    <w:rsid w:val="007776D3"/>
    <w:rsid w:val="00784563"/>
    <w:rsid w:val="007873D7"/>
    <w:rsid w:val="0079003B"/>
    <w:rsid w:val="00790239"/>
    <w:rsid w:val="007968F4"/>
    <w:rsid w:val="007A3809"/>
    <w:rsid w:val="007A506C"/>
    <w:rsid w:val="007A5342"/>
    <w:rsid w:val="007A6E84"/>
    <w:rsid w:val="007A7286"/>
    <w:rsid w:val="007B6179"/>
    <w:rsid w:val="007B7A8D"/>
    <w:rsid w:val="007C1649"/>
    <w:rsid w:val="007C3470"/>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6FFD"/>
    <w:rsid w:val="00810A85"/>
    <w:rsid w:val="008110CC"/>
    <w:rsid w:val="0081394E"/>
    <w:rsid w:val="00814105"/>
    <w:rsid w:val="0081438A"/>
    <w:rsid w:val="00815B21"/>
    <w:rsid w:val="00823AB3"/>
    <w:rsid w:val="00840DE4"/>
    <w:rsid w:val="00845EC1"/>
    <w:rsid w:val="008475F5"/>
    <w:rsid w:val="00852C63"/>
    <w:rsid w:val="0086103E"/>
    <w:rsid w:val="00875ADF"/>
    <w:rsid w:val="008779FF"/>
    <w:rsid w:val="0088425B"/>
    <w:rsid w:val="00887DC0"/>
    <w:rsid w:val="00897582"/>
    <w:rsid w:val="00897ED1"/>
    <w:rsid w:val="008A2101"/>
    <w:rsid w:val="008A2E2B"/>
    <w:rsid w:val="008A3F4C"/>
    <w:rsid w:val="008A4BE1"/>
    <w:rsid w:val="008A51C3"/>
    <w:rsid w:val="008B2429"/>
    <w:rsid w:val="008B5178"/>
    <w:rsid w:val="008B7015"/>
    <w:rsid w:val="008C1124"/>
    <w:rsid w:val="008C1802"/>
    <w:rsid w:val="008C579C"/>
    <w:rsid w:val="008F0800"/>
    <w:rsid w:val="008F3FB9"/>
    <w:rsid w:val="008F4D0B"/>
    <w:rsid w:val="009101FA"/>
    <w:rsid w:val="00912CEC"/>
    <w:rsid w:val="00920F95"/>
    <w:rsid w:val="00921485"/>
    <w:rsid w:val="00922A35"/>
    <w:rsid w:val="00926B02"/>
    <w:rsid w:val="00931F17"/>
    <w:rsid w:val="009326BA"/>
    <w:rsid w:val="0093456B"/>
    <w:rsid w:val="00934947"/>
    <w:rsid w:val="009376D3"/>
    <w:rsid w:val="009418AB"/>
    <w:rsid w:val="00942427"/>
    <w:rsid w:val="00943D94"/>
    <w:rsid w:val="00945DBE"/>
    <w:rsid w:val="0095539A"/>
    <w:rsid w:val="009568CF"/>
    <w:rsid w:val="00956C62"/>
    <w:rsid w:val="00961CAF"/>
    <w:rsid w:val="0096240A"/>
    <w:rsid w:val="00964489"/>
    <w:rsid w:val="00966027"/>
    <w:rsid w:val="00973D0E"/>
    <w:rsid w:val="00981E50"/>
    <w:rsid w:val="00982C2B"/>
    <w:rsid w:val="009850E4"/>
    <w:rsid w:val="0099219D"/>
    <w:rsid w:val="0099640E"/>
    <w:rsid w:val="00997A35"/>
    <w:rsid w:val="009A3B91"/>
    <w:rsid w:val="009A4030"/>
    <w:rsid w:val="009A4A06"/>
    <w:rsid w:val="009B025C"/>
    <w:rsid w:val="009B5192"/>
    <w:rsid w:val="009C2935"/>
    <w:rsid w:val="009C4828"/>
    <w:rsid w:val="009C59EF"/>
    <w:rsid w:val="009D4400"/>
    <w:rsid w:val="009D5AC9"/>
    <w:rsid w:val="009D6811"/>
    <w:rsid w:val="009E373A"/>
    <w:rsid w:val="009E3FE5"/>
    <w:rsid w:val="009E4741"/>
    <w:rsid w:val="009E61A2"/>
    <w:rsid w:val="009F1041"/>
    <w:rsid w:val="009F416B"/>
    <w:rsid w:val="00A06AD1"/>
    <w:rsid w:val="00A210E4"/>
    <w:rsid w:val="00A21E0F"/>
    <w:rsid w:val="00A255F1"/>
    <w:rsid w:val="00A26085"/>
    <w:rsid w:val="00A32E05"/>
    <w:rsid w:val="00A34E74"/>
    <w:rsid w:val="00A400C7"/>
    <w:rsid w:val="00A449E9"/>
    <w:rsid w:val="00A466FC"/>
    <w:rsid w:val="00A47DBF"/>
    <w:rsid w:val="00A5232F"/>
    <w:rsid w:val="00A5478D"/>
    <w:rsid w:val="00A54DE5"/>
    <w:rsid w:val="00A71060"/>
    <w:rsid w:val="00A71CF4"/>
    <w:rsid w:val="00A74A1F"/>
    <w:rsid w:val="00A74F65"/>
    <w:rsid w:val="00A8500D"/>
    <w:rsid w:val="00A9111C"/>
    <w:rsid w:val="00A97A29"/>
    <w:rsid w:val="00AB060E"/>
    <w:rsid w:val="00AB12F6"/>
    <w:rsid w:val="00AB546D"/>
    <w:rsid w:val="00AB54A2"/>
    <w:rsid w:val="00AC22A4"/>
    <w:rsid w:val="00AD0C25"/>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79A6"/>
    <w:rsid w:val="00B57FA7"/>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F51"/>
    <w:rsid w:val="00C156FD"/>
    <w:rsid w:val="00C20867"/>
    <w:rsid w:val="00C22D35"/>
    <w:rsid w:val="00C301E3"/>
    <w:rsid w:val="00C352C6"/>
    <w:rsid w:val="00C41690"/>
    <w:rsid w:val="00C45748"/>
    <w:rsid w:val="00C53D5C"/>
    <w:rsid w:val="00C55C03"/>
    <w:rsid w:val="00C566A3"/>
    <w:rsid w:val="00C56A42"/>
    <w:rsid w:val="00C57A9C"/>
    <w:rsid w:val="00C6400E"/>
    <w:rsid w:val="00C65E33"/>
    <w:rsid w:val="00C66270"/>
    <w:rsid w:val="00C71409"/>
    <w:rsid w:val="00C760BA"/>
    <w:rsid w:val="00C77ED5"/>
    <w:rsid w:val="00C830B8"/>
    <w:rsid w:val="00C870AE"/>
    <w:rsid w:val="00C93FDD"/>
    <w:rsid w:val="00CA193F"/>
    <w:rsid w:val="00CA30A5"/>
    <w:rsid w:val="00CB1026"/>
    <w:rsid w:val="00CB2B10"/>
    <w:rsid w:val="00CB3B50"/>
    <w:rsid w:val="00CB6E49"/>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36F8"/>
    <w:rsid w:val="00D24E2F"/>
    <w:rsid w:val="00D27FC2"/>
    <w:rsid w:val="00D30C8E"/>
    <w:rsid w:val="00D4294E"/>
    <w:rsid w:val="00D47C20"/>
    <w:rsid w:val="00D53125"/>
    <w:rsid w:val="00D54ECA"/>
    <w:rsid w:val="00D564AE"/>
    <w:rsid w:val="00D566C5"/>
    <w:rsid w:val="00D63782"/>
    <w:rsid w:val="00D639FB"/>
    <w:rsid w:val="00D65F51"/>
    <w:rsid w:val="00D70AAB"/>
    <w:rsid w:val="00D77AC3"/>
    <w:rsid w:val="00D80BCF"/>
    <w:rsid w:val="00D8275F"/>
    <w:rsid w:val="00D9149A"/>
    <w:rsid w:val="00D94DDA"/>
    <w:rsid w:val="00DA0EE1"/>
    <w:rsid w:val="00DA2971"/>
    <w:rsid w:val="00DC3894"/>
    <w:rsid w:val="00DC3D94"/>
    <w:rsid w:val="00DD2B9C"/>
    <w:rsid w:val="00DD4045"/>
    <w:rsid w:val="00DE27C2"/>
    <w:rsid w:val="00DF660B"/>
    <w:rsid w:val="00DF7118"/>
    <w:rsid w:val="00E010BF"/>
    <w:rsid w:val="00E071E7"/>
    <w:rsid w:val="00E130DC"/>
    <w:rsid w:val="00E13A19"/>
    <w:rsid w:val="00E26912"/>
    <w:rsid w:val="00E32711"/>
    <w:rsid w:val="00E32796"/>
    <w:rsid w:val="00E442BE"/>
    <w:rsid w:val="00E551A9"/>
    <w:rsid w:val="00E554F0"/>
    <w:rsid w:val="00E76E6C"/>
    <w:rsid w:val="00E82A17"/>
    <w:rsid w:val="00E85FA9"/>
    <w:rsid w:val="00E917BA"/>
    <w:rsid w:val="00E938D7"/>
    <w:rsid w:val="00EA1EC4"/>
    <w:rsid w:val="00EB2843"/>
    <w:rsid w:val="00EB5499"/>
    <w:rsid w:val="00EC08F6"/>
    <w:rsid w:val="00EC160A"/>
    <w:rsid w:val="00EC1AE8"/>
    <w:rsid w:val="00EC1E6E"/>
    <w:rsid w:val="00EC37A9"/>
    <w:rsid w:val="00EC51B6"/>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32B7"/>
    <w:rsid w:val="00F35842"/>
    <w:rsid w:val="00F378D2"/>
    <w:rsid w:val="00F40B51"/>
    <w:rsid w:val="00F44964"/>
    <w:rsid w:val="00F44D7E"/>
    <w:rsid w:val="00F45B06"/>
    <w:rsid w:val="00F47B4C"/>
    <w:rsid w:val="00F50C50"/>
    <w:rsid w:val="00F513B4"/>
    <w:rsid w:val="00F61676"/>
    <w:rsid w:val="00F6306A"/>
    <w:rsid w:val="00F669DF"/>
    <w:rsid w:val="00F824C9"/>
    <w:rsid w:val="00F84272"/>
    <w:rsid w:val="00F84E0E"/>
    <w:rsid w:val="00F850FC"/>
    <w:rsid w:val="00F9254E"/>
    <w:rsid w:val="00F9417E"/>
    <w:rsid w:val="00F95B8A"/>
    <w:rsid w:val="00FA6D2F"/>
    <w:rsid w:val="00FB1815"/>
    <w:rsid w:val="00FD2A2D"/>
    <w:rsid w:val="00FD4F55"/>
    <w:rsid w:val="00FD7D67"/>
    <w:rsid w:val="00FE3EA2"/>
    <w:rsid w:val="00FF2065"/>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19"/>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1"/>
      </w:numPr>
    </w:pPr>
  </w:style>
  <w:style w:type="numbering" w:customStyle="1" w:styleId="WWNum15">
    <w:name w:val="WWNum15"/>
    <w:basedOn w:val="Sinlista"/>
    <w:rsid w:val="00CE7763"/>
    <w:pPr>
      <w:numPr>
        <w:numId w:val="27"/>
      </w:numPr>
    </w:pPr>
  </w:style>
  <w:style w:type="numbering" w:customStyle="1" w:styleId="WWNum16">
    <w:name w:val="WWNum16"/>
    <w:basedOn w:val="Sinlista"/>
    <w:rsid w:val="00CE7763"/>
    <w:pPr>
      <w:numPr>
        <w:numId w:val="28"/>
      </w:numPr>
    </w:pPr>
  </w:style>
  <w:style w:type="numbering" w:customStyle="1" w:styleId="WWNum25">
    <w:name w:val="WWNum25"/>
    <w:basedOn w:val="Sinlista"/>
    <w:rsid w:val="00626CCB"/>
    <w:pPr>
      <w:numPr>
        <w:numId w:val="31"/>
      </w:numPr>
    </w:pPr>
  </w:style>
  <w:style w:type="numbering" w:customStyle="1" w:styleId="WWNum26">
    <w:name w:val="WWNum26"/>
    <w:basedOn w:val="Sinlista"/>
    <w:rsid w:val="00626CCB"/>
    <w:pPr>
      <w:numPr>
        <w:numId w:val="32"/>
      </w:numPr>
    </w:pPr>
  </w:style>
  <w:style w:type="numbering" w:customStyle="1" w:styleId="WWNum27">
    <w:name w:val="WWNum27"/>
    <w:basedOn w:val="Sinlista"/>
    <w:rsid w:val="00626CC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villa.org/sede-electronica/sede-electron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bunal.recursos@sevil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Props1.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customXml/itemProps2.xml><?xml version="1.0" encoding="utf-8"?>
<ds:datastoreItem xmlns:ds="http://schemas.openxmlformats.org/officeDocument/2006/customXml" ds:itemID="{97BBF00A-E286-4749-B94E-F91D00B22121}"/>
</file>

<file path=customXml/itemProps3.xml><?xml version="1.0" encoding="utf-8"?>
<ds:datastoreItem xmlns:ds="http://schemas.openxmlformats.org/officeDocument/2006/customXml" ds:itemID="{4399D1D8-7EA3-473B-AE16-4323FE6FB125}">
  <ds:schemaRefs>
    <ds:schemaRef ds:uri="http://schemas.microsoft.com/sharepoint/v3/contenttype/forms"/>
  </ds:schemaRefs>
</ds:datastoreItem>
</file>

<file path=customXml/itemProps4.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s>
</ds:datastoreItem>
</file>

<file path=docProps/app.xml><?xml version="1.0" encoding="utf-8"?>
<Properties xmlns="http://schemas.openxmlformats.org/officeDocument/2006/extended-properties" xmlns:vt="http://schemas.openxmlformats.org/officeDocument/2006/docPropsVTypes">
  <Template>Normal</Template>
  <TotalTime>5904</TotalTime>
  <Pages>48</Pages>
  <Words>16922</Words>
  <Characters>93075</Characters>
  <Application>Microsoft Office Word</Application>
  <DocSecurity>0</DocSecurity>
  <Lines>775</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109778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Luis Manuel Rallego Lechado</cp:lastModifiedBy>
  <cp:revision>403</cp:revision>
  <cp:lastPrinted>2025-05-22T09:57:00Z</cp:lastPrinted>
  <dcterms:created xsi:type="dcterms:W3CDTF">2019-10-01T15:04:00Z</dcterms:created>
  <dcterms:modified xsi:type="dcterms:W3CDTF">2025-06-17T11:30:00Z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