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14C9" w14:textId="749DF0D9" w:rsidR="0027021D" w:rsidRPr="00A75A97" w:rsidRDefault="00B71044" w:rsidP="687CD8EB">
      <w:pPr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Por </w:t>
      </w:r>
      <w:r w:rsidR="00CE01C2" w:rsidRPr="00A75A97">
        <w:rPr>
          <w:rFonts w:ascii="Arial" w:hAnsi="Arial" w:cs="Arial"/>
          <w:sz w:val="22"/>
          <w:szCs w:val="22"/>
          <w:lang w:val="es-ES"/>
        </w:rPr>
        <w:t>orden de la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</w:t>
      </w:r>
      <w:r w:rsidR="002710A2" w:rsidRPr="00A75A97">
        <w:rPr>
          <w:rFonts w:ascii="Arial" w:hAnsi="Arial" w:cs="Arial"/>
          <w:sz w:val="22"/>
          <w:szCs w:val="22"/>
          <w:lang w:val="es-ES"/>
        </w:rPr>
        <w:t>Presidencia</w:t>
      </w:r>
      <w:r w:rsidRPr="00A75A97">
        <w:rPr>
          <w:rFonts w:ascii="Arial" w:hAnsi="Arial" w:cs="Arial"/>
          <w:sz w:val="22"/>
          <w:szCs w:val="22"/>
          <w:lang w:val="es-ES"/>
        </w:rPr>
        <w:t>, tengo el honor de convoca</w:t>
      </w:r>
      <w:r w:rsidR="00D81F74" w:rsidRPr="00A75A97">
        <w:rPr>
          <w:rFonts w:ascii="Arial" w:hAnsi="Arial" w:cs="Arial"/>
          <w:sz w:val="22"/>
          <w:szCs w:val="22"/>
          <w:lang w:val="es-ES"/>
        </w:rPr>
        <w:t>r</w:t>
      </w:r>
      <w:r w:rsidR="00164D52" w:rsidRPr="00A75A97">
        <w:rPr>
          <w:rFonts w:ascii="Arial" w:hAnsi="Arial" w:cs="Arial"/>
          <w:sz w:val="22"/>
          <w:szCs w:val="22"/>
          <w:lang w:val="es-ES"/>
        </w:rPr>
        <w:t>le</w:t>
      </w:r>
      <w:r w:rsidR="00D81F74" w:rsidRPr="00A75A97">
        <w:rPr>
          <w:rFonts w:ascii="Arial" w:hAnsi="Arial" w:cs="Arial"/>
          <w:sz w:val="22"/>
          <w:szCs w:val="22"/>
          <w:lang w:val="es-ES"/>
        </w:rPr>
        <w:t xml:space="preserve"> para la sesión </w:t>
      </w:r>
      <w:r w:rsidR="002C02D2" w:rsidRPr="00A75A97">
        <w:rPr>
          <w:rFonts w:ascii="Arial" w:hAnsi="Arial" w:cs="Arial"/>
          <w:sz w:val="22"/>
          <w:szCs w:val="22"/>
          <w:lang w:val="es-ES"/>
        </w:rPr>
        <w:t>ordinaria</w:t>
      </w:r>
      <w:r w:rsidR="00406DD5" w:rsidRPr="00A75A97">
        <w:rPr>
          <w:rFonts w:ascii="Arial" w:hAnsi="Arial" w:cs="Arial"/>
          <w:sz w:val="22"/>
          <w:szCs w:val="22"/>
          <w:lang w:val="es-ES"/>
        </w:rPr>
        <w:t xml:space="preserve"> </w:t>
      </w:r>
      <w:r w:rsidRPr="00A75A97">
        <w:rPr>
          <w:rFonts w:ascii="Arial" w:hAnsi="Arial" w:cs="Arial"/>
          <w:sz w:val="22"/>
          <w:szCs w:val="22"/>
          <w:lang w:val="es-ES"/>
        </w:rPr>
        <w:t>del Consejo de Administración de L</w:t>
      </w:r>
      <w:r w:rsidR="00164D52" w:rsidRPr="00A75A97">
        <w:rPr>
          <w:rFonts w:ascii="Arial" w:hAnsi="Arial" w:cs="Arial"/>
          <w:sz w:val="22"/>
          <w:szCs w:val="22"/>
          <w:lang w:val="es-ES"/>
        </w:rPr>
        <w:t>ipasam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que se celebrará el próximo día </w:t>
      </w:r>
      <w:r w:rsidR="00756EFB">
        <w:rPr>
          <w:rFonts w:ascii="Arial" w:hAnsi="Arial" w:cs="Arial"/>
          <w:sz w:val="22"/>
          <w:szCs w:val="22"/>
          <w:lang w:val="es-ES"/>
        </w:rPr>
        <w:t>18 de marzo de 2026</w:t>
      </w:r>
      <w:r w:rsidR="00E02340" w:rsidRPr="00A75A97">
        <w:rPr>
          <w:rFonts w:ascii="Arial" w:hAnsi="Arial" w:cs="Arial"/>
          <w:sz w:val="22"/>
          <w:szCs w:val="22"/>
          <w:lang w:val="es-ES"/>
        </w:rPr>
        <w:t xml:space="preserve">, a las </w:t>
      </w:r>
      <w:r w:rsidR="009342C3">
        <w:rPr>
          <w:rFonts w:ascii="Arial" w:hAnsi="Arial" w:cs="Arial"/>
          <w:sz w:val="22"/>
          <w:szCs w:val="22"/>
          <w:lang w:val="es-ES"/>
        </w:rPr>
        <w:t>10</w:t>
      </w:r>
      <w:r w:rsidR="002E67F7">
        <w:rPr>
          <w:rFonts w:ascii="Arial" w:hAnsi="Arial" w:cs="Arial"/>
          <w:sz w:val="22"/>
          <w:szCs w:val="22"/>
          <w:lang w:val="es-ES"/>
        </w:rPr>
        <w:t>:</w:t>
      </w:r>
      <w:r w:rsidR="00756EFB">
        <w:rPr>
          <w:rFonts w:ascii="Arial" w:hAnsi="Arial" w:cs="Arial"/>
          <w:sz w:val="22"/>
          <w:szCs w:val="22"/>
          <w:lang w:val="es-ES"/>
        </w:rPr>
        <w:t>0</w:t>
      </w:r>
      <w:r w:rsidR="002E67F7">
        <w:rPr>
          <w:rFonts w:ascii="Arial" w:hAnsi="Arial" w:cs="Arial"/>
          <w:sz w:val="22"/>
          <w:szCs w:val="22"/>
          <w:lang w:val="es-ES"/>
        </w:rPr>
        <w:t>0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horas,</w:t>
      </w:r>
      <w:r w:rsidR="0027021D" w:rsidRPr="00A75A97">
        <w:rPr>
          <w:rFonts w:ascii="Arial" w:hAnsi="Arial" w:cs="Arial"/>
          <w:sz w:val="22"/>
          <w:szCs w:val="22"/>
          <w:lang w:val="es-ES"/>
        </w:rPr>
        <w:t xml:space="preserve"> con arreglo al siguiente </w:t>
      </w:r>
    </w:p>
    <w:p w14:paraId="40841C31" w14:textId="77777777" w:rsidR="004E65EC" w:rsidRPr="00A75A97" w:rsidRDefault="00892F0E" w:rsidP="0003183F">
      <w:pPr>
        <w:jc w:val="center"/>
        <w:rPr>
          <w:rFonts w:ascii="Arial" w:hAnsi="Arial" w:cs="Arial"/>
          <w:b/>
          <w:sz w:val="22"/>
          <w:szCs w:val="22"/>
          <w:lang w:eastAsia="es-ES"/>
        </w:rPr>
      </w:pPr>
      <w:r w:rsidRPr="00A75A97">
        <w:rPr>
          <w:rFonts w:ascii="Arial" w:hAnsi="Arial" w:cs="Arial"/>
          <w:b/>
          <w:sz w:val="22"/>
          <w:szCs w:val="22"/>
          <w:lang w:eastAsia="es-ES"/>
        </w:rPr>
        <w:t>O</w:t>
      </w:r>
      <w:r w:rsidR="0003183F" w:rsidRPr="00A75A97">
        <w:rPr>
          <w:rFonts w:ascii="Arial" w:hAnsi="Arial" w:cs="Arial"/>
          <w:b/>
          <w:sz w:val="22"/>
          <w:szCs w:val="22"/>
          <w:lang w:eastAsia="es-ES"/>
        </w:rPr>
        <w:t>rden del día</w:t>
      </w:r>
    </w:p>
    <w:p w14:paraId="5B28E064" w14:textId="68E9F6FC" w:rsidR="00594675" w:rsidRDefault="00594675" w:rsidP="00594675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>
        <w:rPr>
          <w:rFonts w:ascii="Arial" w:hAnsi="Arial" w:cs="Arial"/>
          <w:sz w:val="22"/>
          <w:szCs w:val="22"/>
          <w:lang w:val="es-ES" w:eastAsia="es-ES"/>
        </w:rPr>
        <w:t>Formulación de las cuentas anuales, el informe de gestión, en el que se incluye el estado de información no financiera, y la propuesta de aplicación de resultados del ejercicio 202</w:t>
      </w:r>
      <w:r>
        <w:rPr>
          <w:rFonts w:ascii="Arial" w:hAnsi="Arial" w:cs="Arial"/>
          <w:sz w:val="22"/>
          <w:szCs w:val="22"/>
          <w:lang w:val="es-ES" w:eastAsia="es-ES"/>
        </w:rPr>
        <w:t>5</w:t>
      </w:r>
      <w:r>
        <w:rPr>
          <w:rFonts w:ascii="Arial" w:hAnsi="Arial" w:cs="Arial"/>
          <w:sz w:val="22"/>
          <w:szCs w:val="22"/>
          <w:lang w:val="es-ES" w:eastAsia="es-ES"/>
        </w:rPr>
        <w:t>.</w:t>
      </w:r>
    </w:p>
    <w:p w14:paraId="02CE6948" w14:textId="529DAE52" w:rsidR="002C02D2" w:rsidRPr="00A75A97" w:rsidRDefault="002C02D2" w:rsidP="002C02D2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 w:rsidRPr="00A75A97">
        <w:rPr>
          <w:rFonts w:ascii="Arial" w:hAnsi="Arial" w:cs="Arial"/>
          <w:sz w:val="22"/>
          <w:szCs w:val="22"/>
          <w:lang w:val="es-ES" w:eastAsia="es-ES"/>
        </w:rPr>
        <w:t>Informe del Vicepresidente.</w:t>
      </w:r>
    </w:p>
    <w:p w14:paraId="43A9B37E" w14:textId="4A8CB995" w:rsidR="002C02D2" w:rsidRPr="00A75A97" w:rsidRDefault="002C02D2" w:rsidP="003D5529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 w:rsidRPr="00A75A97">
        <w:rPr>
          <w:rFonts w:ascii="Arial" w:hAnsi="Arial" w:cs="Arial"/>
          <w:sz w:val="22"/>
          <w:szCs w:val="22"/>
          <w:lang w:val="es-ES" w:eastAsia="es-ES"/>
        </w:rPr>
        <w:t>Ruegos y preguntas.</w:t>
      </w:r>
    </w:p>
    <w:p w14:paraId="6057B56D" w14:textId="77777777" w:rsidR="002C02D2" w:rsidRPr="00A75A97" w:rsidRDefault="002C02D2" w:rsidP="002C02D2">
      <w:pPr>
        <w:numPr>
          <w:ilvl w:val="0"/>
          <w:numId w:val="9"/>
        </w:numPr>
        <w:rPr>
          <w:rFonts w:ascii="Arial" w:hAnsi="Arial" w:cs="Arial"/>
          <w:sz w:val="22"/>
          <w:szCs w:val="22"/>
          <w:lang w:val="es-ES" w:eastAsia="es-ES"/>
        </w:rPr>
      </w:pPr>
      <w:r w:rsidRPr="00A75A97">
        <w:rPr>
          <w:rFonts w:ascii="Arial" w:hAnsi="Arial" w:cs="Arial"/>
          <w:sz w:val="22"/>
          <w:szCs w:val="22"/>
          <w:lang w:val="es-ES" w:eastAsia="es-ES"/>
        </w:rPr>
        <w:t>Acuerdo de aprobación del acta de la sesión.</w:t>
      </w:r>
    </w:p>
    <w:p w14:paraId="1FD80079" w14:textId="77777777" w:rsidR="00AA7722" w:rsidRPr="00A75A97" w:rsidRDefault="00AA7722" w:rsidP="000677C7">
      <w:pPr>
        <w:pStyle w:val="Sangra2detindependiente"/>
        <w:ind w:firstLine="0"/>
        <w:rPr>
          <w:rFonts w:cs="Arial"/>
          <w:sz w:val="22"/>
          <w:szCs w:val="22"/>
          <w:lang w:eastAsia="en-US"/>
        </w:rPr>
      </w:pPr>
    </w:p>
    <w:p w14:paraId="3C96EEAF" w14:textId="71331B47" w:rsidR="000677C7" w:rsidRPr="00A75A97" w:rsidRDefault="0027021D" w:rsidP="687CD8EB">
      <w:pPr>
        <w:pStyle w:val="Sangra2detindependiente"/>
        <w:ind w:firstLine="0"/>
        <w:contextualSpacing/>
        <w:rPr>
          <w:rFonts w:cs="Arial"/>
          <w:sz w:val="22"/>
          <w:szCs w:val="22"/>
          <w:lang w:val="es-ES" w:eastAsia="en-US"/>
        </w:rPr>
      </w:pPr>
      <w:r w:rsidRPr="00A75A97">
        <w:rPr>
          <w:rFonts w:cs="Arial"/>
          <w:sz w:val="22"/>
          <w:szCs w:val="22"/>
          <w:lang w:val="es-ES" w:eastAsia="en-US"/>
        </w:rPr>
        <w:t xml:space="preserve">La sesión se celebrará </w:t>
      </w:r>
      <w:r w:rsidR="000677C7" w:rsidRPr="00A75A97">
        <w:rPr>
          <w:rFonts w:cs="Arial"/>
          <w:sz w:val="22"/>
          <w:szCs w:val="22"/>
          <w:lang w:val="es-ES" w:eastAsia="en-US"/>
        </w:rPr>
        <w:t xml:space="preserve">telemáticamente </w:t>
      </w:r>
      <w:r w:rsidRPr="00A75A97">
        <w:rPr>
          <w:rFonts w:cs="Arial"/>
          <w:sz w:val="22"/>
          <w:szCs w:val="22"/>
          <w:lang w:val="es-ES" w:eastAsia="en-US"/>
        </w:rPr>
        <w:t xml:space="preserve">a través de la plataforma </w:t>
      </w:r>
      <w:r w:rsidR="000F5DC0" w:rsidRPr="00A75A97">
        <w:rPr>
          <w:rFonts w:cs="Arial"/>
          <w:sz w:val="22"/>
          <w:szCs w:val="22"/>
          <w:lang w:val="es-ES" w:eastAsia="en-US"/>
        </w:rPr>
        <w:t xml:space="preserve">Microsoft </w:t>
      </w:r>
      <w:r w:rsidR="008417C7" w:rsidRPr="00A75A97">
        <w:rPr>
          <w:rFonts w:cs="Arial"/>
          <w:sz w:val="22"/>
          <w:szCs w:val="22"/>
          <w:lang w:val="es-ES" w:eastAsia="en-US"/>
        </w:rPr>
        <w:t>Teams</w:t>
      </w:r>
      <w:r w:rsidRPr="00A75A97">
        <w:rPr>
          <w:rFonts w:cs="Arial"/>
          <w:sz w:val="22"/>
          <w:szCs w:val="22"/>
          <w:lang w:val="es-ES" w:eastAsia="en-US"/>
        </w:rPr>
        <w:t xml:space="preserve">, siendo organizada desde esta Secretaría General de Lipasam, que </w:t>
      </w:r>
      <w:r w:rsidR="0003183F" w:rsidRPr="00A75A97">
        <w:rPr>
          <w:rFonts w:cs="Arial"/>
          <w:sz w:val="22"/>
          <w:szCs w:val="22"/>
          <w:lang w:val="es-ES" w:eastAsia="en-US"/>
        </w:rPr>
        <w:t>le enviará</w:t>
      </w:r>
      <w:r w:rsidRPr="00A75A97">
        <w:rPr>
          <w:rFonts w:cs="Arial"/>
          <w:sz w:val="22"/>
          <w:szCs w:val="22"/>
          <w:lang w:val="es-ES" w:eastAsia="en-US"/>
        </w:rPr>
        <w:t xml:space="preserve"> </w:t>
      </w:r>
      <w:r w:rsidR="0003183F" w:rsidRPr="00A75A97">
        <w:rPr>
          <w:rFonts w:cs="Arial"/>
          <w:sz w:val="22"/>
          <w:szCs w:val="22"/>
          <w:lang w:val="es-ES" w:eastAsia="en-US"/>
        </w:rPr>
        <w:t>una invitación para participar en la misma a través de</w:t>
      </w:r>
      <w:r w:rsidR="000677C7" w:rsidRPr="00A75A97">
        <w:rPr>
          <w:rFonts w:cs="Arial"/>
          <w:sz w:val="22"/>
          <w:szCs w:val="22"/>
          <w:lang w:val="es-ES" w:eastAsia="en-US"/>
        </w:rPr>
        <w:t xml:space="preserve">l correo electrónico </w:t>
      </w:r>
      <w:r w:rsidR="0003183F" w:rsidRPr="00A75A97">
        <w:rPr>
          <w:rFonts w:cs="Arial"/>
          <w:sz w:val="22"/>
          <w:szCs w:val="22"/>
          <w:lang w:val="es-ES" w:eastAsia="en-US"/>
        </w:rPr>
        <w:t xml:space="preserve">que usted haya </w:t>
      </w:r>
      <w:r w:rsidR="000677C7" w:rsidRPr="00A75A97">
        <w:rPr>
          <w:rFonts w:cs="Arial"/>
          <w:sz w:val="22"/>
          <w:szCs w:val="22"/>
          <w:lang w:val="es-ES" w:eastAsia="en-US"/>
        </w:rPr>
        <w:t>facilitado</w:t>
      </w:r>
      <w:r w:rsidRPr="00A75A97">
        <w:rPr>
          <w:rFonts w:cs="Arial"/>
          <w:sz w:val="22"/>
          <w:szCs w:val="22"/>
          <w:lang w:val="es-ES" w:eastAsia="en-US"/>
        </w:rPr>
        <w:t xml:space="preserve">. </w:t>
      </w:r>
      <w:r w:rsidR="000677C7" w:rsidRPr="00A75A97">
        <w:rPr>
          <w:rFonts w:cs="Arial"/>
          <w:sz w:val="22"/>
          <w:szCs w:val="22"/>
          <w:lang w:val="es-ES" w:eastAsia="en-US"/>
        </w:rPr>
        <w:t>No obstante, si prefiere asistir físicamente a esta reunión del Consejo, también puede personarse en las Oficinas Centrales de Lipasam, sita en calle Virgen de la Oliva s/n, donde se organizará la video conferencia múltiple en la sala de reuniones.</w:t>
      </w:r>
    </w:p>
    <w:p w14:paraId="054F896B" w14:textId="77777777" w:rsidR="0003183F" w:rsidRPr="00A75A97" w:rsidRDefault="0003183F" w:rsidP="0003183F">
      <w:pPr>
        <w:contextualSpacing/>
        <w:rPr>
          <w:rFonts w:ascii="Arial" w:hAnsi="Arial" w:cs="Arial"/>
          <w:sz w:val="22"/>
          <w:szCs w:val="22"/>
        </w:rPr>
      </w:pPr>
    </w:p>
    <w:p w14:paraId="5757792E" w14:textId="77777777" w:rsidR="0027021D" w:rsidRPr="00A75A97" w:rsidRDefault="0027021D" w:rsidP="0003183F">
      <w:pPr>
        <w:contextualSpacing/>
        <w:rPr>
          <w:rFonts w:ascii="Arial" w:hAnsi="Arial" w:cs="Arial"/>
          <w:sz w:val="22"/>
          <w:szCs w:val="22"/>
        </w:rPr>
      </w:pPr>
      <w:r w:rsidRPr="00A75A97">
        <w:rPr>
          <w:rFonts w:ascii="Arial" w:hAnsi="Arial" w:cs="Arial"/>
          <w:sz w:val="22"/>
          <w:szCs w:val="22"/>
        </w:rPr>
        <w:t xml:space="preserve">Para asegurar </w:t>
      </w:r>
      <w:r w:rsidR="00123AD7" w:rsidRPr="00A75A97">
        <w:rPr>
          <w:rFonts w:ascii="Arial" w:hAnsi="Arial" w:cs="Arial"/>
          <w:sz w:val="22"/>
          <w:szCs w:val="22"/>
        </w:rPr>
        <w:t>la conexión telemática</w:t>
      </w:r>
      <w:r w:rsidR="000677C7" w:rsidRPr="00A75A97">
        <w:rPr>
          <w:rFonts w:ascii="Arial" w:hAnsi="Arial" w:cs="Arial"/>
          <w:sz w:val="22"/>
          <w:szCs w:val="22"/>
        </w:rPr>
        <w:t>, le</w:t>
      </w:r>
      <w:r w:rsidRPr="00A75A97">
        <w:rPr>
          <w:rFonts w:ascii="Arial" w:hAnsi="Arial" w:cs="Arial"/>
          <w:sz w:val="22"/>
          <w:szCs w:val="22"/>
        </w:rPr>
        <w:t xml:space="preserve"> facilitamos la siguiente información:</w:t>
      </w:r>
    </w:p>
    <w:p w14:paraId="51D0B31A" w14:textId="77777777" w:rsidR="0003183F" w:rsidRPr="00A75A97" w:rsidRDefault="0003183F" w:rsidP="0003183F">
      <w:pPr>
        <w:contextualSpacing/>
        <w:rPr>
          <w:rFonts w:ascii="Arial" w:hAnsi="Arial" w:cs="Arial"/>
          <w:sz w:val="22"/>
          <w:szCs w:val="22"/>
        </w:rPr>
      </w:pPr>
    </w:p>
    <w:p w14:paraId="4E73BAAB" w14:textId="77777777" w:rsidR="00CC4DB2" w:rsidRPr="00A75A97" w:rsidRDefault="00025004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>P</w:t>
      </w:r>
      <w:r w:rsidR="00CC4DB2" w:rsidRPr="00A75A97">
        <w:rPr>
          <w:rFonts w:ascii="Arial" w:hAnsi="Arial" w:cs="Arial"/>
          <w:sz w:val="22"/>
          <w:szCs w:val="22"/>
          <w:lang w:val="es-ES"/>
        </w:rPr>
        <w:t>uede conectar</w:t>
      </w:r>
      <w:r w:rsidRPr="00A75A97">
        <w:rPr>
          <w:rFonts w:ascii="Arial" w:hAnsi="Arial" w:cs="Arial"/>
          <w:sz w:val="22"/>
          <w:szCs w:val="22"/>
          <w:lang w:val="es-ES"/>
        </w:rPr>
        <w:t>se</w:t>
      </w:r>
      <w:r w:rsidR="00CC4DB2" w:rsidRPr="00A75A97">
        <w:rPr>
          <w:rFonts w:ascii="Arial" w:hAnsi="Arial" w:cs="Arial"/>
          <w:sz w:val="22"/>
          <w:szCs w:val="22"/>
          <w:lang w:val="es-ES"/>
        </w:rPr>
        <w:t xml:space="preserve"> mediante PC (ordenador personal), tablet o dispositivo móvil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(Smartphone)</w:t>
      </w:r>
      <w:r w:rsidR="00CC4DB2" w:rsidRPr="00A75A97">
        <w:rPr>
          <w:rFonts w:ascii="Arial" w:hAnsi="Arial" w:cs="Arial"/>
          <w:sz w:val="22"/>
          <w:szCs w:val="22"/>
          <w:lang w:val="es-ES"/>
        </w:rPr>
        <w:t>.</w:t>
      </w:r>
    </w:p>
    <w:p w14:paraId="48CD243D" w14:textId="3BAB678C" w:rsidR="0027021D" w:rsidRPr="00A75A97" w:rsidRDefault="00123AD7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Recibirá un correo electrónico para iniciar la reunión que contiene un enlace desde el que podrá descargar e instalar la aplicación </w:t>
      </w:r>
      <w:r w:rsidR="000F5DC0" w:rsidRPr="00A75A97">
        <w:rPr>
          <w:rFonts w:ascii="Arial" w:hAnsi="Arial" w:cs="Arial"/>
          <w:sz w:val="22"/>
          <w:szCs w:val="22"/>
          <w:lang w:val="es-ES"/>
        </w:rPr>
        <w:t xml:space="preserve">Microsoft </w:t>
      </w:r>
      <w:r w:rsidR="008417C7" w:rsidRPr="00A75A97">
        <w:rPr>
          <w:rFonts w:ascii="Arial" w:hAnsi="Arial" w:cs="Arial"/>
          <w:sz w:val="22"/>
          <w:szCs w:val="22"/>
          <w:lang w:val="es-ES"/>
        </w:rPr>
        <w:t>Teams</w:t>
      </w:r>
      <w:r w:rsidRPr="00A75A97">
        <w:rPr>
          <w:rFonts w:ascii="Arial" w:hAnsi="Arial" w:cs="Arial"/>
          <w:sz w:val="22"/>
          <w:szCs w:val="22"/>
          <w:lang w:val="es-ES"/>
        </w:rPr>
        <w:t>.</w:t>
      </w:r>
      <w:r w:rsidR="0027021D" w:rsidRPr="00A75A97">
        <w:rPr>
          <w:rFonts w:ascii="Arial" w:hAnsi="Arial" w:cs="Arial"/>
          <w:sz w:val="22"/>
          <w:szCs w:val="22"/>
          <w:lang w:val="es-ES"/>
        </w:rPr>
        <w:t xml:space="preserve"> </w:t>
      </w:r>
      <w:r w:rsidRPr="00A75A97">
        <w:rPr>
          <w:rFonts w:ascii="Arial" w:hAnsi="Arial" w:cs="Arial"/>
          <w:sz w:val="22"/>
          <w:szCs w:val="22"/>
          <w:lang w:val="es-ES"/>
        </w:rPr>
        <w:t>Si decide conectarse con su PC, no es necesario descargarse la aplicación, aunque sí es recomendable.</w:t>
      </w:r>
    </w:p>
    <w:p w14:paraId="00F40424" w14:textId="77777777" w:rsidR="0027021D" w:rsidRPr="00A75A97" w:rsidRDefault="0027021D" w:rsidP="687CD8EB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  <w:lang w:val="es-ES"/>
        </w:rPr>
      </w:pPr>
      <w:r w:rsidRPr="00A75A97">
        <w:rPr>
          <w:rFonts w:ascii="Arial" w:hAnsi="Arial" w:cs="Arial"/>
          <w:sz w:val="22"/>
          <w:szCs w:val="22"/>
          <w:lang w:val="es-ES"/>
        </w:rPr>
        <w:t xml:space="preserve">Con el objeto de garantizar el correcto funcionamiento, esta Secretaría General se pone a </w:t>
      </w:r>
      <w:r w:rsidR="0003183F" w:rsidRPr="00A75A97">
        <w:rPr>
          <w:rFonts w:ascii="Arial" w:hAnsi="Arial" w:cs="Arial"/>
          <w:sz w:val="22"/>
          <w:szCs w:val="22"/>
          <w:lang w:val="es-ES"/>
        </w:rPr>
        <w:t xml:space="preserve">su 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disposición </w:t>
      </w:r>
      <w:r w:rsidR="00384340" w:rsidRPr="00A75A97">
        <w:rPr>
          <w:rFonts w:ascii="Arial" w:hAnsi="Arial" w:cs="Arial"/>
          <w:sz w:val="22"/>
          <w:szCs w:val="22"/>
          <w:lang w:val="es-ES"/>
        </w:rPr>
        <w:t>si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necesit</w:t>
      </w:r>
      <w:r w:rsidR="00384340" w:rsidRPr="00A75A97">
        <w:rPr>
          <w:rFonts w:ascii="Arial" w:hAnsi="Arial" w:cs="Arial"/>
          <w:sz w:val="22"/>
          <w:szCs w:val="22"/>
          <w:lang w:val="es-ES"/>
        </w:rPr>
        <w:t>a</w:t>
      </w:r>
      <w:r w:rsidRPr="00A75A97">
        <w:rPr>
          <w:rFonts w:ascii="Arial" w:hAnsi="Arial" w:cs="Arial"/>
          <w:sz w:val="22"/>
          <w:szCs w:val="22"/>
          <w:lang w:val="es-ES"/>
        </w:rPr>
        <w:t xml:space="preserve"> asistencia al respecto, así como para realizar una prueba previa de funcionamiento si lo estima necesario</w:t>
      </w:r>
      <w:r w:rsidR="000677C7" w:rsidRPr="00A75A97">
        <w:rPr>
          <w:rFonts w:ascii="Arial" w:hAnsi="Arial" w:cs="Arial"/>
          <w:sz w:val="22"/>
          <w:szCs w:val="22"/>
          <w:lang w:val="es-ES"/>
        </w:rPr>
        <w:t xml:space="preserve"> y </w:t>
      </w:r>
      <w:r w:rsidR="00384340" w:rsidRPr="00A75A97">
        <w:rPr>
          <w:rFonts w:ascii="Arial" w:hAnsi="Arial" w:cs="Arial"/>
          <w:sz w:val="22"/>
          <w:szCs w:val="22"/>
          <w:lang w:val="es-ES"/>
        </w:rPr>
        <w:t xml:space="preserve">nos </w:t>
      </w:r>
      <w:r w:rsidR="000677C7" w:rsidRPr="00A75A97">
        <w:rPr>
          <w:rFonts w:ascii="Arial" w:hAnsi="Arial" w:cs="Arial"/>
          <w:sz w:val="22"/>
          <w:szCs w:val="22"/>
          <w:lang w:val="es-ES"/>
        </w:rPr>
        <w:t>lo solicita</w:t>
      </w:r>
      <w:r w:rsidRPr="00A75A97">
        <w:rPr>
          <w:rFonts w:ascii="Arial" w:hAnsi="Arial" w:cs="Arial"/>
          <w:sz w:val="22"/>
          <w:szCs w:val="22"/>
          <w:lang w:val="es-ES"/>
        </w:rPr>
        <w:t>.</w:t>
      </w:r>
    </w:p>
    <w:p w14:paraId="2C4F9399" w14:textId="77777777" w:rsidR="0027021D" w:rsidRPr="00A75A97" w:rsidRDefault="0027021D" w:rsidP="00123AD7">
      <w:pPr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A75A97">
        <w:rPr>
          <w:rFonts w:ascii="Arial" w:hAnsi="Arial" w:cs="Arial"/>
          <w:sz w:val="22"/>
          <w:szCs w:val="22"/>
        </w:rPr>
        <w:t xml:space="preserve">La sesión se iniciará con al menos </w:t>
      </w:r>
      <w:r w:rsidR="000677C7" w:rsidRPr="00A75A97">
        <w:rPr>
          <w:rFonts w:ascii="Arial" w:hAnsi="Arial" w:cs="Arial"/>
          <w:bCs/>
          <w:sz w:val="22"/>
          <w:szCs w:val="22"/>
        </w:rPr>
        <w:t>15</w:t>
      </w:r>
      <w:r w:rsidRPr="00A75A97">
        <w:rPr>
          <w:rFonts w:ascii="Arial" w:hAnsi="Arial" w:cs="Arial"/>
          <w:bCs/>
          <w:sz w:val="22"/>
          <w:szCs w:val="22"/>
        </w:rPr>
        <w:t xml:space="preserve"> minutos de antelación</w:t>
      </w:r>
      <w:r w:rsidRPr="00A75A97">
        <w:rPr>
          <w:rFonts w:ascii="Arial" w:hAnsi="Arial" w:cs="Arial"/>
          <w:sz w:val="22"/>
          <w:szCs w:val="22"/>
        </w:rPr>
        <w:t xml:space="preserve"> a la hora programada con el objeto de que pueda sumarse a la reunión con tiempo suficiente para solucionar los posibles inconvenientes que se produzcan.</w:t>
      </w:r>
    </w:p>
    <w:p w14:paraId="03DE291B" w14:textId="77777777" w:rsidR="006E2206" w:rsidRPr="00A75A97" w:rsidRDefault="006E2206" w:rsidP="0047243A">
      <w:pPr>
        <w:pStyle w:val="Sangra2detindependiente"/>
        <w:ind w:firstLine="0"/>
        <w:rPr>
          <w:rFonts w:cs="Arial"/>
          <w:sz w:val="22"/>
          <w:szCs w:val="22"/>
          <w:lang w:eastAsia="en-US"/>
        </w:rPr>
      </w:pPr>
    </w:p>
    <w:p w14:paraId="7CDBAB96" w14:textId="77777777" w:rsidR="0027021D" w:rsidRPr="00A75A97" w:rsidRDefault="006E2206" w:rsidP="0047243A">
      <w:pPr>
        <w:pStyle w:val="Sangra2detindependiente"/>
        <w:ind w:firstLine="0"/>
        <w:rPr>
          <w:rFonts w:cs="Arial"/>
          <w:sz w:val="22"/>
          <w:szCs w:val="22"/>
        </w:rPr>
      </w:pPr>
      <w:r w:rsidRPr="00A75A97">
        <w:rPr>
          <w:rFonts w:cs="Arial"/>
          <w:sz w:val="22"/>
          <w:szCs w:val="22"/>
          <w:lang w:eastAsia="en-US"/>
        </w:rPr>
        <w:t>Lo que comunico a usted, como miembro del Consejo de Administración, rogándole se sirva concurrir puntualmente a la misma</w:t>
      </w:r>
      <w:r w:rsidR="00025004" w:rsidRPr="00A75A97">
        <w:rPr>
          <w:rFonts w:cs="Arial"/>
          <w:sz w:val="22"/>
          <w:szCs w:val="22"/>
          <w:lang w:eastAsia="en-US"/>
        </w:rPr>
        <w:t>.</w:t>
      </w:r>
    </w:p>
    <w:p w14:paraId="12529996" w14:textId="77777777" w:rsidR="0027021D" w:rsidRPr="00A75A97" w:rsidRDefault="0027021D" w:rsidP="0069706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es-ES"/>
        </w:rPr>
      </w:pPr>
    </w:p>
    <w:p w14:paraId="05DAC392" w14:textId="77777777" w:rsidR="0057202E" w:rsidRPr="00A75A97" w:rsidRDefault="0069706D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szCs w:val="22"/>
          <w:lang w:eastAsia="es-ES"/>
        </w:rPr>
      </w:pPr>
      <w:r w:rsidRPr="00A75A97">
        <w:rPr>
          <w:rFonts w:ascii="Arial" w:hAnsi="Arial" w:cs="Arial"/>
          <w:sz w:val="22"/>
          <w:szCs w:val="22"/>
          <w:lang w:eastAsia="es-ES"/>
        </w:rPr>
        <w:t>Sevilla, en la fecha indicada a pie del presente documento</w:t>
      </w:r>
      <w:r w:rsidR="00635227" w:rsidRPr="00A75A97">
        <w:rPr>
          <w:rFonts w:ascii="Arial" w:hAnsi="Arial" w:cs="Arial"/>
          <w:sz w:val="22"/>
          <w:szCs w:val="22"/>
          <w:lang w:eastAsia="es-ES"/>
        </w:rPr>
        <w:t>.</w:t>
      </w:r>
    </w:p>
    <w:p w14:paraId="348D74BB" w14:textId="77777777" w:rsidR="00C31BFB" w:rsidRPr="00A75A97" w:rsidRDefault="00C31BFB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2"/>
          <w:szCs w:val="22"/>
          <w:lang w:eastAsia="es-ES"/>
        </w:rPr>
      </w:pPr>
    </w:p>
    <w:p w14:paraId="31C408B8" w14:textId="77777777" w:rsidR="00EB0DFB" w:rsidRPr="00A75A97" w:rsidRDefault="002C02D2" w:rsidP="00C31BF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A75A97">
        <w:rPr>
          <w:rFonts w:ascii="Arial" w:hAnsi="Arial" w:cs="Arial"/>
          <w:b/>
          <w:sz w:val="22"/>
          <w:szCs w:val="22"/>
          <w:lang w:eastAsia="es-ES"/>
        </w:rPr>
        <w:t>EL VICESECRETARIO DEL CONSEJO DE ADMINISTRACIÓN</w:t>
      </w:r>
    </w:p>
    <w:sectPr w:rsidR="00EB0DFB" w:rsidRPr="00A75A97" w:rsidSect="00C31BFB">
      <w:headerReference w:type="default" r:id="rId10"/>
      <w:footerReference w:type="default" r:id="rId11"/>
      <w:pgSz w:w="11906" w:h="16838"/>
      <w:pgMar w:top="2268" w:right="1700" w:bottom="142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B385" w14:textId="77777777" w:rsidR="00C73A5F" w:rsidRDefault="00C73A5F">
      <w:r>
        <w:separator/>
      </w:r>
    </w:p>
  </w:endnote>
  <w:endnote w:type="continuationSeparator" w:id="0">
    <w:p w14:paraId="474D8E03" w14:textId="77777777" w:rsidR="00C73A5F" w:rsidRDefault="00C7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906D" w14:textId="77777777" w:rsidR="000B287C" w:rsidRDefault="000F216D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DF92E5" wp14:editId="7213455D">
              <wp:simplePos x="0" y="0"/>
              <wp:positionH relativeFrom="column">
                <wp:posOffset>228600</wp:posOffset>
              </wp:positionH>
              <wp:positionV relativeFrom="paragraph">
                <wp:posOffset>90805</wp:posOffset>
              </wp:positionV>
              <wp:extent cx="4114800" cy="457200"/>
              <wp:effectExtent l="0" t="0" r="0" b="444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FD0F5" w14:textId="77777777" w:rsidR="000B287C" w:rsidRPr="000B287C" w:rsidRDefault="000B287C" w:rsidP="000B287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F92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8pt;margin-top:7.15pt;width:32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" filled="f" stroked="f">
              <v:textbox>
                <w:txbxContent>
                  <w:p w14:paraId="768FD0F5" w14:textId="77777777" w:rsidR="000B287C" w:rsidRPr="000B287C" w:rsidRDefault="000B287C" w:rsidP="000B287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7CC0C" w14:textId="77777777" w:rsidR="00C73A5F" w:rsidRDefault="00C73A5F">
      <w:r>
        <w:separator/>
      </w:r>
    </w:p>
  </w:footnote>
  <w:footnote w:type="continuationSeparator" w:id="0">
    <w:p w14:paraId="08951EB4" w14:textId="77777777" w:rsidR="00C73A5F" w:rsidRDefault="00C7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29"/>
      <w:gridCol w:w="3004"/>
      <w:gridCol w:w="1672"/>
    </w:tblGrid>
    <w:tr w:rsidR="00C33E79" w14:paraId="0E05A582" w14:textId="77777777" w:rsidTr="00C31BFB"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6ABB74" w14:textId="77777777" w:rsidR="00C33E79" w:rsidRDefault="000F216D" w:rsidP="00164D52">
          <w:pPr>
            <w:ind w:right="315"/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99D7A51" wp14:editId="096A593C">
                    <wp:simplePos x="0" y="0"/>
                    <wp:positionH relativeFrom="column">
                      <wp:posOffset>-1028700</wp:posOffset>
                    </wp:positionH>
                    <wp:positionV relativeFrom="paragraph">
                      <wp:posOffset>3193415</wp:posOffset>
                    </wp:positionV>
                    <wp:extent cx="342900" cy="3086100"/>
                    <wp:effectExtent l="0" t="2540" r="0" b="0"/>
                    <wp:wrapNone/>
                    <wp:docPr id="3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2900" cy="3086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8E962" w14:textId="77777777" w:rsidR="00DF5EDB" w:rsidRPr="00DF5EDB" w:rsidRDefault="00DF5EDB" w:rsidP="00DF5EDB">
                                <w:pPr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</w:pPr>
                                <w:r w:rsidRPr="00DF5EDB">
                                  <w:rPr>
                                    <w:rFonts w:ascii="Arial" w:hAnsi="Arial" w:cs="Arial"/>
                                    <w:b/>
                                    <w:sz w:val="11"/>
                                    <w:szCs w:val="11"/>
                                  </w:rPr>
                                  <w:t>I.R.M. Sevilla, T.831, L. 569 Secc.ª de Sdes. F.1, H. 12470, Insc. 1.ª- C.I.F.: A-41173238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99D7A5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left:0;text-align:left;margin-left:-81pt;margin-top:251.45pt;width:27pt;height:24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" filled="f" stroked="f">
                    <v:textbox style="layout-flow:vertical;mso-layout-flow-alt:bottom-to-top">
                      <w:txbxContent>
                        <w:p w14:paraId="6858E962" w14:textId="77777777" w:rsidR="00DF5EDB" w:rsidRPr="00DF5EDB" w:rsidRDefault="00DF5EDB" w:rsidP="00DF5EDB">
                          <w:pPr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</w:pPr>
                          <w:r w:rsidRPr="00DF5EDB">
                            <w:rPr>
                              <w:rFonts w:ascii="Arial" w:hAnsi="Arial" w:cs="Arial"/>
                              <w:b/>
                              <w:sz w:val="11"/>
                              <w:szCs w:val="11"/>
                            </w:rPr>
                            <w:t>I.R.M. Sevilla, T.831, L. 569 Secc.ª de Sdes. F.1, H. 12470, Insc. 1.ª- C.I.F.: A-41173238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860EB">
            <w:rPr>
              <w:rFonts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4FEE042D" wp14:editId="792300B8">
                <wp:extent cx="1842135" cy="470535"/>
                <wp:effectExtent l="0" t="0" r="0" b="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2135" cy="47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1A627E8" w14:textId="77777777" w:rsidR="00164D52" w:rsidRPr="0003183F" w:rsidRDefault="00C33E79" w:rsidP="00164D52">
          <w:pPr>
            <w:pStyle w:val="Encabezado"/>
            <w:spacing w:after="0"/>
            <w:jc w:val="left"/>
            <w:rPr>
              <w:rFonts w:ascii="Arial" w:hAnsi="Arial" w:cs="Arial"/>
              <w:sz w:val="16"/>
              <w:szCs w:val="16"/>
              <w:lang w:val="es-ES" w:eastAsia="es-ES"/>
            </w:rPr>
          </w:pPr>
          <w:r w:rsidRPr="0003183F">
            <w:rPr>
              <w:rFonts w:ascii="Arial" w:hAnsi="Arial" w:cs="Arial"/>
              <w:sz w:val="16"/>
              <w:szCs w:val="16"/>
              <w:lang w:val="es-ES" w:eastAsia="es-ES"/>
            </w:rPr>
            <w:t>Secretaría General</w:t>
          </w:r>
          <w:r w:rsidR="00164D52" w:rsidRPr="0003183F">
            <w:rPr>
              <w:rFonts w:ascii="Arial" w:hAnsi="Arial" w:cs="Arial"/>
              <w:sz w:val="16"/>
              <w:szCs w:val="16"/>
              <w:lang w:val="es-ES" w:eastAsia="es-ES"/>
            </w:rPr>
            <w:t xml:space="preserve"> </w:t>
          </w:r>
        </w:p>
        <w:p w14:paraId="0E55D629" w14:textId="77777777" w:rsidR="00C33E79" w:rsidRPr="0003183F" w:rsidRDefault="00C33E79" w:rsidP="00164D52">
          <w:pPr>
            <w:pStyle w:val="Encabezado"/>
            <w:spacing w:after="0"/>
            <w:jc w:val="left"/>
            <w:rPr>
              <w:sz w:val="16"/>
              <w:szCs w:val="16"/>
            </w:rPr>
          </w:pPr>
          <w:r w:rsidRPr="0003183F">
            <w:rPr>
              <w:rFonts w:ascii="Arial" w:hAnsi="Arial" w:cs="Arial"/>
              <w:sz w:val="16"/>
              <w:szCs w:val="16"/>
              <w:lang w:val="es-ES" w:eastAsia="es-ES"/>
            </w:rPr>
            <w:t xml:space="preserve">Órganos </w:t>
          </w:r>
          <w:r w:rsidR="00164D52" w:rsidRPr="0003183F">
            <w:rPr>
              <w:rFonts w:ascii="Arial" w:hAnsi="Arial" w:cs="Arial"/>
              <w:sz w:val="16"/>
              <w:szCs w:val="16"/>
              <w:lang w:val="es-ES" w:eastAsia="es-ES"/>
            </w:rPr>
            <w:t>de gobierno y administración</w:t>
          </w:r>
        </w:p>
      </w:tc>
    </w:tr>
    <w:tr w:rsidR="00C33E79" w:rsidRPr="008A6DA4" w14:paraId="70AE3BCA" w14:textId="77777777" w:rsidTr="00C31BFB">
      <w:trPr>
        <w:gridAfter w:val="1"/>
        <w:wAfter w:w="1672" w:type="dxa"/>
        <w:trHeight w:val="413"/>
      </w:trPr>
      <w:tc>
        <w:tcPr>
          <w:tcW w:w="8533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9AB3210" w14:textId="77777777" w:rsidR="00C31BFB" w:rsidRDefault="00C31BFB" w:rsidP="00C31BFB">
          <w:pPr>
            <w:spacing w:after="0"/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</w:p>
        <w:p w14:paraId="07AC4E62" w14:textId="77777777" w:rsidR="00C31BFB" w:rsidRDefault="00C31BFB" w:rsidP="0051031C">
          <w:pPr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</w:p>
        <w:p w14:paraId="7847AC69" w14:textId="77777777" w:rsidR="00C33E79" w:rsidRPr="0051031C" w:rsidRDefault="00164D52" w:rsidP="0051031C">
          <w:pPr>
            <w:jc w:val="center"/>
            <w:rPr>
              <w:rFonts w:ascii="Arial" w:hAnsi="Arial" w:cs="Arial"/>
              <w:b/>
              <w:sz w:val="22"/>
              <w:szCs w:val="22"/>
              <w:lang w:val="es-ES" w:eastAsia="es-ES"/>
            </w:rPr>
          </w:pPr>
          <w:r w:rsidRPr="002C02D2">
            <w:rPr>
              <w:rFonts w:ascii="Arial" w:hAnsi="Arial" w:cs="Arial"/>
              <w:b/>
              <w:sz w:val="22"/>
              <w:szCs w:val="22"/>
              <w:lang w:val="es-ES" w:eastAsia="es-ES"/>
            </w:rPr>
            <w:t>Consejo de Administración</w:t>
          </w:r>
        </w:p>
      </w:tc>
    </w:tr>
  </w:tbl>
  <w:p w14:paraId="6738BA21" w14:textId="77777777" w:rsidR="000B287C" w:rsidRDefault="000B287C" w:rsidP="00C31BFB">
    <w:pPr>
      <w:pStyle w:val="Encabezado"/>
      <w:tabs>
        <w:tab w:val="clear" w:pos="4252"/>
        <w:tab w:val="clear" w:pos="8504"/>
        <w:tab w:val="left" w:pos="60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26F8F"/>
    <w:multiLevelType w:val="hybridMultilevel"/>
    <w:tmpl w:val="46104E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0A495E"/>
    <w:multiLevelType w:val="hybridMultilevel"/>
    <w:tmpl w:val="C87E33A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223593"/>
    <w:multiLevelType w:val="hybridMultilevel"/>
    <w:tmpl w:val="8C9E3094"/>
    <w:lvl w:ilvl="0" w:tplc="6DF00E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25994"/>
    <w:multiLevelType w:val="hybridMultilevel"/>
    <w:tmpl w:val="8AB48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3E02"/>
    <w:multiLevelType w:val="hybridMultilevel"/>
    <w:tmpl w:val="DC204124"/>
    <w:lvl w:ilvl="0" w:tplc="79BEE26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536CB9"/>
    <w:multiLevelType w:val="hybridMultilevel"/>
    <w:tmpl w:val="8892CC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60A"/>
    <w:multiLevelType w:val="singleLevel"/>
    <w:tmpl w:val="D7BA76A8"/>
    <w:lvl w:ilvl="0">
      <w:start w:val="1"/>
      <w:numFmt w:val="decimal"/>
      <w:lvlText w:val="%1º)"/>
      <w:lvlJc w:val="left"/>
      <w:pPr>
        <w:tabs>
          <w:tab w:val="num" w:pos="465"/>
        </w:tabs>
        <w:ind w:left="465" w:hanging="465"/>
      </w:pPr>
      <w:rPr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 w15:restartNumberingAfterBreak="0">
    <w:nsid w:val="57837546"/>
    <w:multiLevelType w:val="hybridMultilevel"/>
    <w:tmpl w:val="A762E03E"/>
    <w:lvl w:ilvl="0" w:tplc="4A96AF0A">
      <w:start w:val="1"/>
      <w:numFmt w:val="decimal"/>
      <w:pStyle w:val="normalfax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91B1C"/>
    <w:multiLevelType w:val="hybridMultilevel"/>
    <w:tmpl w:val="11A2FB10"/>
    <w:lvl w:ilvl="0" w:tplc="022ED96E">
      <w:start w:val="1"/>
      <w:numFmt w:val="decimal"/>
      <w:lvlText w:val="%1º)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7561B"/>
    <w:multiLevelType w:val="hybridMultilevel"/>
    <w:tmpl w:val="9372EE12"/>
    <w:lvl w:ilvl="0" w:tplc="DB061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36821">
    <w:abstractNumId w:val="2"/>
  </w:num>
  <w:num w:numId="2" w16cid:durableId="10981341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612131">
    <w:abstractNumId w:val="0"/>
  </w:num>
  <w:num w:numId="4" w16cid:durableId="1835878779">
    <w:abstractNumId w:val="8"/>
  </w:num>
  <w:num w:numId="5" w16cid:durableId="7366401">
    <w:abstractNumId w:val="6"/>
    <w:lvlOverride w:ilvl="0">
      <w:startOverride w:val="1"/>
    </w:lvlOverride>
  </w:num>
  <w:num w:numId="6" w16cid:durableId="2111315049">
    <w:abstractNumId w:val="9"/>
  </w:num>
  <w:num w:numId="7" w16cid:durableId="163010379">
    <w:abstractNumId w:val="1"/>
  </w:num>
  <w:num w:numId="8" w16cid:durableId="1362172467">
    <w:abstractNumId w:val="4"/>
  </w:num>
  <w:num w:numId="9" w16cid:durableId="947782281">
    <w:abstractNumId w:val="7"/>
  </w:num>
  <w:num w:numId="10" w16cid:durableId="663820983">
    <w:abstractNumId w:val="3"/>
  </w:num>
  <w:num w:numId="11" w16cid:durableId="1787187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7C"/>
    <w:rsid w:val="00017BD6"/>
    <w:rsid w:val="00023444"/>
    <w:rsid w:val="00025004"/>
    <w:rsid w:val="0003183F"/>
    <w:rsid w:val="000377B7"/>
    <w:rsid w:val="00043F4B"/>
    <w:rsid w:val="00045FE7"/>
    <w:rsid w:val="0005400B"/>
    <w:rsid w:val="00055739"/>
    <w:rsid w:val="00066331"/>
    <w:rsid w:val="00067120"/>
    <w:rsid w:val="000677C7"/>
    <w:rsid w:val="00074DB9"/>
    <w:rsid w:val="0008101E"/>
    <w:rsid w:val="000833EF"/>
    <w:rsid w:val="00083647"/>
    <w:rsid w:val="00084F56"/>
    <w:rsid w:val="000A6915"/>
    <w:rsid w:val="000B287C"/>
    <w:rsid w:val="000B47AD"/>
    <w:rsid w:val="000B4C9E"/>
    <w:rsid w:val="000E0471"/>
    <w:rsid w:val="000F216D"/>
    <w:rsid w:val="000F5DC0"/>
    <w:rsid w:val="001114A4"/>
    <w:rsid w:val="0011324A"/>
    <w:rsid w:val="001227CC"/>
    <w:rsid w:val="00123AD7"/>
    <w:rsid w:val="00145D7D"/>
    <w:rsid w:val="001559B3"/>
    <w:rsid w:val="00164D52"/>
    <w:rsid w:val="00164EFB"/>
    <w:rsid w:val="0018335F"/>
    <w:rsid w:val="001A2A7B"/>
    <w:rsid w:val="001B18A0"/>
    <w:rsid w:val="001C1873"/>
    <w:rsid w:val="001E1A07"/>
    <w:rsid w:val="0022699E"/>
    <w:rsid w:val="002356BE"/>
    <w:rsid w:val="00247311"/>
    <w:rsid w:val="00261166"/>
    <w:rsid w:val="002618C6"/>
    <w:rsid w:val="0026718F"/>
    <w:rsid w:val="0027021D"/>
    <w:rsid w:val="002710A2"/>
    <w:rsid w:val="002A7447"/>
    <w:rsid w:val="002C02D2"/>
    <w:rsid w:val="002D0062"/>
    <w:rsid w:val="002D3D3F"/>
    <w:rsid w:val="002E35A2"/>
    <w:rsid w:val="002E3FAF"/>
    <w:rsid w:val="002E67F7"/>
    <w:rsid w:val="002F23DF"/>
    <w:rsid w:val="002F63B4"/>
    <w:rsid w:val="00304637"/>
    <w:rsid w:val="0031514D"/>
    <w:rsid w:val="0032039B"/>
    <w:rsid w:val="003225E9"/>
    <w:rsid w:val="00350276"/>
    <w:rsid w:val="003569F7"/>
    <w:rsid w:val="00371DCA"/>
    <w:rsid w:val="00384340"/>
    <w:rsid w:val="0039767A"/>
    <w:rsid w:val="003B5499"/>
    <w:rsid w:val="003C1A7F"/>
    <w:rsid w:val="003D5AFA"/>
    <w:rsid w:val="003F64EA"/>
    <w:rsid w:val="00406DD5"/>
    <w:rsid w:val="00420D28"/>
    <w:rsid w:val="004341EF"/>
    <w:rsid w:val="00444D76"/>
    <w:rsid w:val="00445202"/>
    <w:rsid w:val="00462326"/>
    <w:rsid w:val="00465103"/>
    <w:rsid w:val="0047243A"/>
    <w:rsid w:val="00491D45"/>
    <w:rsid w:val="004925AC"/>
    <w:rsid w:val="004A4865"/>
    <w:rsid w:val="004C1BD2"/>
    <w:rsid w:val="004C6766"/>
    <w:rsid w:val="004D064E"/>
    <w:rsid w:val="004E65EC"/>
    <w:rsid w:val="00503A98"/>
    <w:rsid w:val="0051031C"/>
    <w:rsid w:val="00515739"/>
    <w:rsid w:val="005235FC"/>
    <w:rsid w:val="005269B4"/>
    <w:rsid w:val="00534C1B"/>
    <w:rsid w:val="00536165"/>
    <w:rsid w:val="005519D0"/>
    <w:rsid w:val="00560169"/>
    <w:rsid w:val="00571EAF"/>
    <w:rsid w:val="0057202E"/>
    <w:rsid w:val="00575AF7"/>
    <w:rsid w:val="00580BC4"/>
    <w:rsid w:val="0058471C"/>
    <w:rsid w:val="00594675"/>
    <w:rsid w:val="005B066A"/>
    <w:rsid w:val="005B5ACD"/>
    <w:rsid w:val="005B7A62"/>
    <w:rsid w:val="005B7BF0"/>
    <w:rsid w:val="005C39CE"/>
    <w:rsid w:val="005C3BF0"/>
    <w:rsid w:val="005D14DD"/>
    <w:rsid w:val="005D3FE6"/>
    <w:rsid w:val="005E2771"/>
    <w:rsid w:val="005E2E74"/>
    <w:rsid w:val="005F7343"/>
    <w:rsid w:val="00601122"/>
    <w:rsid w:val="00605051"/>
    <w:rsid w:val="0061292B"/>
    <w:rsid w:val="00631FEE"/>
    <w:rsid w:val="00635227"/>
    <w:rsid w:val="00636E05"/>
    <w:rsid w:val="00661649"/>
    <w:rsid w:val="00661FE7"/>
    <w:rsid w:val="0067399A"/>
    <w:rsid w:val="006818CF"/>
    <w:rsid w:val="00684432"/>
    <w:rsid w:val="00684480"/>
    <w:rsid w:val="0069706D"/>
    <w:rsid w:val="006B0541"/>
    <w:rsid w:val="006C3F1D"/>
    <w:rsid w:val="006D382C"/>
    <w:rsid w:val="006D4268"/>
    <w:rsid w:val="006E2206"/>
    <w:rsid w:val="006F3320"/>
    <w:rsid w:val="006F4207"/>
    <w:rsid w:val="00714822"/>
    <w:rsid w:val="00726204"/>
    <w:rsid w:val="00736CE2"/>
    <w:rsid w:val="0074106B"/>
    <w:rsid w:val="00756EFB"/>
    <w:rsid w:val="00761788"/>
    <w:rsid w:val="00781A03"/>
    <w:rsid w:val="00790B2A"/>
    <w:rsid w:val="007A1140"/>
    <w:rsid w:val="007C7AC9"/>
    <w:rsid w:val="007D2D4B"/>
    <w:rsid w:val="007E604C"/>
    <w:rsid w:val="007E63B3"/>
    <w:rsid w:val="00800997"/>
    <w:rsid w:val="0080151B"/>
    <w:rsid w:val="0080617A"/>
    <w:rsid w:val="00814624"/>
    <w:rsid w:val="008344AB"/>
    <w:rsid w:val="00834BC0"/>
    <w:rsid w:val="00836ABD"/>
    <w:rsid w:val="0083792A"/>
    <w:rsid w:val="008417C7"/>
    <w:rsid w:val="00844F0A"/>
    <w:rsid w:val="00855DE3"/>
    <w:rsid w:val="00860A54"/>
    <w:rsid w:val="0086434C"/>
    <w:rsid w:val="0088799E"/>
    <w:rsid w:val="00892F0E"/>
    <w:rsid w:val="008A6DA4"/>
    <w:rsid w:val="008C18C2"/>
    <w:rsid w:val="008C73E9"/>
    <w:rsid w:val="008E102A"/>
    <w:rsid w:val="008E22EA"/>
    <w:rsid w:val="00901F59"/>
    <w:rsid w:val="0091215C"/>
    <w:rsid w:val="009179A7"/>
    <w:rsid w:val="00927CEF"/>
    <w:rsid w:val="00930B81"/>
    <w:rsid w:val="009342C3"/>
    <w:rsid w:val="009531AF"/>
    <w:rsid w:val="0095715B"/>
    <w:rsid w:val="00991ABC"/>
    <w:rsid w:val="009A3729"/>
    <w:rsid w:val="009A4CC9"/>
    <w:rsid w:val="009D1059"/>
    <w:rsid w:val="009D33F6"/>
    <w:rsid w:val="009D43A3"/>
    <w:rsid w:val="009E6BCA"/>
    <w:rsid w:val="009F0131"/>
    <w:rsid w:val="00A13992"/>
    <w:rsid w:val="00A13DA0"/>
    <w:rsid w:val="00A20081"/>
    <w:rsid w:val="00A20105"/>
    <w:rsid w:val="00A22D9F"/>
    <w:rsid w:val="00A230CD"/>
    <w:rsid w:val="00A27004"/>
    <w:rsid w:val="00A2765B"/>
    <w:rsid w:val="00A3699E"/>
    <w:rsid w:val="00A36F83"/>
    <w:rsid w:val="00A53844"/>
    <w:rsid w:val="00A53FE6"/>
    <w:rsid w:val="00A63B39"/>
    <w:rsid w:val="00A75A97"/>
    <w:rsid w:val="00A80D42"/>
    <w:rsid w:val="00A82C8F"/>
    <w:rsid w:val="00AA2350"/>
    <w:rsid w:val="00AA7722"/>
    <w:rsid w:val="00AB0693"/>
    <w:rsid w:val="00AC13DE"/>
    <w:rsid w:val="00AC289E"/>
    <w:rsid w:val="00AE2053"/>
    <w:rsid w:val="00AE20B2"/>
    <w:rsid w:val="00AE47C2"/>
    <w:rsid w:val="00AF5880"/>
    <w:rsid w:val="00B10819"/>
    <w:rsid w:val="00B27FE6"/>
    <w:rsid w:val="00B30C2A"/>
    <w:rsid w:val="00B3603A"/>
    <w:rsid w:val="00B47DB1"/>
    <w:rsid w:val="00B53C8D"/>
    <w:rsid w:val="00B54471"/>
    <w:rsid w:val="00B5467A"/>
    <w:rsid w:val="00B626BB"/>
    <w:rsid w:val="00B63436"/>
    <w:rsid w:val="00B6745A"/>
    <w:rsid w:val="00B71044"/>
    <w:rsid w:val="00B75D61"/>
    <w:rsid w:val="00B81517"/>
    <w:rsid w:val="00B8152C"/>
    <w:rsid w:val="00B92102"/>
    <w:rsid w:val="00BA17B3"/>
    <w:rsid w:val="00BB660F"/>
    <w:rsid w:val="00BD663C"/>
    <w:rsid w:val="00BE0B0C"/>
    <w:rsid w:val="00BE18ED"/>
    <w:rsid w:val="00C04F47"/>
    <w:rsid w:val="00C15596"/>
    <w:rsid w:val="00C31BFB"/>
    <w:rsid w:val="00C33E79"/>
    <w:rsid w:val="00C4157B"/>
    <w:rsid w:val="00C50DDF"/>
    <w:rsid w:val="00C61255"/>
    <w:rsid w:val="00C73A5F"/>
    <w:rsid w:val="00C87E70"/>
    <w:rsid w:val="00C97AD0"/>
    <w:rsid w:val="00CB036D"/>
    <w:rsid w:val="00CC3DB2"/>
    <w:rsid w:val="00CC4DB2"/>
    <w:rsid w:val="00CC7509"/>
    <w:rsid w:val="00CE01C2"/>
    <w:rsid w:val="00D45E88"/>
    <w:rsid w:val="00D52123"/>
    <w:rsid w:val="00D578AC"/>
    <w:rsid w:val="00D65A18"/>
    <w:rsid w:val="00D67C65"/>
    <w:rsid w:val="00D77587"/>
    <w:rsid w:val="00D81F74"/>
    <w:rsid w:val="00DA43B3"/>
    <w:rsid w:val="00DB3176"/>
    <w:rsid w:val="00DB34B5"/>
    <w:rsid w:val="00DC0C1C"/>
    <w:rsid w:val="00DE62E6"/>
    <w:rsid w:val="00DF00BE"/>
    <w:rsid w:val="00DF51A3"/>
    <w:rsid w:val="00DF5EDB"/>
    <w:rsid w:val="00E01C07"/>
    <w:rsid w:val="00E02340"/>
    <w:rsid w:val="00E17242"/>
    <w:rsid w:val="00E214B1"/>
    <w:rsid w:val="00E2583B"/>
    <w:rsid w:val="00E4442B"/>
    <w:rsid w:val="00E642B2"/>
    <w:rsid w:val="00E90AB7"/>
    <w:rsid w:val="00EB0DFB"/>
    <w:rsid w:val="00EC4FC0"/>
    <w:rsid w:val="00EE3C2C"/>
    <w:rsid w:val="00EE74E7"/>
    <w:rsid w:val="00EF1305"/>
    <w:rsid w:val="00EF6B20"/>
    <w:rsid w:val="00F02A18"/>
    <w:rsid w:val="00F05948"/>
    <w:rsid w:val="00F112DA"/>
    <w:rsid w:val="00F1241C"/>
    <w:rsid w:val="00F15875"/>
    <w:rsid w:val="00F229D7"/>
    <w:rsid w:val="00F34B53"/>
    <w:rsid w:val="00F4689B"/>
    <w:rsid w:val="00F5262B"/>
    <w:rsid w:val="00F608C8"/>
    <w:rsid w:val="00F63576"/>
    <w:rsid w:val="00F7325A"/>
    <w:rsid w:val="00F7670B"/>
    <w:rsid w:val="00F94BF3"/>
    <w:rsid w:val="00FB6390"/>
    <w:rsid w:val="00FE4B61"/>
    <w:rsid w:val="00FF446A"/>
    <w:rsid w:val="687CD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"/>
    </o:shapedefaults>
    <o:shapelayout v:ext="edit">
      <o:idmap v:ext="edit" data="2"/>
    </o:shapelayout>
  </w:shapeDefaults>
  <w:decimalSymbol w:val=","/>
  <w:listSeparator w:val=";"/>
  <w14:docId w14:val="4880AA30"/>
  <w15:chartTrackingRefBased/>
  <w15:docId w15:val="{BBA92370-0ECF-46DC-9E1F-57787187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9D7"/>
    <w:pPr>
      <w:spacing w:after="240"/>
      <w:jc w:val="both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rsid w:val="0047243A"/>
    <w:pPr>
      <w:keepNext/>
      <w:spacing w:after="0"/>
      <w:ind w:firstLine="708"/>
      <w:jc w:val="center"/>
      <w:outlineLvl w:val="0"/>
    </w:pPr>
    <w:rPr>
      <w:rFonts w:ascii="Arial" w:hAnsi="Arial"/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C33E7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7243A"/>
    <w:pPr>
      <w:keepNext/>
      <w:spacing w:after="0"/>
      <w:ind w:left="2832" w:firstLine="708"/>
      <w:outlineLvl w:val="2"/>
    </w:pPr>
    <w:rPr>
      <w:rFonts w:ascii="Arial" w:hAnsi="Arial"/>
      <w:b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B28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287C"/>
    <w:pPr>
      <w:tabs>
        <w:tab w:val="center" w:pos="4252"/>
        <w:tab w:val="right" w:pos="8504"/>
      </w:tabs>
    </w:pPr>
  </w:style>
  <w:style w:type="character" w:styleId="CitaHTML">
    <w:name w:val="HTML Cite"/>
    <w:semiHidden/>
    <w:rsid w:val="00EB0DFB"/>
    <w:rPr>
      <w:rFonts w:cs="Times New Roman"/>
      <w:i/>
      <w:iCs/>
    </w:rPr>
  </w:style>
  <w:style w:type="paragraph" w:styleId="NormalWeb">
    <w:name w:val="Normal (Web)"/>
    <w:basedOn w:val="Normal"/>
    <w:rsid w:val="00EB0DFB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rsid w:val="00EB0DF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1Car">
    <w:name w:val="Título 1 Car"/>
    <w:link w:val="Ttulo1"/>
    <w:rsid w:val="0047243A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semiHidden/>
    <w:rsid w:val="0047243A"/>
    <w:rPr>
      <w:rFonts w:ascii="Arial" w:hAnsi="Arial"/>
      <w:b/>
      <w:sz w:val="22"/>
      <w:lang w:val="es-ES_tradnl"/>
    </w:rPr>
  </w:style>
  <w:style w:type="character" w:customStyle="1" w:styleId="EncabezadoCar">
    <w:name w:val="Encabezado Car"/>
    <w:link w:val="Encabezado"/>
    <w:rsid w:val="0047243A"/>
    <w:rPr>
      <w:sz w:val="24"/>
      <w:szCs w:val="24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unhideWhenUsed/>
    <w:rsid w:val="0047243A"/>
    <w:pPr>
      <w:spacing w:after="0"/>
      <w:ind w:firstLine="708"/>
    </w:pPr>
    <w:rPr>
      <w:rFonts w:ascii="Arial" w:hAnsi="Arial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47243A"/>
    <w:rPr>
      <w:rFonts w:ascii="Arial" w:hAnsi="Arial"/>
      <w:sz w:val="24"/>
      <w:lang w:val="es-ES_tradnl"/>
    </w:rPr>
  </w:style>
  <w:style w:type="paragraph" w:customStyle="1" w:styleId="normalfax">
    <w:name w:val="normal fax"/>
    <w:basedOn w:val="Normal"/>
    <w:autoRedefine/>
    <w:rsid w:val="00BB660F"/>
    <w:pPr>
      <w:numPr>
        <w:numId w:val="9"/>
      </w:numPr>
      <w:ind w:left="284"/>
    </w:pPr>
    <w:rPr>
      <w:rFonts w:ascii="Arial" w:hAnsi="Arial" w:cs="Arial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4A4865"/>
    <w:pPr>
      <w:ind w:left="708"/>
    </w:pPr>
  </w:style>
  <w:style w:type="character" w:customStyle="1" w:styleId="Ttulo2Car">
    <w:name w:val="Título 2 Car"/>
    <w:link w:val="Ttulo2"/>
    <w:semiHidden/>
    <w:rsid w:val="00C33E79"/>
    <w:rPr>
      <w:rFonts w:ascii="Calibri Light" w:eastAsia="Times New Roman" w:hAnsi="Calibri Light" w:cs="Times New Roman"/>
      <w:b/>
      <w:bCs/>
      <w:i/>
      <w:iCs/>
      <w:sz w:val="28"/>
      <w:szCs w:val="28"/>
      <w:lang w:val="es-ES_tradnl" w:eastAsia="en-US"/>
    </w:rPr>
  </w:style>
  <w:style w:type="paragraph" w:styleId="Textodeglobo">
    <w:name w:val="Balloon Text"/>
    <w:basedOn w:val="Normal"/>
    <w:link w:val="TextodegloboCar"/>
    <w:rsid w:val="00465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65103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FE45890B286F45AD15CF744B3DA860" ma:contentTypeVersion="3" ma:contentTypeDescription="Crear nuevo documento." ma:contentTypeScope="" ma:versionID="dbacf0876800f09367cbdfd9e3c4dafb">
  <xsd:schema xmlns:xsd="http://www.w3.org/2001/XMLSchema" xmlns:xs="http://www.w3.org/2001/XMLSchema" xmlns:p="http://schemas.microsoft.com/office/2006/metadata/properties" xmlns:ns2="645f8f52-9988-41aa-9f71-faab16c71961" targetNamespace="http://schemas.microsoft.com/office/2006/metadata/properties" ma:root="true" ma:fieldsID="6f96534a7f2f341636fc6f91bd9b97a1" ns2:_="">
    <xsd:import namespace="645f8f52-9988-41aa-9f71-faab16c7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f8f52-9988-41aa-9f71-faab16c71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41DEE-22B8-4640-BB92-FA79EB14A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1B2B4A-3879-4559-886E-3C455C2CE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1EC0B-E37F-4E72-88A9-25DA67FA5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f8f52-9988-41aa-9f71-faab16c71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328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cabreraa</dc:creator>
  <cp:keywords/>
  <cp:lastModifiedBy>M. Luz Hermosín Calderón</cp:lastModifiedBy>
  <cp:revision>5</cp:revision>
  <cp:lastPrinted>2025-09-26T10:29:00Z</cp:lastPrinted>
  <dcterms:created xsi:type="dcterms:W3CDTF">2026-03-12T09:20:00Z</dcterms:created>
  <dcterms:modified xsi:type="dcterms:W3CDTF">2026-03-12T13:06:00Z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0x01010072FE45890B286F45AD15CF744B3DA860</vt:lpwstr>
  </property>
  <property fmtid="{D5CDD505-2E9C-101B-9397-08002B2CF9AE}" pid="3" name="Order">
    <vt:r8>1200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